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80BA8" w:rsidRDefault="006B1A43" w:rsidP="006B1A43">
      <w:pPr>
        <w:pStyle w:val="a4"/>
        <w:contextualSpacing/>
        <w:jc w:val="center"/>
        <w:rPr>
          <w:rFonts w:ascii="Times New Roman" w:hAnsi="Times New Roman"/>
          <w:b/>
          <w:sz w:val="28"/>
          <w:szCs w:val="28"/>
        </w:rPr>
      </w:pP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8D5D4D">
        <w:rPr>
          <w:rFonts w:ascii="Times New Roman" w:hAnsi="Times New Roman"/>
          <w:b/>
          <w:sz w:val="52"/>
          <w:szCs w:val="52"/>
          <w:lang w:val="ru-RU"/>
        </w:rPr>
        <w:t>2</w:t>
      </w:r>
      <w:r w:rsidR="00953441">
        <w:rPr>
          <w:rFonts w:ascii="Times New Roman" w:hAnsi="Times New Roman"/>
          <w:b/>
          <w:sz w:val="52"/>
          <w:szCs w:val="52"/>
          <w:lang w:val="ru-RU"/>
        </w:rPr>
        <w:t>1</w:t>
      </w:r>
      <w:r>
        <w:rPr>
          <w:rFonts w:ascii="Times New Roman" w:hAnsi="Times New Roman"/>
          <w:b/>
          <w:sz w:val="52"/>
          <w:szCs w:val="52"/>
          <w:lang w:val="ru-RU"/>
        </w:rPr>
        <w:t xml:space="preserve"> (</w:t>
      </w:r>
      <w:r w:rsidR="0017280D">
        <w:rPr>
          <w:rFonts w:ascii="Times New Roman" w:hAnsi="Times New Roman"/>
          <w:b/>
          <w:sz w:val="52"/>
          <w:szCs w:val="52"/>
          <w:lang w:val="ru-RU"/>
        </w:rPr>
        <w:t>3</w:t>
      </w:r>
      <w:r w:rsidR="008D5D4D">
        <w:rPr>
          <w:rFonts w:ascii="Times New Roman" w:hAnsi="Times New Roman"/>
          <w:b/>
          <w:sz w:val="52"/>
          <w:szCs w:val="52"/>
          <w:lang w:val="ru-RU"/>
        </w:rPr>
        <w:t>3</w:t>
      </w:r>
      <w:r w:rsidR="00953441">
        <w:rPr>
          <w:rFonts w:ascii="Times New Roman" w:hAnsi="Times New Roman"/>
          <w:b/>
          <w:sz w:val="52"/>
          <w:szCs w:val="52"/>
          <w:lang w:val="ru-RU"/>
        </w:rPr>
        <w:t>2</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953441"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0</w:t>
      </w:r>
      <w:r w:rsidR="008D5D4D">
        <w:rPr>
          <w:rFonts w:ascii="Times New Roman" w:hAnsi="Times New Roman"/>
          <w:b/>
          <w:sz w:val="52"/>
          <w:szCs w:val="52"/>
          <w:lang w:val="ru-RU"/>
        </w:rPr>
        <w:t>2</w:t>
      </w:r>
      <w:r w:rsidR="00B431CD" w:rsidRPr="00B431CD">
        <w:rPr>
          <w:rFonts w:ascii="Times New Roman" w:hAnsi="Times New Roman"/>
          <w:b/>
          <w:sz w:val="52"/>
          <w:szCs w:val="52"/>
          <w:lang w:val="ru-RU"/>
        </w:rPr>
        <w:t xml:space="preserve"> </w:t>
      </w:r>
      <w:r>
        <w:rPr>
          <w:rFonts w:ascii="Times New Roman" w:hAnsi="Times New Roman"/>
          <w:b/>
          <w:sz w:val="52"/>
          <w:szCs w:val="52"/>
          <w:lang w:val="ru-RU"/>
        </w:rPr>
        <w:t>сентяб</w:t>
      </w:r>
      <w:r w:rsidR="00DF0C4A" w:rsidRPr="00B431CD">
        <w:rPr>
          <w:rFonts w:ascii="Times New Roman" w:hAnsi="Times New Roman"/>
          <w:b/>
          <w:sz w:val="52"/>
          <w:szCs w:val="52"/>
          <w:lang w:val="ru-RU"/>
        </w:rPr>
        <w:t>ря</w:t>
      </w:r>
      <w:r w:rsidR="006B1A43" w:rsidRPr="00490043">
        <w:rPr>
          <w:rFonts w:ascii="Times New Roman" w:hAnsi="Times New Roman"/>
          <w:b/>
          <w:sz w:val="52"/>
          <w:szCs w:val="52"/>
          <w:lang w:val="ru-RU"/>
        </w:rPr>
        <w:t xml:space="preserve"> 202</w:t>
      </w:r>
      <w:r w:rsidR="0017280D">
        <w:rPr>
          <w:rFonts w:ascii="Times New Roman" w:hAnsi="Times New Roman"/>
          <w:b/>
          <w:sz w:val="52"/>
          <w:szCs w:val="52"/>
          <w:lang w:val="ru-RU"/>
        </w:rPr>
        <w:t>2</w:t>
      </w:r>
      <w:r w:rsidR="006B1A43" w:rsidRPr="00490043">
        <w:rPr>
          <w:rFonts w:ascii="Times New Roman" w:hAnsi="Times New Roman"/>
          <w:b/>
          <w:sz w:val="52"/>
          <w:szCs w:val="52"/>
          <w:lang w:val="ru-RU"/>
        </w:rPr>
        <w:t xml:space="preserve">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proofErr w:type="spellStart"/>
      <w:r w:rsidRPr="00B80BA8">
        <w:rPr>
          <w:rFonts w:ascii="Times New Roman" w:hAnsi="Times New Roman"/>
          <w:b/>
          <w:sz w:val="32"/>
          <w:szCs w:val="32"/>
          <w:lang w:val="ru-RU"/>
        </w:rPr>
        <w:t>пгт</w:t>
      </w:r>
      <w:proofErr w:type="spellEnd"/>
      <w:r w:rsidRPr="00B80BA8">
        <w:rPr>
          <w:rFonts w:ascii="Times New Roman" w:hAnsi="Times New Roman"/>
          <w:b/>
          <w:sz w:val="32"/>
          <w:szCs w:val="32"/>
          <w:lang w:val="ru-RU"/>
        </w:rPr>
        <w:t xml:space="preserve"> Тужа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6B1A43">
          <w:footerReference w:type="default" r:id="rId9"/>
          <w:pgSz w:w="11907" w:h="16840"/>
          <w:pgMar w:top="851" w:right="851" w:bottom="851" w:left="1134" w:header="720" w:footer="335" w:gutter="0"/>
          <w:cols w:space="720"/>
        </w:sectPr>
      </w:pPr>
    </w:p>
    <w:p w:rsidR="00675313" w:rsidRDefault="00675313" w:rsidP="00675313">
      <w:pPr>
        <w:spacing w:after="0" w:line="240" w:lineRule="auto"/>
        <w:contextualSpacing/>
        <w:jc w:val="center"/>
        <w:rPr>
          <w:rFonts w:ascii="Times New Roman" w:hAnsi="Times New Roman"/>
        </w:rPr>
      </w:pPr>
      <w:r>
        <w:rPr>
          <w:rFonts w:ascii="Times New Roman" w:hAnsi="Times New Roman"/>
        </w:rPr>
        <w:lastRenderedPageBreak/>
        <w:t>СОДЕРЖАНИЕ</w:t>
      </w:r>
    </w:p>
    <w:p w:rsidR="00675313" w:rsidRDefault="00675313" w:rsidP="00675313">
      <w:pPr>
        <w:spacing w:after="0" w:line="240" w:lineRule="auto"/>
        <w:contextualSpacing/>
        <w:rPr>
          <w:rFonts w:ascii="Times New Roman" w:hAnsi="Times New Roman"/>
        </w:rPr>
      </w:pPr>
    </w:p>
    <w:p w:rsidR="00675313" w:rsidRDefault="00675313" w:rsidP="00675313">
      <w:pPr>
        <w:spacing w:after="0" w:line="240" w:lineRule="auto"/>
        <w:contextualSpacing/>
        <w:rPr>
          <w:rFonts w:ascii="Times New Roman" w:hAnsi="Times New Roman"/>
        </w:rPr>
      </w:pPr>
      <w:r>
        <w:rPr>
          <w:rFonts w:ascii="Times New Roman" w:hAnsi="Times New Roman"/>
        </w:rPr>
        <w:t xml:space="preserve">Раздел I. Постановления и распоряжения главы района и администрации Тужинского района </w:t>
      </w:r>
    </w:p>
    <w:p w:rsidR="00675313" w:rsidRDefault="00675313" w:rsidP="00675313">
      <w:pPr>
        <w:spacing w:after="0" w:line="240" w:lineRule="auto"/>
        <w:contextualSpacing/>
        <w:rPr>
          <w:rFonts w:ascii="Times New Roman" w:hAnsi="Times New Roman"/>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805"/>
        <w:gridCol w:w="1559"/>
        <w:gridCol w:w="1134"/>
      </w:tblGrid>
      <w:tr w:rsidR="00675313" w:rsidTr="00A560F4">
        <w:trPr>
          <w:trHeight w:val="389"/>
        </w:trPr>
        <w:tc>
          <w:tcPr>
            <w:tcW w:w="5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 п/п</w:t>
            </w:r>
          </w:p>
        </w:tc>
        <w:tc>
          <w:tcPr>
            <w:tcW w:w="6805"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ind w:firstLine="709"/>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Наименование постановления, 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jc w:val="center"/>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sz w:val="20"/>
                <w:szCs w:val="20"/>
                <w:lang w:val="en-US" w:eastAsia="en-US" w:bidi="en-US"/>
              </w:rPr>
            </w:pPr>
            <w:r>
              <w:rPr>
                <w:rFonts w:ascii="Times New Roman" w:hAnsi="Times New Roman"/>
                <w:color w:val="000000"/>
                <w:sz w:val="20"/>
                <w:szCs w:val="20"/>
              </w:rPr>
              <w:t>Страница</w:t>
            </w:r>
          </w:p>
        </w:tc>
      </w:tr>
      <w:tr w:rsidR="00675313" w:rsidTr="00A560F4">
        <w:trPr>
          <w:trHeight w:val="353"/>
        </w:trPr>
        <w:tc>
          <w:tcPr>
            <w:tcW w:w="534" w:type="dxa"/>
            <w:tcBorders>
              <w:top w:val="single" w:sz="4" w:space="0" w:color="auto"/>
              <w:left w:val="single" w:sz="4" w:space="0" w:color="auto"/>
              <w:bottom w:val="single" w:sz="4" w:space="0" w:color="auto"/>
              <w:right w:val="single" w:sz="4" w:space="0" w:color="auto"/>
            </w:tcBorders>
            <w:hideMark/>
          </w:tcPr>
          <w:p w:rsidR="00675313" w:rsidRDefault="00675313" w:rsidP="00C721DB">
            <w:pPr>
              <w:spacing w:after="0" w:line="240" w:lineRule="auto"/>
              <w:contextualSpacing/>
              <w:rPr>
                <w:rFonts w:ascii="Times New Roman" w:eastAsia="Times New Roman" w:hAnsi="Times New Roman"/>
                <w:color w:val="000000"/>
                <w:lang w:val="en-US" w:eastAsia="en-US" w:bidi="en-US"/>
              </w:rPr>
            </w:pPr>
            <w:r>
              <w:rPr>
                <w:rFonts w:ascii="Times New Roman" w:hAnsi="Times New Roman"/>
                <w:color w:val="000000"/>
              </w:rPr>
              <w:t>1</w:t>
            </w:r>
          </w:p>
        </w:tc>
        <w:tc>
          <w:tcPr>
            <w:tcW w:w="6805" w:type="dxa"/>
            <w:tcBorders>
              <w:top w:val="single" w:sz="4" w:space="0" w:color="auto"/>
              <w:left w:val="single" w:sz="4" w:space="0" w:color="auto"/>
              <w:bottom w:val="single" w:sz="4" w:space="0" w:color="auto"/>
              <w:right w:val="single" w:sz="4" w:space="0" w:color="auto"/>
            </w:tcBorders>
            <w:hideMark/>
          </w:tcPr>
          <w:p w:rsidR="00675313" w:rsidRPr="005E0E41" w:rsidRDefault="005E0E41" w:rsidP="005E0E41">
            <w:pPr>
              <w:autoSpaceDE w:val="0"/>
              <w:snapToGrid w:val="0"/>
              <w:spacing w:after="0" w:line="240" w:lineRule="auto"/>
              <w:jc w:val="both"/>
              <w:rPr>
                <w:rFonts w:ascii="Times New Roman" w:hAnsi="Times New Roman" w:cs="Times New Roman"/>
              </w:rPr>
            </w:pPr>
            <w:r w:rsidRPr="005E0E41">
              <w:rPr>
                <w:rFonts w:ascii="Times New Roman" w:hAnsi="Times New Roman" w:cs="Times New Roman"/>
              </w:rPr>
              <w:t>Об утверждении Плана мероприятий администрации Тужинского муниципального района по противодействию коррупции на 2022 – 2024 годы</w:t>
            </w:r>
          </w:p>
        </w:tc>
        <w:tc>
          <w:tcPr>
            <w:tcW w:w="1559" w:type="dxa"/>
            <w:tcBorders>
              <w:top w:val="single" w:sz="4" w:space="0" w:color="auto"/>
              <w:left w:val="single" w:sz="4" w:space="0" w:color="auto"/>
              <w:bottom w:val="single" w:sz="4" w:space="0" w:color="auto"/>
              <w:right w:val="single" w:sz="4" w:space="0" w:color="auto"/>
            </w:tcBorders>
            <w:hideMark/>
          </w:tcPr>
          <w:p w:rsidR="00675313" w:rsidRDefault="00520696" w:rsidP="008E331E">
            <w:pPr>
              <w:spacing w:after="0" w:line="240" w:lineRule="auto"/>
              <w:contextualSpacing/>
              <w:jc w:val="center"/>
              <w:rPr>
                <w:rFonts w:ascii="Times New Roman" w:eastAsia="Times New Roman" w:hAnsi="Times New Roman"/>
                <w:color w:val="000000"/>
                <w:lang w:eastAsia="en-US" w:bidi="en-US"/>
              </w:rPr>
            </w:pPr>
            <w:r>
              <w:rPr>
                <w:rFonts w:ascii="Times New Roman" w:eastAsia="Times New Roman" w:hAnsi="Times New Roman"/>
                <w:color w:val="000000"/>
                <w:lang w:eastAsia="en-US" w:bidi="en-US"/>
              </w:rPr>
              <w:t xml:space="preserve">от </w:t>
            </w:r>
            <w:r w:rsidR="008D5D4D">
              <w:rPr>
                <w:rFonts w:ascii="Times New Roman" w:eastAsia="Times New Roman" w:hAnsi="Times New Roman"/>
                <w:color w:val="000000"/>
                <w:lang w:eastAsia="en-US" w:bidi="en-US"/>
              </w:rPr>
              <w:t>2</w:t>
            </w:r>
            <w:r w:rsidR="00953441">
              <w:rPr>
                <w:rFonts w:ascii="Times New Roman" w:eastAsia="Times New Roman" w:hAnsi="Times New Roman"/>
                <w:color w:val="000000"/>
                <w:lang w:eastAsia="en-US" w:bidi="en-US"/>
              </w:rPr>
              <w:t>6</w:t>
            </w:r>
            <w:r w:rsidR="008D5D4D">
              <w:rPr>
                <w:rFonts w:ascii="Times New Roman" w:eastAsia="Times New Roman" w:hAnsi="Times New Roman"/>
                <w:color w:val="000000"/>
                <w:lang w:eastAsia="en-US" w:bidi="en-US"/>
              </w:rPr>
              <w:t>.0</w:t>
            </w:r>
            <w:r w:rsidR="00953441">
              <w:rPr>
                <w:rFonts w:ascii="Times New Roman" w:eastAsia="Times New Roman" w:hAnsi="Times New Roman"/>
                <w:color w:val="000000"/>
                <w:lang w:eastAsia="en-US" w:bidi="en-US"/>
              </w:rPr>
              <w:t>8</w:t>
            </w:r>
            <w:r w:rsidR="008D5D4D">
              <w:rPr>
                <w:rFonts w:ascii="Times New Roman" w:eastAsia="Times New Roman" w:hAnsi="Times New Roman"/>
                <w:color w:val="000000"/>
                <w:lang w:eastAsia="en-US" w:bidi="en-US"/>
              </w:rPr>
              <w:t xml:space="preserve">.2022 № </w:t>
            </w:r>
            <w:r w:rsidR="00953441">
              <w:rPr>
                <w:rFonts w:ascii="Times New Roman" w:eastAsia="Times New Roman" w:hAnsi="Times New Roman"/>
                <w:color w:val="000000"/>
                <w:lang w:eastAsia="en-US" w:bidi="en-US"/>
              </w:rPr>
              <w:t>261</w:t>
            </w:r>
          </w:p>
        </w:tc>
        <w:tc>
          <w:tcPr>
            <w:tcW w:w="1134" w:type="dxa"/>
            <w:tcBorders>
              <w:top w:val="single" w:sz="4" w:space="0" w:color="auto"/>
              <w:left w:val="single" w:sz="4" w:space="0" w:color="auto"/>
              <w:bottom w:val="single" w:sz="4" w:space="0" w:color="auto"/>
              <w:right w:val="single" w:sz="4" w:space="0" w:color="auto"/>
            </w:tcBorders>
            <w:hideMark/>
          </w:tcPr>
          <w:p w:rsidR="00675313" w:rsidRPr="00CE261C" w:rsidRDefault="008F6E8F" w:rsidP="00CE261C">
            <w:pPr>
              <w:spacing w:after="0" w:line="240" w:lineRule="auto"/>
              <w:jc w:val="center"/>
              <w:rPr>
                <w:rFonts w:ascii="Times New Roman" w:hAnsi="Times New Roman" w:cs="Times New Roman"/>
              </w:rPr>
            </w:pPr>
            <w:r>
              <w:rPr>
                <w:rFonts w:ascii="Times New Roman" w:hAnsi="Times New Roman" w:cs="Times New Roman"/>
              </w:rPr>
              <w:t>3-15</w:t>
            </w:r>
          </w:p>
        </w:tc>
      </w:tr>
      <w:tr w:rsidR="00B81AE9" w:rsidTr="00A560F4">
        <w:trPr>
          <w:trHeight w:val="403"/>
        </w:trPr>
        <w:tc>
          <w:tcPr>
            <w:tcW w:w="534" w:type="dxa"/>
            <w:tcBorders>
              <w:top w:val="single" w:sz="4" w:space="0" w:color="auto"/>
              <w:left w:val="single" w:sz="4" w:space="0" w:color="auto"/>
              <w:bottom w:val="single" w:sz="4" w:space="0" w:color="auto"/>
              <w:right w:val="single" w:sz="4" w:space="0" w:color="auto"/>
            </w:tcBorders>
            <w:hideMark/>
          </w:tcPr>
          <w:p w:rsidR="00B81AE9" w:rsidRPr="00520696" w:rsidRDefault="00B81AE9" w:rsidP="00C721DB">
            <w:pPr>
              <w:spacing w:after="0" w:line="240" w:lineRule="auto"/>
              <w:contextualSpacing/>
              <w:rPr>
                <w:rFonts w:ascii="Times New Roman" w:hAnsi="Times New Roman" w:cs="Times New Roman"/>
                <w:color w:val="000000"/>
              </w:rPr>
            </w:pPr>
            <w:r w:rsidRPr="00520696">
              <w:rPr>
                <w:rFonts w:ascii="Times New Roman" w:hAnsi="Times New Roman" w:cs="Times New Roman"/>
                <w:color w:val="000000"/>
              </w:rPr>
              <w:t>2</w:t>
            </w:r>
          </w:p>
        </w:tc>
        <w:tc>
          <w:tcPr>
            <w:tcW w:w="6805" w:type="dxa"/>
            <w:tcBorders>
              <w:top w:val="single" w:sz="4" w:space="0" w:color="auto"/>
              <w:left w:val="single" w:sz="4" w:space="0" w:color="auto"/>
              <w:bottom w:val="single" w:sz="4" w:space="0" w:color="auto"/>
              <w:right w:val="single" w:sz="4" w:space="0" w:color="auto"/>
            </w:tcBorders>
            <w:hideMark/>
          </w:tcPr>
          <w:p w:rsidR="00B81AE9" w:rsidRPr="00520696" w:rsidRDefault="00585B35" w:rsidP="00585B35">
            <w:pPr>
              <w:spacing w:after="0" w:line="240" w:lineRule="auto"/>
              <w:ind w:right="-40"/>
              <w:jc w:val="both"/>
              <w:rPr>
                <w:rFonts w:ascii="Times New Roman" w:hAnsi="Times New Roman" w:cs="Times New Roman"/>
              </w:rPr>
            </w:pPr>
            <w:r w:rsidRPr="00585B35">
              <w:rPr>
                <w:rFonts w:ascii="Times New Roman" w:hAnsi="Times New Roman" w:cs="Times New Roman"/>
              </w:rPr>
              <w:t>Об утверждении порядков по организации и финансированию официальных физкультурных и спортивных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B81AE9" w:rsidRDefault="00953441" w:rsidP="00520696">
            <w:pPr>
              <w:spacing w:after="0" w:line="240" w:lineRule="auto"/>
              <w:contextualSpacing/>
              <w:jc w:val="center"/>
              <w:rPr>
                <w:rFonts w:ascii="Times New Roman" w:hAnsi="Times New Roman"/>
                <w:color w:val="000000"/>
              </w:rPr>
            </w:pPr>
            <w:r>
              <w:rPr>
                <w:rFonts w:ascii="Times New Roman" w:eastAsia="Times New Roman" w:hAnsi="Times New Roman"/>
                <w:color w:val="000000"/>
                <w:lang w:eastAsia="en-US" w:bidi="en-US"/>
              </w:rPr>
              <w:t>от 26.08.2022 № 262</w:t>
            </w:r>
          </w:p>
        </w:tc>
        <w:tc>
          <w:tcPr>
            <w:tcW w:w="1134" w:type="dxa"/>
            <w:tcBorders>
              <w:top w:val="single" w:sz="4" w:space="0" w:color="auto"/>
              <w:left w:val="single" w:sz="4" w:space="0" w:color="auto"/>
              <w:bottom w:val="single" w:sz="4" w:space="0" w:color="auto"/>
              <w:right w:val="single" w:sz="4" w:space="0" w:color="auto"/>
            </w:tcBorders>
            <w:hideMark/>
          </w:tcPr>
          <w:p w:rsidR="00B81AE9" w:rsidRPr="00CE261C" w:rsidRDefault="008F6E8F" w:rsidP="00CE261C">
            <w:pPr>
              <w:spacing w:after="0" w:line="240" w:lineRule="auto"/>
              <w:jc w:val="center"/>
              <w:rPr>
                <w:rFonts w:ascii="Times New Roman" w:hAnsi="Times New Roman" w:cs="Times New Roman"/>
              </w:rPr>
            </w:pPr>
            <w:r>
              <w:rPr>
                <w:rFonts w:ascii="Times New Roman" w:hAnsi="Times New Roman" w:cs="Times New Roman"/>
              </w:rPr>
              <w:t>16-22</w:t>
            </w:r>
          </w:p>
        </w:tc>
      </w:tr>
      <w:tr w:rsidR="00A56D85" w:rsidTr="00A560F4">
        <w:trPr>
          <w:trHeight w:val="343"/>
        </w:trPr>
        <w:tc>
          <w:tcPr>
            <w:tcW w:w="534" w:type="dxa"/>
            <w:tcBorders>
              <w:top w:val="single" w:sz="4" w:space="0" w:color="auto"/>
              <w:left w:val="single" w:sz="4" w:space="0" w:color="auto"/>
              <w:bottom w:val="single" w:sz="4" w:space="0" w:color="auto"/>
              <w:right w:val="single" w:sz="4" w:space="0" w:color="auto"/>
            </w:tcBorders>
            <w:hideMark/>
          </w:tcPr>
          <w:p w:rsidR="00A56D85" w:rsidRPr="0081144A" w:rsidRDefault="0081144A" w:rsidP="00C721DB">
            <w:pPr>
              <w:spacing w:after="0" w:line="240" w:lineRule="auto"/>
              <w:contextualSpacing/>
              <w:rPr>
                <w:rFonts w:ascii="Times New Roman" w:hAnsi="Times New Roman" w:cs="Times New Roman"/>
                <w:color w:val="000000"/>
              </w:rPr>
            </w:pPr>
            <w:r w:rsidRPr="0081144A">
              <w:rPr>
                <w:rFonts w:ascii="Times New Roman" w:hAnsi="Times New Roman" w:cs="Times New Roman"/>
                <w:color w:val="000000"/>
              </w:rPr>
              <w:t>3</w:t>
            </w:r>
          </w:p>
        </w:tc>
        <w:tc>
          <w:tcPr>
            <w:tcW w:w="6805" w:type="dxa"/>
            <w:tcBorders>
              <w:top w:val="single" w:sz="4" w:space="0" w:color="auto"/>
              <w:left w:val="single" w:sz="4" w:space="0" w:color="auto"/>
              <w:bottom w:val="single" w:sz="4" w:space="0" w:color="auto"/>
              <w:right w:val="single" w:sz="4" w:space="0" w:color="auto"/>
            </w:tcBorders>
            <w:hideMark/>
          </w:tcPr>
          <w:p w:rsidR="00A56D85" w:rsidRPr="000E54A1" w:rsidRDefault="000E54A1" w:rsidP="00B413AA">
            <w:pPr>
              <w:spacing w:after="0" w:line="240" w:lineRule="auto"/>
              <w:jc w:val="both"/>
              <w:rPr>
                <w:rFonts w:ascii="Times New Roman" w:hAnsi="Times New Roman" w:cs="Times New Roman"/>
              </w:rPr>
            </w:pPr>
            <w:r w:rsidRPr="000E54A1">
              <w:rPr>
                <w:rFonts w:ascii="Times New Roman" w:hAnsi="Times New Roman" w:cs="Times New Roman"/>
              </w:rPr>
              <w:t>О признании утратившими силу некоторых распоряжений администрации Тужинского муниципального района</w:t>
            </w:r>
          </w:p>
        </w:tc>
        <w:tc>
          <w:tcPr>
            <w:tcW w:w="1559" w:type="dxa"/>
            <w:tcBorders>
              <w:top w:val="single" w:sz="4" w:space="0" w:color="auto"/>
              <w:left w:val="single" w:sz="4" w:space="0" w:color="auto"/>
              <w:bottom w:val="single" w:sz="4" w:space="0" w:color="auto"/>
              <w:right w:val="single" w:sz="4" w:space="0" w:color="auto"/>
            </w:tcBorders>
            <w:hideMark/>
          </w:tcPr>
          <w:p w:rsidR="00A56D85" w:rsidRDefault="00953441" w:rsidP="0081144A">
            <w:pPr>
              <w:spacing w:after="0" w:line="240" w:lineRule="auto"/>
              <w:contextualSpacing/>
              <w:jc w:val="center"/>
              <w:rPr>
                <w:rFonts w:ascii="Times New Roman" w:hAnsi="Times New Roman"/>
                <w:color w:val="000000"/>
              </w:rPr>
            </w:pPr>
            <w:r>
              <w:rPr>
                <w:rFonts w:ascii="Times New Roman" w:eastAsia="Times New Roman" w:hAnsi="Times New Roman"/>
                <w:color w:val="000000"/>
                <w:lang w:eastAsia="en-US" w:bidi="en-US"/>
              </w:rPr>
              <w:t>от 26.08.2022 № 100</w:t>
            </w:r>
          </w:p>
        </w:tc>
        <w:tc>
          <w:tcPr>
            <w:tcW w:w="1134" w:type="dxa"/>
            <w:tcBorders>
              <w:top w:val="single" w:sz="4" w:space="0" w:color="auto"/>
              <w:left w:val="single" w:sz="4" w:space="0" w:color="auto"/>
              <w:bottom w:val="single" w:sz="4" w:space="0" w:color="auto"/>
              <w:right w:val="single" w:sz="4" w:space="0" w:color="auto"/>
            </w:tcBorders>
            <w:hideMark/>
          </w:tcPr>
          <w:p w:rsidR="00A56D85" w:rsidRPr="00CE261C" w:rsidRDefault="008F6E8F" w:rsidP="00CE261C">
            <w:pPr>
              <w:spacing w:after="0" w:line="240" w:lineRule="auto"/>
              <w:jc w:val="center"/>
              <w:rPr>
                <w:rFonts w:ascii="Times New Roman" w:hAnsi="Times New Roman" w:cs="Times New Roman"/>
              </w:rPr>
            </w:pPr>
            <w:r>
              <w:rPr>
                <w:rFonts w:ascii="Times New Roman" w:hAnsi="Times New Roman" w:cs="Times New Roman"/>
              </w:rPr>
              <w:t>22</w:t>
            </w:r>
          </w:p>
        </w:tc>
      </w:tr>
      <w:tr w:rsidR="00A56D85" w:rsidTr="00A560F4">
        <w:trPr>
          <w:trHeight w:val="141"/>
        </w:trPr>
        <w:tc>
          <w:tcPr>
            <w:tcW w:w="534" w:type="dxa"/>
            <w:tcBorders>
              <w:top w:val="single" w:sz="4" w:space="0" w:color="auto"/>
              <w:left w:val="single" w:sz="4" w:space="0" w:color="auto"/>
              <w:bottom w:val="single" w:sz="4" w:space="0" w:color="auto"/>
              <w:right w:val="single" w:sz="4" w:space="0" w:color="auto"/>
            </w:tcBorders>
            <w:hideMark/>
          </w:tcPr>
          <w:p w:rsidR="00A56D85" w:rsidRDefault="00AA0DED" w:rsidP="00C721DB">
            <w:pPr>
              <w:spacing w:after="0" w:line="240" w:lineRule="auto"/>
              <w:contextualSpacing/>
              <w:rPr>
                <w:rFonts w:ascii="Times New Roman" w:hAnsi="Times New Roman"/>
                <w:color w:val="000000"/>
              </w:rPr>
            </w:pPr>
            <w:r>
              <w:rPr>
                <w:rFonts w:ascii="Times New Roman" w:hAnsi="Times New Roman"/>
                <w:color w:val="000000"/>
              </w:rPr>
              <w:t>4</w:t>
            </w:r>
          </w:p>
        </w:tc>
        <w:tc>
          <w:tcPr>
            <w:tcW w:w="6805" w:type="dxa"/>
            <w:tcBorders>
              <w:top w:val="single" w:sz="4" w:space="0" w:color="auto"/>
              <w:left w:val="single" w:sz="4" w:space="0" w:color="auto"/>
              <w:bottom w:val="single" w:sz="4" w:space="0" w:color="auto"/>
              <w:right w:val="single" w:sz="4" w:space="0" w:color="auto"/>
            </w:tcBorders>
            <w:hideMark/>
          </w:tcPr>
          <w:p w:rsidR="00A56D85" w:rsidRPr="00BB38DB" w:rsidRDefault="0089467F" w:rsidP="00BB38DB">
            <w:pPr>
              <w:pStyle w:val="36"/>
              <w:shd w:val="clear" w:color="auto" w:fill="auto"/>
              <w:spacing w:after="0" w:line="240" w:lineRule="auto"/>
              <w:rPr>
                <w:rFonts w:ascii="Times New Roman" w:hAnsi="Times New Roman" w:cs="Times New Roman"/>
                <w:b w:val="0"/>
                <w:sz w:val="22"/>
                <w:szCs w:val="22"/>
              </w:rPr>
            </w:pPr>
            <w:r w:rsidRPr="0089467F">
              <w:rPr>
                <w:rFonts w:ascii="Times New Roman" w:hAnsi="Times New Roman" w:cs="Times New Roman"/>
                <w:b w:val="0"/>
                <w:sz w:val="22"/>
                <w:szCs w:val="22"/>
              </w:rPr>
              <w:t>О внесении изменений в распоряжение администрации Тужинского муниципального района от 24.08.2021 № 96</w:t>
            </w:r>
          </w:p>
        </w:tc>
        <w:tc>
          <w:tcPr>
            <w:tcW w:w="1559" w:type="dxa"/>
            <w:tcBorders>
              <w:top w:val="single" w:sz="4" w:space="0" w:color="auto"/>
              <w:left w:val="single" w:sz="4" w:space="0" w:color="auto"/>
              <w:bottom w:val="single" w:sz="4" w:space="0" w:color="auto"/>
              <w:right w:val="single" w:sz="4" w:space="0" w:color="auto"/>
            </w:tcBorders>
            <w:hideMark/>
          </w:tcPr>
          <w:p w:rsidR="00A56D85" w:rsidRDefault="00953441" w:rsidP="00A560F4">
            <w:pPr>
              <w:spacing w:after="0" w:line="240" w:lineRule="auto"/>
              <w:contextualSpacing/>
              <w:jc w:val="center"/>
              <w:rPr>
                <w:rFonts w:ascii="Times New Roman" w:hAnsi="Times New Roman"/>
                <w:color w:val="000000"/>
              </w:rPr>
            </w:pPr>
            <w:r>
              <w:rPr>
                <w:rFonts w:ascii="Times New Roman" w:eastAsia="Times New Roman" w:hAnsi="Times New Roman"/>
                <w:color w:val="000000"/>
                <w:lang w:eastAsia="en-US" w:bidi="en-US"/>
              </w:rPr>
              <w:t>от 26.08.2022 № 101</w:t>
            </w:r>
          </w:p>
        </w:tc>
        <w:tc>
          <w:tcPr>
            <w:tcW w:w="1134" w:type="dxa"/>
            <w:tcBorders>
              <w:top w:val="single" w:sz="4" w:space="0" w:color="auto"/>
              <w:left w:val="single" w:sz="4" w:space="0" w:color="auto"/>
              <w:bottom w:val="single" w:sz="4" w:space="0" w:color="auto"/>
              <w:right w:val="single" w:sz="4" w:space="0" w:color="auto"/>
            </w:tcBorders>
            <w:hideMark/>
          </w:tcPr>
          <w:p w:rsidR="00A56D85" w:rsidRPr="00CE261C" w:rsidRDefault="008F6E8F" w:rsidP="00CE261C">
            <w:pPr>
              <w:spacing w:after="0" w:line="240" w:lineRule="auto"/>
              <w:jc w:val="center"/>
              <w:rPr>
                <w:rFonts w:ascii="Times New Roman" w:hAnsi="Times New Roman" w:cs="Times New Roman"/>
              </w:rPr>
            </w:pPr>
            <w:r>
              <w:rPr>
                <w:rFonts w:ascii="Times New Roman" w:hAnsi="Times New Roman" w:cs="Times New Roman"/>
              </w:rPr>
              <w:t>23</w:t>
            </w:r>
          </w:p>
        </w:tc>
      </w:tr>
      <w:tr w:rsidR="009C35D0" w:rsidTr="00A560F4">
        <w:trPr>
          <w:trHeight w:val="474"/>
        </w:trPr>
        <w:tc>
          <w:tcPr>
            <w:tcW w:w="534" w:type="dxa"/>
            <w:tcBorders>
              <w:top w:val="single" w:sz="4" w:space="0" w:color="auto"/>
              <w:left w:val="single" w:sz="4" w:space="0" w:color="auto"/>
              <w:bottom w:val="single" w:sz="4" w:space="0" w:color="auto"/>
              <w:right w:val="single" w:sz="4" w:space="0" w:color="auto"/>
            </w:tcBorders>
            <w:hideMark/>
          </w:tcPr>
          <w:p w:rsidR="009C35D0" w:rsidRDefault="009C35D0" w:rsidP="009C35D0">
            <w:pPr>
              <w:spacing w:after="0" w:line="240" w:lineRule="auto"/>
              <w:contextualSpacing/>
              <w:rPr>
                <w:rFonts w:ascii="Times New Roman" w:hAnsi="Times New Roman"/>
                <w:color w:val="000000"/>
              </w:rPr>
            </w:pPr>
            <w:r>
              <w:rPr>
                <w:rFonts w:ascii="Times New Roman" w:hAnsi="Times New Roman"/>
                <w:color w:val="000000"/>
              </w:rPr>
              <w:t>5</w:t>
            </w:r>
          </w:p>
        </w:tc>
        <w:tc>
          <w:tcPr>
            <w:tcW w:w="6805" w:type="dxa"/>
            <w:tcBorders>
              <w:top w:val="single" w:sz="4" w:space="0" w:color="auto"/>
              <w:left w:val="single" w:sz="4" w:space="0" w:color="auto"/>
              <w:bottom w:val="single" w:sz="4" w:space="0" w:color="auto"/>
              <w:right w:val="single" w:sz="4" w:space="0" w:color="auto"/>
            </w:tcBorders>
            <w:hideMark/>
          </w:tcPr>
          <w:p w:rsidR="009C35D0" w:rsidRPr="009C35D0" w:rsidRDefault="009C35D0" w:rsidP="009C35D0">
            <w:pPr>
              <w:spacing w:after="0" w:line="240" w:lineRule="auto"/>
              <w:jc w:val="both"/>
              <w:rPr>
                <w:rFonts w:ascii="Times New Roman" w:hAnsi="Times New Roman" w:cs="Times New Roman"/>
              </w:rPr>
            </w:pPr>
            <w:r w:rsidRPr="009C35D0">
              <w:rPr>
                <w:rFonts w:ascii="Times New Roman" w:hAnsi="Times New Roman" w:cs="Times New Roman"/>
              </w:rPr>
              <w:t>О внесении изменений в распоряжение администрации Тужинского муниципального района от 16.10.2020 № 97</w:t>
            </w:r>
          </w:p>
        </w:tc>
        <w:tc>
          <w:tcPr>
            <w:tcW w:w="1559" w:type="dxa"/>
            <w:tcBorders>
              <w:top w:val="single" w:sz="4" w:space="0" w:color="auto"/>
              <w:left w:val="single" w:sz="4" w:space="0" w:color="auto"/>
              <w:bottom w:val="single" w:sz="4" w:space="0" w:color="auto"/>
              <w:right w:val="single" w:sz="4" w:space="0" w:color="auto"/>
            </w:tcBorders>
            <w:hideMark/>
          </w:tcPr>
          <w:p w:rsidR="009C35D0" w:rsidRDefault="009C35D0" w:rsidP="009C35D0">
            <w:pPr>
              <w:spacing w:after="0" w:line="240" w:lineRule="auto"/>
              <w:contextualSpacing/>
              <w:jc w:val="center"/>
              <w:rPr>
                <w:rFonts w:ascii="Times New Roman" w:hAnsi="Times New Roman"/>
                <w:color w:val="000000"/>
              </w:rPr>
            </w:pPr>
            <w:r>
              <w:rPr>
                <w:rFonts w:ascii="Times New Roman" w:eastAsia="Times New Roman" w:hAnsi="Times New Roman"/>
                <w:color w:val="000000"/>
                <w:lang w:eastAsia="en-US" w:bidi="en-US"/>
              </w:rPr>
              <w:t xml:space="preserve">от </w:t>
            </w:r>
            <w:r w:rsidR="00887E2A">
              <w:rPr>
                <w:rFonts w:ascii="Times New Roman" w:eastAsia="Times New Roman" w:hAnsi="Times New Roman"/>
                <w:color w:val="000000"/>
                <w:lang w:eastAsia="en-US" w:bidi="en-US"/>
              </w:rPr>
              <w:t>30</w:t>
            </w:r>
            <w:r>
              <w:rPr>
                <w:rFonts w:ascii="Times New Roman" w:eastAsia="Times New Roman" w:hAnsi="Times New Roman"/>
                <w:color w:val="000000"/>
                <w:lang w:eastAsia="en-US" w:bidi="en-US"/>
              </w:rPr>
              <w:t>.08.2022 № 104</w:t>
            </w:r>
          </w:p>
        </w:tc>
        <w:tc>
          <w:tcPr>
            <w:tcW w:w="1134" w:type="dxa"/>
            <w:tcBorders>
              <w:top w:val="single" w:sz="4" w:space="0" w:color="auto"/>
              <w:left w:val="single" w:sz="4" w:space="0" w:color="auto"/>
              <w:bottom w:val="single" w:sz="4" w:space="0" w:color="auto"/>
              <w:right w:val="single" w:sz="4" w:space="0" w:color="auto"/>
            </w:tcBorders>
            <w:hideMark/>
          </w:tcPr>
          <w:p w:rsidR="009C35D0" w:rsidRPr="00CE261C" w:rsidRDefault="008F6E8F" w:rsidP="009C35D0">
            <w:pPr>
              <w:spacing w:after="0" w:line="240" w:lineRule="auto"/>
              <w:jc w:val="center"/>
              <w:rPr>
                <w:rFonts w:ascii="Times New Roman" w:hAnsi="Times New Roman" w:cs="Times New Roman"/>
              </w:rPr>
            </w:pPr>
            <w:r>
              <w:rPr>
                <w:rFonts w:ascii="Times New Roman" w:hAnsi="Times New Roman" w:cs="Times New Roman"/>
              </w:rPr>
              <w:t>23-24</w:t>
            </w:r>
          </w:p>
        </w:tc>
      </w:tr>
    </w:tbl>
    <w:p w:rsidR="000F2E0C" w:rsidRDefault="000F2E0C" w:rsidP="00E70B8F">
      <w:pPr>
        <w:spacing w:after="0"/>
      </w:pPr>
    </w:p>
    <w:p w:rsidR="00953441" w:rsidRDefault="00953441" w:rsidP="00953441">
      <w:pPr>
        <w:spacing w:after="0" w:line="240" w:lineRule="auto"/>
        <w:contextualSpacing/>
        <w:rPr>
          <w:rFonts w:ascii="Times New Roman" w:hAnsi="Times New Roman"/>
        </w:rPr>
      </w:pPr>
      <w:r w:rsidRPr="004913C3">
        <w:rPr>
          <w:rFonts w:ascii="Times New Roman" w:hAnsi="Times New Roman"/>
        </w:rPr>
        <w:t xml:space="preserve">Раздел </w:t>
      </w:r>
      <w:r>
        <w:rPr>
          <w:rFonts w:ascii="Times New Roman" w:hAnsi="Times New Roman"/>
        </w:rPr>
        <w:t>I</w:t>
      </w:r>
      <w:r w:rsidRPr="00B80BA8">
        <w:rPr>
          <w:rFonts w:ascii="Times New Roman" w:hAnsi="Times New Roman"/>
        </w:rPr>
        <w:t>I</w:t>
      </w:r>
      <w:r w:rsidRPr="004913C3">
        <w:rPr>
          <w:rFonts w:ascii="Times New Roman" w:hAnsi="Times New Roman"/>
        </w:rPr>
        <w:t xml:space="preserve">. Решения Тужинской районной Думы </w:t>
      </w:r>
    </w:p>
    <w:p w:rsidR="00953441" w:rsidRDefault="00953441" w:rsidP="00E70B8F">
      <w:pPr>
        <w:spacing w:after="0"/>
      </w:pP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958"/>
        <w:gridCol w:w="1563"/>
        <w:gridCol w:w="1137"/>
      </w:tblGrid>
      <w:tr w:rsidR="00B947CE" w:rsidRPr="00B80BA8" w:rsidTr="004B79AA">
        <w:trPr>
          <w:trHeight w:val="192"/>
        </w:trPr>
        <w:tc>
          <w:tcPr>
            <w:tcW w:w="534" w:type="dxa"/>
            <w:tcBorders>
              <w:top w:val="single" w:sz="4" w:space="0" w:color="auto"/>
              <w:left w:val="single" w:sz="4" w:space="0" w:color="auto"/>
              <w:bottom w:val="single" w:sz="4" w:space="0" w:color="auto"/>
              <w:right w:val="single" w:sz="4" w:space="0" w:color="auto"/>
            </w:tcBorders>
            <w:hideMark/>
          </w:tcPr>
          <w:p w:rsidR="00B947CE" w:rsidRPr="00F445C1" w:rsidRDefault="00B947CE" w:rsidP="004B79AA">
            <w:pPr>
              <w:spacing w:after="0" w:line="240" w:lineRule="auto"/>
              <w:contextualSpacing/>
              <w:rPr>
                <w:rFonts w:ascii="Times New Roman" w:hAnsi="Times New Roman"/>
                <w:color w:val="000000"/>
                <w:sz w:val="20"/>
                <w:szCs w:val="20"/>
              </w:rPr>
            </w:pPr>
            <w:r w:rsidRPr="00F445C1">
              <w:rPr>
                <w:rFonts w:ascii="Times New Roman" w:hAnsi="Times New Roman"/>
                <w:color w:val="000000"/>
                <w:sz w:val="20"/>
                <w:szCs w:val="20"/>
              </w:rPr>
              <w:t>№ п/п</w:t>
            </w:r>
          </w:p>
        </w:tc>
        <w:tc>
          <w:tcPr>
            <w:tcW w:w="6958" w:type="dxa"/>
            <w:tcBorders>
              <w:top w:val="single" w:sz="4" w:space="0" w:color="auto"/>
              <w:left w:val="single" w:sz="4" w:space="0" w:color="auto"/>
              <w:bottom w:val="single" w:sz="4" w:space="0" w:color="auto"/>
              <w:right w:val="single" w:sz="4" w:space="0" w:color="auto"/>
            </w:tcBorders>
            <w:hideMark/>
          </w:tcPr>
          <w:p w:rsidR="00B947CE" w:rsidRPr="00F445C1" w:rsidRDefault="00B947CE" w:rsidP="004B79AA">
            <w:pPr>
              <w:spacing w:after="0" w:line="240" w:lineRule="auto"/>
              <w:ind w:firstLine="709"/>
              <w:contextualSpacing/>
              <w:jc w:val="center"/>
              <w:rPr>
                <w:rFonts w:ascii="Times New Roman" w:hAnsi="Times New Roman"/>
                <w:color w:val="000000"/>
                <w:sz w:val="20"/>
                <w:szCs w:val="20"/>
              </w:rPr>
            </w:pPr>
            <w:r w:rsidRPr="00F445C1">
              <w:rPr>
                <w:rFonts w:ascii="Times New Roman" w:hAnsi="Times New Roman"/>
                <w:color w:val="000000"/>
                <w:sz w:val="20"/>
                <w:szCs w:val="20"/>
              </w:rPr>
              <w:t>Наименование решения</w:t>
            </w:r>
          </w:p>
        </w:tc>
        <w:tc>
          <w:tcPr>
            <w:tcW w:w="1563" w:type="dxa"/>
            <w:tcBorders>
              <w:top w:val="single" w:sz="4" w:space="0" w:color="auto"/>
              <w:left w:val="single" w:sz="4" w:space="0" w:color="auto"/>
              <w:bottom w:val="single" w:sz="4" w:space="0" w:color="auto"/>
              <w:right w:val="single" w:sz="4" w:space="0" w:color="auto"/>
            </w:tcBorders>
            <w:hideMark/>
          </w:tcPr>
          <w:p w:rsidR="00B947CE" w:rsidRPr="00B80BA8" w:rsidRDefault="00B947CE" w:rsidP="004B79AA">
            <w:pPr>
              <w:spacing w:after="0" w:line="240" w:lineRule="auto"/>
              <w:contextualSpacing/>
              <w:jc w:val="center"/>
              <w:rPr>
                <w:rFonts w:ascii="Times New Roman" w:hAnsi="Times New Roman"/>
                <w:color w:val="000000"/>
                <w:sz w:val="20"/>
                <w:szCs w:val="20"/>
              </w:rPr>
            </w:pPr>
            <w:r w:rsidRPr="004E68CB">
              <w:rPr>
                <w:rFonts w:ascii="Times New Roman" w:hAnsi="Times New Roman"/>
                <w:color w:val="000000"/>
                <w:sz w:val="20"/>
                <w:szCs w:val="20"/>
              </w:rPr>
              <w:t>Реквиз</w:t>
            </w:r>
            <w:r w:rsidRPr="00E7214E">
              <w:rPr>
                <w:rFonts w:ascii="Times New Roman" w:hAnsi="Times New Roman"/>
                <w:color w:val="000000"/>
                <w:sz w:val="20"/>
                <w:szCs w:val="20"/>
              </w:rPr>
              <w:t xml:space="preserve">иты </w:t>
            </w:r>
            <w:r w:rsidRPr="00B80BA8">
              <w:rPr>
                <w:rFonts w:ascii="Times New Roman" w:hAnsi="Times New Roman"/>
                <w:color w:val="000000"/>
                <w:sz w:val="20"/>
                <w:szCs w:val="20"/>
              </w:rPr>
              <w:t>документа</w:t>
            </w:r>
          </w:p>
        </w:tc>
        <w:tc>
          <w:tcPr>
            <w:tcW w:w="1137" w:type="dxa"/>
            <w:tcBorders>
              <w:top w:val="single" w:sz="4" w:space="0" w:color="auto"/>
              <w:left w:val="single" w:sz="4" w:space="0" w:color="auto"/>
              <w:bottom w:val="single" w:sz="4" w:space="0" w:color="auto"/>
              <w:right w:val="single" w:sz="4" w:space="0" w:color="auto"/>
            </w:tcBorders>
            <w:hideMark/>
          </w:tcPr>
          <w:p w:rsidR="00B947CE" w:rsidRPr="00B80BA8" w:rsidRDefault="00B947CE" w:rsidP="004B79AA">
            <w:pPr>
              <w:spacing w:after="0" w:line="240" w:lineRule="auto"/>
              <w:contextualSpacing/>
              <w:rPr>
                <w:rFonts w:ascii="Times New Roman" w:hAnsi="Times New Roman"/>
                <w:color w:val="000000"/>
                <w:sz w:val="20"/>
                <w:szCs w:val="20"/>
              </w:rPr>
            </w:pPr>
            <w:r w:rsidRPr="00B80BA8">
              <w:rPr>
                <w:rFonts w:ascii="Times New Roman" w:hAnsi="Times New Roman"/>
                <w:color w:val="000000"/>
                <w:sz w:val="20"/>
                <w:szCs w:val="20"/>
              </w:rPr>
              <w:t>Страница</w:t>
            </w:r>
          </w:p>
        </w:tc>
      </w:tr>
      <w:tr w:rsidR="00B947CE" w:rsidRPr="009A43AE" w:rsidTr="008F6E8F">
        <w:trPr>
          <w:trHeight w:val="192"/>
        </w:trPr>
        <w:tc>
          <w:tcPr>
            <w:tcW w:w="534" w:type="dxa"/>
            <w:tcBorders>
              <w:top w:val="single" w:sz="4" w:space="0" w:color="auto"/>
              <w:left w:val="single" w:sz="4" w:space="0" w:color="auto"/>
              <w:bottom w:val="single" w:sz="4" w:space="0" w:color="auto"/>
              <w:right w:val="single" w:sz="4" w:space="0" w:color="auto"/>
            </w:tcBorders>
            <w:vAlign w:val="center"/>
            <w:hideMark/>
          </w:tcPr>
          <w:p w:rsidR="00B947CE" w:rsidRDefault="00B947CE" w:rsidP="004B79AA">
            <w:pPr>
              <w:spacing w:after="0" w:line="240" w:lineRule="auto"/>
              <w:contextualSpacing/>
              <w:jc w:val="center"/>
              <w:rPr>
                <w:rFonts w:ascii="Times New Roman" w:hAnsi="Times New Roman"/>
                <w:color w:val="000000"/>
              </w:rPr>
            </w:pPr>
            <w:r>
              <w:rPr>
                <w:rFonts w:ascii="Times New Roman" w:hAnsi="Times New Roman"/>
                <w:color w:val="000000"/>
              </w:rPr>
              <w:t>1</w:t>
            </w:r>
          </w:p>
        </w:tc>
        <w:tc>
          <w:tcPr>
            <w:tcW w:w="6958" w:type="dxa"/>
            <w:tcBorders>
              <w:top w:val="single" w:sz="4" w:space="0" w:color="auto"/>
              <w:left w:val="single" w:sz="4" w:space="0" w:color="auto"/>
              <w:bottom w:val="single" w:sz="4" w:space="0" w:color="auto"/>
              <w:right w:val="single" w:sz="4" w:space="0" w:color="auto"/>
            </w:tcBorders>
            <w:hideMark/>
          </w:tcPr>
          <w:p w:rsidR="00B947CE" w:rsidRPr="00B947CE" w:rsidRDefault="00706589" w:rsidP="00B947CE">
            <w:pPr>
              <w:spacing w:after="0" w:line="240" w:lineRule="auto"/>
              <w:jc w:val="both"/>
              <w:rPr>
                <w:rFonts w:ascii="Times New Roman" w:hAnsi="Times New Roman" w:cs="Times New Roman"/>
              </w:rPr>
            </w:pPr>
            <w:r w:rsidRPr="00706589">
              <w:rPr>
                <w:rFonts w:ascii="Times New Roman" w:hAnsi="Times New Roman" w:cs="Times New Roman"/>
              </w:rPr>
              <w:t xml:space="preserve">Об утверждении Программы приватизации муниципального имущества муниципального образования </w:t>
            </w:r>
            <w:proofErr w:type="spellStart"/>
            <w:r w:rsidRPr="00706589">
              <w:rPr>
                <w:rFonts w:ascii="Times New Roman" w:hAnsi="Times New Roman" w:cs="Times New Roman"/>
              </w:rPr>
              <w:t>Тужинский</w:t>
            </w:r>
            <w:proofErr w:type="spellEnd"/>
            <w:r w:rsidRPr="00706589">
              <w:rPr>
                <w:rFonts w:ascii="Times New Roman" w:hAnsi="Times New Roman" w:cs="Times New Roman"/>
              </w:rPr>
              <w:t xml:space="preserve"> муниципальный район Кировской области на 2022 год </w:t>
            </w:r>
          </w:p>
        </w:tc>
        <w:tc>
          <w:tcPr>
            <w:tcW w:w="1563" w:type="dxa"/>
            <w:tcBorders>
              <w:top w:val="single" w:sz="4" w:space="0" w:color="auto"/>
              <w:left w:val="single" w:sz="4" w:space="0" w:color="auto"/>
              <w:bottom w:val="single" w:sz="4" w:space="0" w:color="auto"/>
              <w:right w:val="single" w:sz="4" w:space="0" w:color="auto"/>
            </w:tcBorders>
            <w:hideMark/>
          </w:tcPr>
          <w:p w:rsidR="00B947CE" w:rsidRPr="00953441" w:rsidRDefault="00B947CE" w:rsidP="008F6E8F">
            <w:pPr>
              <w:spacing w:after="0" w:line="240" w:lineRule="auto"/>
              <w:contextualSpacing/>
              <w:jc w:val="center"/>
              <w:rPr>
                <w:rFonts w:ascii="Times New Roman" w:hAnsi="Times New Roman"/>
                <w:color w:val="000000"/>
              </w:rPr>
            </w:pPr>
            <w:r w:rsidRPr="00953441">
              <w:rPr>
                <w:rFonts w:ascii="Times New Roman" w:hAnsi="Times New Roman"/>
                <w:color w:val="000000"/>
              </w:rPr>
              <w:t>от 2</w:t>
            </w:r>
            <w:r w:rsidR="00953441">
              <w:rPr>
                <w:rFonts w:ascii="Times New Roman" w:hAnsi="Times New Roman"/>
                <w:color w:val="000000"/>
              </w:rPr>
              <w:t>9</w:t>
            </w:r>
            <w:r w:rsidRPr="00953441">
              <w:rPr>
                <w:rFonts w:ascii="Times New Roman" w:hAnsi="Times New Roman"/>
                <w:color w:val="000000"/>
              </w:rPr>
              <w:t>.0</w:t>
            </w:r>
            <w:r w:rsidR="00953441">
              <w:rPr>
                <w:rFonts w:ascii="Times New Roman" w:hAnsi="Times New Roman"/>
                <w:color w:val="000000"/>
              </w:rPr>
              <w:t>8</w:t>
            </w:r>
            <w:r w:rsidRPr="00953441">
              <w:rPr>
                <w:rFonts w:ascii="Times New Roman" w:hAnsi="Times New Roman"/>
                <w:color w:val="000000"/>
              </w:rPr>
              <w:t xml:space="preserve">.2022 № </w:t>
            </w:r>
            <w:r w:rsidR="00953441">
              <w:rPr>
                <w:rFonts w:ascii="Times New Roman" w:hAnsi="Times New Roman"/>
                <w:color w:val="000000"/>
              </w:rPr>
              <w:t>12</w:t>
            </w:r>
            <w:r w:rsidRPr="00953441">
              <w:rPr>
                <w:rFonts w:ascii="Times New Roman" w:hAnsi="Times New Roman"/>
                <w:color w:val="000000"/>
              </w:rPr>
              <w:t>/</w:t>
            </w:r>
            <w:r w:rsidR="00953441">
              <w:rPr>
                <w:rFonts w:ascii="Times New Roman" w:hAnsi="Times New Roman"/>
                <w:color w:val="000000"/>
              </w:rPr>
              <w:t>72</w:t>
            </w:r>
          </w:p>
        </w:tc>
        <w:tc>
          <w:tcPr>
            <w:tcW w:w="1137" w:type="dxa"/>
            <w:tcBorders>
              <w:top w:val="single" w:sz="4" w:space="0" w:color="auto"/>
              <w:left w:val="single" w:sz="4" w:space="0" w:color="auto"/>
              <w:bottom w:val="single" w:sz="4" w:space="0" w:color="auto"/>
              <w:right w:val="single" w:sz="4" w:space="0" w:color="auto"/>
            </w:tcBorders>
            <w:hideMark/>
          </w:tcPr>
          <w:p w:rsidR="00B947CE" w:rsidRPr="009A43AE" w:rsidRDefault="008F6E8F" w:rsidP="008F6E8F">
            <w:pPr>
              <w:spacing w:after="0" w:line="240" w:lineRule="auto"/>
              <w:contextualSpacing/>
              <w:jc w:val="center"/>
              <w:rPr>
                <w:rFonts w:ascii="Times New Roman" w:hAnsi="Times New Roman"/>
                <w:color w:val="000000"/>
              </w:rPr>
            </w:pPr>
            <w:r>
              <w:rPr>
                <w:rFonts w:ascii="Times New Roman" w:hAnsi="Times New Roman"/>
                <w:color w:val="000000"/>
              </w:rPr>
              <w:t>25</w:t>
            </w:r>
          </w:p>
        </w:tc>
      </w:tr>
      <w:tr w:rsidR="00B947CE" w:rsidRPr="009A43AE" w:rsidTr="008F6E8F">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B947CE" w:rsidRPr="00F817C1" w:rsidRDefault="00B947CE" w:rsidP="004B79AA">
            <w:pPr>
              <w:spacing w:after="0" w:line="240" w:lineRule="auto"/>
              <w:contextualSpacing/>
              <w:jc w:val="center"/>
              <w:rPr>
                <w:rFonts w:ascii="Times New Roman" w:hAnsi="Times New Roman"/>
                <w:color w:val="000000"/>
              </w:rPr>
            </w:pPr>
            <w:r w:rsidRPr="00F817C1">
              <w:rPr>
                <w:rFonts w:ascii="Times New Roman" w:hAnsi="Times New Roman"/>
                <w:color w:val="000000"/>
              </w:rPr>
              <w:t>2</w:t>
            </w:r>
          </w:p>
        </w:tc>
        <w:tc>
          <w:tcPr>
            <w:tcW w:w="6958" w:type="dxa"/>
            <w:tcBorders>
              <w:top w:val="single" w:sz="4" w:space="0" w:color="auto"/>
              <w:left w:val="single" w:sz="4" w:space="0" w:color="auto"/>
              <w:bottom w:val="single" w:sz="4" w:space="0" w:color="auto"/>
              <w:right w:val="single" w:sz="4" w:space="0" w:color="auto"/>
            </w:tcBorders>
          </w:tcPr>
          <w:p w:rsidR="00B947CE" w:rsidRPr="00A93CA5" w:rsidRDefault="00A93CA5" w:rsidP="00A93CA5">
            <w:pPr>
              <w:spacing w:after="0" w:line="240" w:lineRule="auto"/>
              <w:jc w:val="both"/>
              <w:rPr>
                <w:rFonts w:ascii="Times New Roman" w:hAnsi="Times New Roman" w:cs="Times New Roman"/>
              </w:rPr>
            </w:pPr>
            <w:r w:rsidRPr="00A93CA5">
              <w:rPr>
                <w:rFonts w:ascii="Times New Roman" w:hAnsi="Times New Roman" w:cs="Times New Roman"/>
              </w:rPr>
              <w:t>О внесении изменения в решение Тужинской районной Думы</w:t>
            </w:r>
            <w:r>
              <w:rPr>
                <w:rFonts w:ascii="Times New Roman" w:hAnsi="Times New Roman" w:cs="Times New Roman"/>
              </w:rPr>
              <w:t xml:space="preserve"> </w:t>
            </w:r>
            <w:r w:rsidRPr="00A93CA5">
              <w:rPr>
                <w:rFonts w:ascii="Times New Roman" w:hAnsi="Times New Roman" w:cs="Times New Roman"/>
              </w:rPr>
              <w:t>от 30.10.2017 № 17/121</w:t>
            </w:r>
          </w:p>
        </w:tc>
        <w:tc>
          <w:tcPr>
            <w:tcW w:w="1563" w:type="dxa"/>
            <w:tcBorders>
              <w:top w:val="single" w:sz="4" w:space="0" w:color="auto"/>
              <w:left w:val="single" w:sz="4" w:space="0" w:color="auto"/>
              <w:bottom w:val="single" w:sz="4" w:space="0" w:color="auto"/>
              <w:right w:val="single" w:sz="4" w:space="0" w:color="auto"/>
            </w:tcBorders>
            <w:hideMark/>
          </w:tcPr>
          <w:p w:rsidR="00B947CE" w:rsidRPr="0033219B" w:rsidRDefault="00953441" w:rsidP="008F6E8F">
            <w:pPr>
              <w:spacing w:after="0" w:line="240" w:lineRule="auto"/>
              <w:contextualSpacing/>
              <w:jc w:val="center"/>
              <w:rPr>
                <w:rFonts w:ascii="Times New Roman" w:hAnsi="Times New Roman"/>
                <w:color w:val="000000"/>
              </w:rPr>
            </w:pPr>
            <w:r w:rsidRPr="00953441">
              <w:rPr>
                <w:rFonts w:ascii="Times New Roman" w:hAnsi="Times New Roman"/>
                <w:color w:val="000000"/>
              </w:rPr>
              <w:t>от 2</w:t>
            </w:r>
            <w:r>
              <w:rPr>
                <w:rFonts w:ascii="Times New Roman" w:hAnsi="Times New Roman"/>
                <w:color w:val="000000"/>
              </w:rPr>
              <w:t>9</w:t>
            </w:r>
            <w:r w:rsidRPr="00953441">
              <w:rPr>
                <w:rFonts w:ascii="Times New Roman" w:hAnsi="Times New Roman"/>
                <w:color w:val="000000"/>
              </w:rPr>
              <w:t>.0</w:t>
            </w:r>
            <w:r>
              <w:rPr>
                <w:rFonts w:ascii="Times New Roman" w:hAnsi="Times New Roman"/>
                <w:color w:val="000000"/>
              </w:rPr>
              <w:t>8</w:t>
            </w:r>
            <w:r w:rsidRPr="00953441">
              <w:rPr>
                <w:rFonts w:ascii="Times New Roman" w:hAnsi="Times New Roman"/>
                <w:color w:val="000000"/>
              </w:rPr>
              <w:t xml:space="preserve">.2022 № </w:t>
            </w:r>
            <w:r>
              <w:rPr>
                <w:rFonts w:ascii="Times New Roman" w:hAnsi="Times New Roman"/>
                <w:color w:val="000000"/>
              </w:rPr>
              <w:t>12</w:t>
            </w:r>
            <w:r w:rsidRPr="00953441">
              <w:rPr>
                <w:rFonts w:ascii="Times New Roman" w:hAnsi="Times New Roman"/>
                <w:color w:val="000000"/>
              </w:rPr>
              <w:t>/</w:t>
            </w:r>
            <w:r>
              <w:rPr>
                <w:rFonts w:ascii="Times New Roman" w:hAnsi="Times New Roman"/>
                <w:color w:val="000000"/>
              </w:rPr>
              <w:t>73</w:t>
            </w:r>
          </w:p>
        </w:tc>
        <w:tc>
          <w:tcPr>
            <w:tcW w:w="1137" w:type="dxa"/>
            <w:tcBorders>
              <w:top w:val="single" w:sz="4" w:space="0" w:color="auto"/>
              <w:left w:val="single" w:sz="4" w:space="0" w:color="auto"/>
              <w:bottom w:val="single" w:sz="4" w:space="0" w:color="auto"/>
              <w:right w:val="single" w:sz="4" w:space="0" w:color="auto"/>
            </w:tcBorders>
            <w:hideMark/>
          </w:tcPr>
          <w:p w:rsidR="00B947CE" w:rsidRPr="009A43AE" w:rsidRDefault="008F6E8F" w:rsidP="008F6E8F">
            <w:pPr>
              <w:spacing w:after="0" w:line="240" w:lineRule="auto"/>
              <w:contextualSpacing/>
              <w:jc w:val="center"/>
              <w:rPr>
                <w:rFonts w:ascii="Times New Roman" w:hAnsi="Times New Roman"/>
                <w:color w:val="000000"/>
              </w:rPr>
            </w:pPr>
            <w:r>
              <w:rPr>
                <w:rFonts w:ascii="Times New Roman" w:hAnsi="Times New Roman"/>
                <w:color w:val="000000"/>
              </w:rPr>
              <w:t>26</w:t>
            </w:r>
          </w:p>
        </w:tc>
      </w:tr>
      <w:tr w:rsidR="00B947CE" w:rsidRPr="009A43AE" w:rsidTr="008F6E8F">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B947CE" w:rsidRPr="004D2C12" w:rsidRDefault="00B947CE" w:rsidP="004B79AA">
            <w:pPr>
              <w:spacing w:after="0" w:line="240" w:lineRule="auto"/>
              <w:contextualSpacing/>
              <w:jc w:val="center"/>
              <w:rPr>
                <w:rFonts w:ascii="Times New Roman" w:hAnsi="Times New Roman"/>
                <w:color w:val="000000"/>
              </w:rPr>
            </w:pPr>
            <w:r>
              <w:rPr>
                <w:rFonts w:ascii="Times New Roman" w:hAnsi="Times New Roman"/>
                <w:color w:val="000000"/>
              </w:rPr>
              <w:t>3</w:t>
            </w:r>
          </w:p>
        </w:tc>
        <w:tc>
          <w:tcPr>
            <w:tcW w:w="6958" w:type="dxa"/>
            <w:tcBorders>
              <w:top w:val="single" w:sz="4" w:space="0" w:color="auto"/>
              <w:left w:val="single" w:sz="4" w:space="0" w:color="auto"/>
              <w:bottom w:val="single" w:sz="4" w:space="0" w:color="auto"/>
              <w:right w:val="single" w:sz="4" w:space="0" w:color="auto"/>
            </w:tcBorders>
          </w:tcPr>
          <w:p w:rsidR="00B947CE" w:rsidRPr="000206E1" w:rsidRDefault="000206E1" w:rsidP="00B947CE">
            <w:pPr>
              <w:spacing w:after="0" w:line="240" w:lineRule="auto"/>
              <w:jc w:val="both"/>
              <w:rPr>
                <w:rFonts w:ascii="Times New Roman" w:eastAsiaTheme="minorHAnsi" w:hAnsi="Times New Roman"/>
              </w:rPr>
            </w:pPr>
            <w:r w:rsidRPr="000206E1">
              <w:rPr>
                <w:rFonts w:ascii="Times New Roman" w:eastAsiaTheme="minorHAnsi" w:hAnsi="Times New Roman"/>
              </w:rPr>
              <w:t xml:space="preserve">О порядке установки памятников, мемориальных досок и других памятных знаков на территории муниципального образования </w:t>
            </w:r>
            <w:proofErr w:type="spellStart"/>
            <w:r w:rsidRPr="000206E1">
              <w:rPr>
                <w:rFonts w:ascii="Times New Roman" w:eastAsiaTheme="minorHAnsi" w:hAnsi="Times New Roman"/>
              </w:rPr>
              <w:t>Тужинский</w:t>
            </w:r>
            <w:proofErr w:type="spellEnd"/>
            <w:r w:rsidRPr="000206E1">
              <w:rPr>
                <w:rFonts w:ascii="Times New Roman" w:eastAsiaTheme="minorHAnsi" w:hAnsi="Times New Roman"/>
              </w:rPr>
              <w:t xml:space="preserve"> муниципальный район Кировской области</w:t>
            </w:r>
          </w:p>
        </w:tc>
        <w:tc>
          <w:tcPr>
            <w:tcW w:w="1563" w:type="dxa"/>
            <w:tcBorders>
              <w:top w:val="single" w:sz="4" w:space="0" w:color="auto"/>
              <w:left w:val="single" w:sz="4" w:space="0" w:color="auto"/>
              <w:bottom w:val="single" w:sz="4" w:space="0" w:color="auto"/>
              <w:right w:val="single" w:sz="4" w:space="0" w:color="auto"/>
            </w:tcBorders>
          </w:tcPr>
          <w:p w:rsidR="00B947CE" w:rsidRPr="00F817C1" w:rsidRDefault="00953441" w:rsidP="008F6E8F">
            <w:pPr>
              <w:spacing w:after="0" w:line="240" w:lineRule="auto"/>
              <w:contextualSpacing/>
              <w:jc w:val="center"/>
              <w:rPr>
                <w:rFonts w:ascii="Times New Roman" w:hAnsi="Times New Roman"/>
                <w:color w:val="000000"/>
              </w:rPr>
            </w:pPr>
            <w:r w:rsidRPr="00953441">
              <w:rPr>
                <w:rFonts w:ascii="Times New Roman" w:hAnsi="Times New Roman"/>
                <w:color w:val="000000"/>
              </w:rPr>
              <w:t>от 2</w:t>
            </w:r>
            <w:r>
              <w:rPr>
                <w:rFonts w:ascii="Times New Roman" w:hAnsi="Times New Roman"/>
                <w:color w:val="000000"/>
              </w:rPr>
              <w:t>9</w:t>
            </w:r>
            <w:r w:rsidRPr="00953441">
              <w:rPr>
                <w:rFonts w:ascii="Times New Roman" w:hAnsi="Times New Roman"/>
                <w:color w:val="000000"/>
              </w:rPr>
              <w:t>.0</w:t>
            </w:r>
            <w:r>
              <w:rPr>
                <w:rFonts w:ascii="Times New Roman" w:hAnsi="Times New Roman"/>
                <w:color w:val="000000"/>
              </w:rPr>
              <w:t>8</w:t>
            </w:r>
            <w:r w:rsidRPr="00953441">
              <w:rPr>
                <w:rFonts w:ascii="Times New Roman" w:hAnsi="Times New Roman"/>
                <w:color w:val="000000"/>
              </w:rPr>
              <w:t xml:space="preserve">.2022 № </w:t>
            </w:r>
            <w:r>
              <w:rPr>
                <w:rFonts w:ascii="Times New Roman" w:hAnsi="Times New Roman"/>
                <w:color w:val="000000"/>
              </w:rPr>
              <w:t>12</w:t>
            </w:r>
            <w:r w:rsidRPr="00953441">
              <w:rPr>
                <w:rFonts w:ascii="Times New Roman" w:hAnsi="Times New Roman"/>
                <w:color w:val="000000"/>
              </w:rPr>
              <w:t>/</w:t>
            </w:r>
            <w:r>
              <w:rPr>
                <w:rFonts w:ascii="Times New Roman" w:hAnsi="Times New Roman"/>
                <w:color w:val="000000"/>
              </w:rPr>
              <w:t>74</w:t>
            </w:r>
          </w:p>
        </w:tc>
        <w:tc>
          <w:tcPr>
            <w:tcW w:w="1137" w:type="dxa"/>
            <w:tcBorders>
              <w:top w:val="single" w:sz="4" w:space="0" w:color="auto"/>
              <w:left w:val="single" w:sz="4" w:space="0" w:color="auto"/>
              <w:bottom w:val="single" w:sz="4" w:space="0" w:color="auto"/>
              <w:right w:val="single" w:sz="4" w:space="0" w:color="auto"/>
            </w:tcBorders>
            <w:hideMark/>
          </w:tcPr>
          <w:p w:rsidR="00B947CE" w:rsidRPr="009A43AE" w:rsidRDefault="008F6E8F" w:rsidP="008F6E8F">
            <w:pPr>
              <w:spacing w:after="0" w:line="240" w:lineRule="auto"/>
              <w:contextualSpacing/>
              <w:jc w:val="center"/>
              <w:rPr>
                <w:rFonts w:ascii="Times New Roman" w:hAnsi="Times New Roman"/>
                <w:color w:val="000000"/>
              </w:rPr>
            </w:pPr>
            <w:r>
              <w:rPr>
                <w:rFonts w:ascii="Times New Roman" w:hAnsi="Times New Roman"/>
                <w:color w:val="000000"/>
              </w:rPr>
              <w:t>26-29</w:t>
            </w:r>
          </w:p>
        </w:tc>
      </w:tr>
      <w:tr w:rsidR="00B947CE" w:rsidRPr="009A43AE" w:rsidTr="008F6E8F">
        <w:trPr>
          <w:trHeight w:val="560"/>
        </w:trPr>
        <w:tc>
          <w:tcPr>
            <w:tcW w:w="534" w:type="dxa"/>
            <w:tcBorders>
              <w:top w:val="single" w:sz="4" w:space="0" w:color="auto"/>
              <w:left w:val="single" w:sz="4" w:space="0" w:color="auto"/>
              <w:bottom w:val="single" w:sz="4" w:space="0" w:color="auto"/>
              <w:right w:val="single" w:sz="4" w:space="0" w:color="auto"/>
            </w:tcBorders>
            <w:vAlign w:val="center"/>
            <w:hideMark/>
          </w:tcPr>
          <w:p w:rsidR="00B947CE" w:rsidRPr="004D2C12" w:rsidRDefault="00B947CE" w:rsidP="004B79AA">
            <w:pPr>
              <w:spacing w:after="0" w:line="240" w:lineRule="auto"/>
              <w:contextualSpacing/>
              <w:jc w:val="center"/>
              <w:rPr>
                <w:rFonts w:ascii="Times New Roman" w:hAnsi="Times New Roman"/>
                <w:color w:val="000000"/>
              </w:rPr>
            </w:pPr>
            <w:r>
              <w:rPr>
                <w:rFonts w:ascii="Times New Roman" w:hAnsi="Times New Roman"/>
                <w:color w:val="000000"/>
              </w:rPr>
              <w:t>4</w:t>
            </w:r>
          </w:p>
        </w:tc>
        <w:tc>
          <w:tcPr>
            <w:tcW w:w="6958" w:type="dxa"/>
            <w:tcBorders>
              <w:top w:val="single" w:sz="4" w:space="0" w:color="auto"/>
              <w:left w:val="single" w:sz="4" w:space="0" w:color="auto"/>
              <w:bottom w:val="single" w:sz="4" w:space="0" w:color="auto"/>
              <w:right w:val="single" w:sz="4" w:space="0" w:color="auto"/>
            </w:tcBorders>
          </w:tcPr>
          <w:p w:rsidR="00B947CE" w:rsidRPr="00BF6879" w:rsidRDefault="00BF6879" w:rsidP="00BF6879">
            <w:pPr>
              <w:pStyle w:val="a4"/>
              <w:jc w:val="both"/>
              <w:rPr>
                <w:rFonts w:ascii="Times New Roman" w:hAnsi="Times New Roman"/>
                <w:lang w:val="ru-RU"/>
              </w:rPr>
            </w:pPr>
            <w:r w:rsidRPr="00BF6879">
              <w:rPr>
                <w:rFonts w:ascii="Times New Roman" w:hAnsi="Times New Roman"/>
                <w:lang w:val="ru-RU"/>
              </w:rPr>
              <w:t xml:space="preserve">О безвозмездной передаче имущества, находящегося в муниципальной собственности муниципального образования </w:t>
            </w:r>
            <w:proofErr w:type="spellStart"/>
            <w:r w:rsidRPr="00BF6879">
              <w:rPr>
                <w:rFonts w:ascii="Times New Roman" w:hAnsi="Times New Roman"/>
                <w:lang w:val="ru-RU"/>
              </w:rPr>
              <w:t>Тужинский</w:t>
            </w:r>
            <w:proofErr w:type="spellEnd"/>
            <w:r w:rsidRPr="00BF6879">
              <w:rPr>
                <w:rFonts w:ascii="Times New Roman" w:hAnsi="Times New Roman"/>
                <w:lang w:val="ru-RU"/>
              </w:rPr>
              <w:t xml:space="preserve"> муниципальный район Кировской области, в муниципальную собственность муниципального образования </w:t>
            </w:r>
            <w:proofErr w:type="spellStart"/>
            <w:r w:rsidRPr="00BF6879">
              <w:rPr>
                <w:rFonts w:ascii="Times New Roman" w:hAnsi="Times New Roman"/>
                <w:lang w:val="ru-RU"/>
              </w:rPr>
              <w:t>Тужинское</w:t>
            </w:r>
            <w:proofErr w:type="spellEnd"/>
            <w:r w:rsidRPr="00BF6879">
              <w:rPr>
                <w:rFonts w:ascii="Times New Roman" w:hAnsi="Times New Roman"/>
                <w:lang w:val="ru-RU"/>
              </w:rPr>
              <w:t xml:space="preserve"> городское поселение Тужинского района Кировской области</w:t>
            </w:r>
          </w:p>
        </w:tc>
        <w:tc>
          <w:tcPr>
            <w:tcW w:w="1563" w:type="dxa"/>
            <w:tcBorders>
              <w:top w:val="single" w:sz="4" w:space="0" w:color="auto"/>
              <w:left w:val="single" w:sz="4" w:space="0" w:color="auto"/>
              <w:bottom w:val="single" w:sz="4" w:space="0" w:color="auto"/>
              <w:right w:val="single" w:sz="4" w:space="0" w:color="auto"/>
            </w:tcBorders>
          </w:tcPr>
          <w:p w:rsidR="00B947CE" w:rsidRPr="00F817C1" w:rsidRDefault="00953441" w:rsidP="008F6E8F">
            <w:pPr>
              <w:spacing w:after="0" w:line="240" w:lineRule="auto"/>
              <w:contextualSpacing/>
              <w:jc w:val="center"/>
              <w:rPr>
                <w:rFonts w:ascii="Times New Roman" w:hAnsi="Times New Roman"/>
                <w:color w:val="000000"/>
              </w:rPr>
            </w:pPr>
            <w:r w:rsidRPr="00953441">
              <w:rPr>
                <w:rFonts w:ascii="Times New Roman" w:hAnsi="Times New Roman"/>
                <w:color w:val="000000"/>
              </w:rPr>
              <w:t>от 2</w:t>
            </w:r>
            <w:r>
              <w:rPr>
                <w:rFonts w:ascii="Times New Roman" w:hAnsi="Times New Roman"/>
                <w:color w:val="000000"/>
              </w:rPr>
              <w:t>9</w:t>
            </w:r>
            <w:r w:rsidRPr="00953441">
              <w:rPr>
                <w:rFonts w:ascii="Times New Roman" w:hAnsi="Times New Roman"/>
                <w:color w:val="000000"/>
              </w:rPr>
              <w:t>.0</w:t>
            </w:r>
            <w:r>
              <w:rPr>
                <w:rFonts w:ascii="Times New Roman" w:hAnsi="Times New Roman"/>
                <w:color w:val="000000"/>
              </w:rPr>
              <w:t>8</w:t>
            </w:r>
            <w:r w:rsidRPr="00953441">
              <w:rPr>
                <w:rFonts w:ascii="Times New Roman" w:hAnsi="Times New Roman"/>
                <w:color w:val="000000"/>
              </w:rPr>
              <w:t xml:space="preserve">.2022 № </w:t>
            </w:r>
            <w:r>
              <w:rPr>
                <w:rFonts w:ascii="Times New Roman" w:hAnsi="Times New Roman"/>
                <w:color w:val="000000"/>
              </w:rPr>
              <w:t>12</w:t>
            </w:r>
            <w:r w:rsidRPr="00953441">
              <w:rPr>
                <w:rFonts w:ascii="Times New Roman" w:hAnsi="Times New Roman"/>
                <w:color w:val="000000"/>
              </w:rPr>
              <w:t>/</w:t>
            </w:r>
            <w:r>
              <w:rPr>
                <w:rFonts w:ascii="Times New Roman" w:hAnsi="Times New Roman"/>
                <w:color w:val="000000"/>
              </w:rPr>
              <w:t>75</w:t>
            </w:r>
            <w:bookmarkStart w:id="0" w:name="_GoBack"/>
            <w:bookmarkEnd w:id="0"/>
          </w:p>
        </w:tc>
        <w:tc>
          <w:tcPr>
            <w:tcW w:w="1137" w:type="dxa"/>
            <w:tcBorders>
              <w:top w:val="single" w:sz="4" w:space="0" w:color="auto"/>
              <w:left w:val="single" w:sz="4" w:space="0" w:color="auto"/>
              <w:bottom w:val="single" w:sz="4" w:space="0" w:color="auto"/>
              <w:right w:val="single" w:sz="4" w:space="0" w:color="auto"/>
            </w:tcBorders>
            <w:hideMark/>
          </w:tcPr>
          <w:p w:rsidR="00B947CE" w:rsidRPr="009A43AE" w:rsidRDefault="008F6E8F" w:rsidP="008F6E8F">
            <w:pPr>
              <w:spacing w:after="0" w:line="240" w:lineRule="auto"/>
              <w:contextualSpacing/>
              <w:jc w:val="center"/>
              <w:rPr>
                <w:rFonts w:ascii="Times New Roman" w:hAnsi="Times New Roman"/>
                <w:color w:val="000000"/>
              </w:rPr>
            </w:pPr>
            <w:r>
              <w:rPr>
                <w:rFonts w:ascii="Times New Roman" w:hAnsi="Times New Roman"/>
                <w:color w:val="000000"/>
              </w:rPr>
              <w:t>30</w:t>
            </w:r>
          </w:p>
        </w:tc>
      </w:tr>
    </w:tbl>
    <w:p w:rsidR="008D5D4D" w:rsidRDefault="008D5D4D"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8D5D4D" w:rsidRDefault="008D5D4D" w:rsidP="008E331E">
      <w:pPr>
        <w:pStyle w:val="ConsPlusTitle"/>
        <w:contextualSpacing/>
        <w:jc w:val="center"/>
        <w:rPr>
          <w:rFonts w:ascii="Times New Roman" w:hAnsi="Times New Roman" w:cs="Times New Roman"/>
          <w:sz w:val="22"/>
          <w:szCs w:val="22"/>
        </w:rPr>
      </w:pPr>
    </w:p>
    <w:p w:rsidR="008D5D4D" w:rsidRDefault="008D5D4D" w:rsidP="008E331E">
      <w:pPr>
        <w:pStyle w:val="ConsPlusTitle"/>
        <w:contextualSpacing/>
        <w:jc w:val="center"/>
        <w:rPr>
          <w:rFonts w:ascii="Times New Roman" w:hAnsi="Times New Roman" w:cs="Times New Roman"/>
          <w:sz w:val="22"/>
          <w:szCs w:val="22"/>
        </w:rPr>
      </w:pPr>
    </w:p>
    <w:p w:rsidR="008D5D4D" w:rsidRDefault="008D5D4D"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B947CE" w:rsidRDefault="00B947CE" w:rsidP="008E331E">
      <w:pPr>
        <w:pStyle w:val="ConsPlusTitle"/>
        <w:contextualSpacing/>
        <w:jc w:val="center"/>
        <w:rPr>
          <w:rFonts w:ascii="Times New Roman" w:hAnsi="Times New Roman" w:cs="Times New Roman"/>
          <w:sz w:val="22"/>
          <w:szCs w:val="22"/>
        </w:rPr>
      </w:pPr>
    </w:p>
    <w:p w:rsidR="008D5D4D" w:rsidRDefault="008D5D4D" w:rsidP="008E331E">
      <w:pPr>
        <w:pStyle w:val="ConsPlusTitle"/>
        <w:contextualSpacing/>
        <w:jc w:val="center"/>
        <w:rPr>
          <w:rFonts w:ascii="Times New Roman" w:hAnsi="Times New Roman" w:cs="Times New Roman"/>
          <w:sz w:val="22"/>
          <w:szCs w:val="22"/>
        </w:rPr>
      </w:pPr>
    </w:p>
    <w:p w:rsidR="00E42504" w:rsidRDefault="00E42504" w:rsidP="008E331E">
      <w:pPr>
        <w:pStyle w:val="ConsPlusTitle"/>
        <w:contextualSpacing/>
        <w:jc w:val="center"/>
        <w:rPr>
          <w:rFonts w:ascii="Times New Roman" w:hAnsi="Times New Roman" w:cs="Times New Roman"/>
          <w:sz w:val="22"/>
          <w:szCs w:val="22"/>
        </w:rPr>
      </w:pPr>
    </w:p>
    <w:p w:rsidR="00E42504" w:rsidRDefault="00E42504" w:rsidP="008E331E">
      <w:pPr>
        <w:pStyle w:val="ConsPlusTitle"/>
        <w:contextualSpacing/>
        <w:jc w:val="center"/>
        <w:rPr>
          <w:rFonts w:ascii="Times New Roman" w:hAnsi="Times New Roman" w:cs="Times New Roman"/>
          <w:sz w:val="22"/>
          <w:szCs w:val="22"/>
        </w:rPr>
      </w:pPr>
    </w:p>
    <w:p w:rsidR="008D5D4D" w:rsidRDefault="008D5D4D" w:rsidP="00A560F4">
      <w:pPr>
        <w:pStyle w:val="ConsPlusTitle"/>
        <w:contextualSpacing/>
        <w:rPr>
          <w:rFonts w:ascii="Times New Roman" w:hAnsi="Times New Roman" w:cs="Times New Roman"/>
          <w:sz w:val="22"/>
          <w:szCs w:val="22"/>
        </w:rPr>
      </w:pPr>
    </w:p>
    <w:p w:rsidR="00520696" w:rsidRDefault="00520696" w:rsidP="00EE5025">
      <w:pPr>
        <w:spacing w:after="0" w:line="240" w:lineRule="auto"/>
        <w:jc w:val="both"/>
        <w:rPr>
          <w:rFonts w:ascii="Times New Roman" w:hAnsi="Times New Roman"/>
          <w:color w:val="000000"/>
          <w:highlight w:val="yellow"/>
        </w:rPr>
      </w:pPr>
    </w:p>
    <w:p w:rsidR="00366ECE" w:rsidRPr="00753E9A" w:rsidRDefault="00366ECE" w:rsidP="00366EC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366ECE" w:rsidRDefault="00366ECE" w:rsidP="00366ECE">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366ECE" w:rsidRPr="00753E9A" w:rsidRDefault="00366ECE" w:rsidP="00366ECE">
      <w:pPr>
        <w:pStyle w:val="ConsPlusTitle"/>
        <w:contextualSpacing/>
        <w:jc w:val="center"/>
        <w:rPr>
          <w:rFonts w:ascii="Times New Roman" w:hAnsi="Times New Roman" w:cs="Times New Roman"/>
          <w:b w:val="0"/>
          <w:sz w:val="22"/>
          <w:szCs w:val="22"/>
        </w:rPr>
      </w:pPr>
    </w:p>
    <w:p w:rsidR="00366ECE" w:rsidRDefault="00366ECE" w:rsidP="00366ECE">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366ECE" w:rsidRPr="00753E9A" w:rsidRDefault="00366ECE" w:rsidP="00366ECE">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366ECE" w:rsidRPr="00D95D93" w:rsidTr="004B79AA">
        <w:tc>
          <w:tcPr>
            <w:tcW w:w="1773" w:type="dxa"/>
            <w:tcBorders>
              <w:bottom w:val="single" w:sz="4" w:space="0" w:color="auto"/>
            </w:tcBorders>
          </w:tcPr>
          <w:p w:rsidR="00366ECE" w:rsidRPr="00A560F4" w:rsidRDefault="005E0E41" w:rsidP="00366ECE">
            <w:pPr>
              <w:tabs>
                <w:tab w:val="left" w:pos="0"/>
              </w:tabs>
              <w:spacing w:after="0" w:line="240" w:lineRule="auto"/>
              <w:contextualSpacing/>
              <w:jc w:val="center"/>
              <w:rPr>
                <w:rFonts w:ascii="Times New Roman" w:hAnsi="Times New Roman"/>
              </w:rPr>
            </w:pPr>
            <w:r>
              <w:rPr>
                <w:rFonts w:ascii="Times New Roman" w:hAnsi="Times New Roman"/>
              </w:rPr>
              <w:t>26.08.2022</w:t>
            </w:r>
          </w:p>
        </w:tc>
        <w:tc>
          <w:tcPr>
            <w:tcW w:w="2873" w:type="dxa"/>
          </w:tcPr>
          <w:p w:rsidR="00366ECE" w:rsidRPr="00A560F4" w:rsidRDefault="00366ECE" w:rsidP="004B79AA">
            <w:pPr>
              <w:spacing w:after="0" w:line="240" w:lineRule="auto"/>
              <w:contextualSpacing/>
              <w:jc w:val="center"/>
              <w:rPr>
                <w:rFonts w:ascii="Times New Roman" w:hAnsi="Times New Roman"/>
                <w:position w:val="-6"/>
              </w:rPr>
            </w:pPr>
          </w:p>
        </w:tc>
        <w:tc>
          <w:tcPr>
            <w:tcW w:w="3292" w:type="dxa"/>
          </w:tcPr>
          <w:p w:rsidR="00366ECE" w:rsidRPr="00A560F4" w:rsidRDefault="00366ECE" w:rsidP="004B79AA">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1843" w:type="dxa"/>
            <w:tcBorders>
              <w:bottom w:val="single" w:sz="6" w:space="0" w:color="auto"/>
            </w:tcBorders>
          </w:tcPr>
          <w:p w:rsidR="00366ECE" w:rsidRPr="00A560F4" w:rsidRDefault="005E0E41" w:rsidP="004B79AA">
            <w:pPr>
              <w:spacing w:after="0" w:line="240" w:lineRule="auto"/>
              <w:contextualSpacing/>
              <w:jc w:val="center"/>
              <w:rPr>
                <w:rFonts w:ascii="Times New Roman" w:hAnsi="Times New Roman"/>
              </w:rPr>
            </w:pPr>
            <w:r>
              <w:rPr>
                <w:rFonts w:ascii="Times New Roman" w:hAnsi="Times New Roman"/>
              </w:rPr>
              <w:t>261</w:t>
            </w:r>
          </w:p>
        </w:tc>
      </w:tr>
      <w:tr w:rsidR="00366ECE" w:rsidRPr="00D95D93" w:rsidTr="004B79AA">
        <w:trPr>
          <w:trHeight w:val="217"/>
        </w:trPr>
        <w:tc>
          <w:tcPr>
            <w:tcW w:w="9781" w:type="dxa"/>
            <w:gridSpan w:val="4"/>
          </w:tcPr>
          <w:p w:rsidR="00366ECE" w:rsidRDefault="00366ECE" w:rsidP="004B79AA">
            <w:pPr>
              <w:tabs>
                <w:tab w:val="left" w:pos="2765"/>
              </w:tabs>
              <w:spacing w:after="0" w:line="240" w:lineRule="auto"/>
              <w:contextualSpacing/>
              <w:jc w:val="center"/>
              <w:rPr>
                <w:rFonts w:ascii="Times New Roman" w:hAnsi="Times New Roman"/>
              </w:rPr>
            </w:pPr>
          </w:p>
          <w:p w:rsidR="00366ECE" w:rsidRDefault="00366ECE" w:rsidP="004B79AA">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366ECE" w:rsidRPr="00753E9A" w:rsidRDefault="00366ECE" w:rsidP="004B79AA">
            <w:pPr>
              <w:tabs>
                <w:tab w:val="left" w:pos="2765"/>
              </w:tabs>
              <w:spacing w:after="0" w:line="240" w:lineRule="auto"/>
              <w:contextualSpacing/>
              <w:jc w:val="center"/>
              <w:rPr>
                <w:rFonts w:ascii="Times New Roman" w:hAnsi="Times New Roman"/>
              </w:rPr>
            </w:pPr>
          </w:p>
        </w:tc>
      </w:tr>
    </w:tbl>
    <w:p w:rsidR="00520696" w:rsidRDefault="005E0E41" w:rsidP="00917F6C">
      <w:pPr>
        <w:autoSpaceDE w:val="0"/>
        <w:snapToGrid w:val="0"/>
        <w:spacing w:after="0" w:line="240" w:lineRule="auto"/>
        <w:jc w:val="center"/>
        <w:rPr>
          <w:rFonts w:ascii="Times New Roman" w:hAnsi="Times New Roman" w:cs="Times New Roman"/>
          <w:b/>
        </w:rPr>
      </w:pPr>
      <w:r w:rsidRPr="005E0E41">
        <w:rPr>
          <w:rFonts w:ascii="Times New Roman" w:hAnsi="Times New Roman" w:cs="Times New Roman"/>
          <w:b/>
        </w:rPr>
        <w:t xml:space="preserve">Об утверждении Плана мероприятий администрации Тужинского муниципального района </w:t>
      </w:r>
      <w:r w:rsidR="00917F6C">
        <w:rPr>
          <w:rFonts w:ascii="Times New Roman" w:hAnsi="Times New Roman" w:cs="Times New Roman"/>
          <w:b/>
        </w:rPr>
        <w:br/>
      </w:r>
      <w:r w:rsidRPr="005E0E41">
        <w:rPr>
          <w:rFonts w:ascii="Times New Roman" w:hAnsi="Times New Roman" w:cs="Times New Roman"/>
          <w:b/>
        </w:rPr>
        <w:t>по противодействию коррупции</w:t>
      </w:r>
      <w:r w:rsidR="00917F6C">
        <w:rPr>
          <w:rFonts w:ascii="Times New Roman" w:hAnsi="Times New Roman" w:cs="Times New Roman"/>
          <w:b/>
        </w:rPr>
        <w:t xml:space="preserve"> </w:t>
      </w:r>
      <w:r w:rsidRPr="005E0E41">
        <w:rPr>
          <w:rFonts w:ascii="Times New Roman" w:hAnsi="Times New Roman" w:cs="Times New Roman"/>
          <w:b/>
        </w:rPr>
        <w:t>на 2022 – 2024 годы</w:t>
      </w:r>
    </w:p>
    <w:p w:rsidR="00917F6C" w:rsidRPr="00917F6C" w:rsidRDefault="00917F6C" w:rsidP="00917F6C">
      <w:pPr>
        <w:autoSpaceDE w:val="0"/>
        <w:snapToGrid w:val="0"/>
        <w:spacing w:after="0" w:line="240" w:lineRule="auto"/>
        <w:jc w:val="center"/>
        <w:rPr>
          <w:rFonts w:ascii="Times New Roman" w:hAnsi="Times New Roman" w:cs="Times New Roman"/>
          <w:b/>
        </w:rPr>
      </w:pPr>
    </w:p>
    <w:p w:rsidR="00917F6C" w:rsidRPr="00917F6C" w:rsidRDefault="00917F6C" w:rsidP="00917F6C">
      <w:pPr>
        <w:autoSpaceDE w:val="0"/>
        <w:snapToGrid w:val="0"/>
        <w:spacing w:after="0" w:line="240" w:lineRule="auto"/>
        <w:ind w:firstLine="709"/>
        <w:jc w:val="both"/>
        <w:rPr>
          <w:rFonts w:ascii="Times New Roman" w:hAnsi="Times New Roman" w:cs="Times New Roman"/>
        </w:rPr>
      </w:pPr>
      <w:r w:rsidRPr="00917F6C">
        <w:rPr>
          <w:rFonts w:ascii="Times New Roman" w:hAnsi="Times New Roman" w:cs="Times New Roman"/>
        </w:rPr>
        <w:t xml:space="preserve">В соответствии </w:t>
      </w:r>
      <w:proofErr w:type="gramStart"/>
      <w:r w:rsidRPr="00917F6C">
        <w:rPr>
          <w:rFonts w:ascii="Times New Roman" w:hAnsi="Times New Roman" w:cs="Times New Roman"/>
        </w:rPr>
        <w:t>с  Указом</w:t>
      </w:r>
      <w:proofErr w:type="gramEnd"/>
      <w:r w:rsidRPr="00917F6C">
        <w:rPr>
          <w:rFonts w:ascii="Times New Roman" w:hAnsi="Times New Roman" w:cs="Times New Roman"/>
        </w:rPr>
        <w:t xml:space="preserve"> Президента Российской Федерации от 16.08.2021 № 478 </w:t>
      </w:r>
      <w:r>
        <w:rPr>
          <w:rFonts w:ascii="Times New Roman" w:hAnsi="Times New Roman" w:cs="Times New Roman"/>
        </w:rPr>
        <w:br/>
      </w:r>
      <w:r w:rsidRPr="00917F6C">
        <w:rPr>
          <w:rFonts w:ascii="Times New Roman" w:hAnsi="Times New Roman" w:cs="Times New Roman"/>
        </w:rPr>
        <w:t xml:space="preserve">«О Национальном плане противодействия коррупции на 2021 – 2024 годы», постановлением Правительства Кировской области от 22.09.2021 № 498-П «Об утверждении Программы </w:t>
      </w:r>
      <w:r>
        <w:rPr>
          <w:rFonts w:ascii="Times New Roman" w:hAnsi="Times New Roman" w:cs="Times New Roman"/>
        </w:rPr>
        <w:br/>
      </w:r>
      <w:r w:rsidRPr="00917F6C">
        <w:rPr>
          <w:rFonts w:ascii="Times New Roman" w:hAnsi="Times New Roman" w:cs="Times New Roman"/>
        </w:rPr>
        <w:t>по противодействию коррупции в Кировской области на 2021 – 2024 годы» администрация Тужинского муниципального района ПОСТАНОВЛЯЕТ:</w:t>
      </w:r>
    </w:p>
    <w:p w:rsidR="00917F6C" w:rsidRPr="00917F6C" w:rsidRDefault="00917F6C" w:rsidP="00917F6C">
      <w:pPr>
        <w:autoSpaceDE w:val="0"/>
        <w:snapToGrid w:val="0"/>
        <w:spacing w:after="0" w:line="240" w:lineRule="auto"/>
        <w:ind w:firstLine="709"/>
        <w:jc w:val="both"/>
        <w:rPr>
          <w:rFonts w:ascii="Times New Roman" w:hAnsi="Times New Roman" w:cs="Times New Roman"/>
        </w:rPr>
      </w:pPr>
      <w:r w:rsidRPr="00917F6C">
        <w:rPr>
          <w:rFonts w:ascii="Times New Roman" w:hAnsi="Times New Roman" w:cs="Times New Roman"/>
        </w:rPr>
        <w:t xml:space="preserve">1. Утвердить План мероприятий администрации Тужинского муниципального района </w:t>
      </w:r>
      <w:r>
        <w:rPr>
          <w:rFonts w:ascii="Times New Roman" w:hAnsi="Times New Roman" w:cs="Times New Roman"/>
        </w:rPr>
        <w:br/>
      </w:r>
      <w:r w:rsidRPr="00917F6C">
        <w:rPr>
          <w:rFonts w:ascii="Times New Roman" w:hAnsi="Times New Roman" w:cs="Times New Roman"/>
        </w:rPr>
        <w:t xml:space="preserve">по противодействию коррупции на 2022 – 2024 годы» согласно приложению.  </w:t>
      </w:r>
    </w:p>
    <w:p w:rsidR="00917F6C" w:rsidRPr="00917F6C" w:rsidRDefault="00917F6C" w:rsidP="00917F6C">
      <w:pPr>
        <w:autoSpaceDE w:val="0"/>
        <w:snapToGrid w:val="0"/>
        <w:spacing w:after="0" w:line="240" w:lineRule="auto"/>
        <w:ind w:firstLine="709"/>
        <w:jc w:val="both"/>
        <w:rPr>
          <w:rFonts w:ascii="Times New Roman" w:hAnsi="Times New Roman" w:cs="Times New Roman"/>
        </w:rPr>
      </w:pPr>
      <w:r w:rsidRPr="00917F6C">
        <w:rPr>
          <w:rFonts w:ascii="Times New Roman" w:hAnsi="Times New Roman" w:cs="Times New Roman"/>
        </w:rPr>
        <w:t>2. Признать утратившими силу постановления администрации Тужинского муниципального района:</w:t>
      </w:r>
    </w:p>
    <w:p w:rsidR="00917F6C" w:rsidRPr="00917F6C" w:rsidRDefault="00917F6C" w:rsidP="00917F6C">
      <w:pPr>
        <w:autoSpaceDE w:val="0"/>
        <w:snapToGrid w:val="0"/>
        <w:spacing w:after="0" w:line="240" w:lineRule="auto"/>
        <w:ind w:firstLine="709"/>
        <w:jc w:val="both"/>
        <w:rPr>
          <w:rFonts w:ascii="Times New Roman" w:hAnsi="Times New Roman" w:cs="Times New Roman"/>
        </w:rPr>
      </w:pPr>
      <w:r w:rsidRPr="00917F6C">
        <w:rPr>
          <w:rFonts w:ascii="Times New Roman" w:hAnsi="Times New Roman" w:cs="Times New Roman"/>
        </w:rPr>
        <w:t>2.1. От 04.02.2020 № 53 «Об утверждении плана мероприятий администрации Тужинского муниципального района по противодействию коррупции на 2020 – 2021 годы».</w:t>
      </w:r>
    </w:p>
    <w:p w:rsidR="00917F6C" w:rsidRPr="00917F6C" w:rsidRDefault="00917F6C" w:rsidP="00917F6C">
      <w:pPr>
        <w:autoSpaceDE w:val="0"/>
        <w:snapToGrid w:val="0"/>
        <w:spacing w:after="0" w:line="240" w:lineRule="auto"/>
        <w:ind w:firstLine="709"/>
        <w:jc w:val="both"/>
        <w:rPr>
          <w:rFonts w:ascii="Times New Roman" w:hAnsi="Times New Roman" w:cs="Times New Roman"/>
        </w:rPr>
      </w:pPr>
      <w:r w:rsidRPr="00917F6C">
        <w:rPr>
          <w:rFonts w:ascii="Times New Roman" w:hAnsi="Times New Roman" w:cs="Times New Roman"/>
        </w:rPr>
        <w:t>2.2. От 13.07.2020 № 220 «О внесении изменений в постановление администрации Тужинского муниципального района от 04.02.2020 № 53».</w:t>
      </w:r>
    </w:p>
    <w:p w:rsidR="00917F6C" w:rsidRPr="00917F6C" w:rsidRDefault="00917F6C" w:rsidP="00917F6C">
      <w:pPr>
        <w:autoSpaceDE w:val="0"/>
        <w:snapToGrid w:val="0"/>
        <w:spacing w:after="0" w:line="240" w:lineRule="auto"/>
        <w:ind w:firstLine="709"/>
        <w:jc w:val="both"/>
        <w:rPr>
          <w:rFonts w:ascii="Times New Roman" w:hAnsi="Times New Roman" w:cs="Times New Roman"/>
        </w:rPr>
      </w:pPr>
      <w:r w:rsidRPr="00917F6C">
        <w:rPr>
          <w:rFonts w:ascii="Times New Roman" w:hAnsi="Times New Roman" w:cs="Times New Roman"/>
        </w:rPr>
        <w:t>2.3. От 08.09.2021 № 275 «О внесении изменений в постановление администрации Тужинского муниципального района от 04.02.2020 № 53».</w:t>
      </w:r>
    </w:p>
    <w:p w:rsidR="00917F6C" w:rsidRDefault="00917F6C" w:rsidP="00917F6C">
      <w:pPr>
        <w:autoSpaceDE w:val="0"/>
        <w:autoSpaceDN w:val="0"/>
        <w:adjustRightInd w:val="0"/>
        <w:spacing w:after="0" w:line="240" w:lineRule="auto"/>
        <w:ind w:firstLine="709"/>
        <w:jc w:val="both"/>
        <w:outlineLvl w:val="0"/>
        <w:rPr>
          <w:rFonts w:ascii="Times New Roman" w:hAnsi="Times New Roman" w:cs="Times New Roman"/>
        </w:rPr>
      </w:pPr>
      <w:r w:rsidRPr="00917F6C">
        <w:rPr>
          <w:rFonts w:ascii="Times New Roman" w:hAnsi="Times New Roman" w:cs="Times New Roman"/>
        </w:rPr>
        <w:t xml:space="preserve">3. Настоящее постановление вступает в силу с момента </w:t>
      </w:r>
      <w:proofErr w:type="gramStart"/>
      <w:r w:rsidRPr="00917F6C">
        <w:rPr>
          <w:rFonts w:ascii="Times New Roman" w:hAnsi="Times New Roman" w:cs="Times New Roman"/>
        </w:rPr>
        <w:t>опубликования  в</w:t>
      </w:r>
      <w:proofErr w:type="gramEnd"/>
      <w:r w:rsidRPr="00917F6C">
        <w:rPr>
          <w:rFonts w:ascii="Times New Roman" w:hAnsi="Times New Roman" w:cs="Times New Roman"/>
        </w:rPr>
        <w:t xml:space="preserve"> Бюллетене муниципальных нормативных правовых актов органов местного самоуправления Тужинского муниципального района Кировской области</w:t>
      </w:r>
    </w:p>
    <w:p w:rsidR="00A560F4" w:rsidRPr="00917F6C" w:rsidRDefault="00917F6C" w:rsidP="00917F6C">
      <w:pPr>
        <w:autoSpaceDE w:val="0"/>
        <w:autoSpaceDN w:val="0"/>
        <w:adjustRightInd w:val="0"/>
        <w:spacing w:after="0" w:line="240" w:lineRule="auto"/>
        <w:ind w:firstLine="709"/>
        <w:jc w:val="both"/>
        <w:outlineLvl w:val="0"/>
        <w:rPr>
          <w:rFonts w:ascii="Times New Roman" w:eastAsia="Calibri" w:hAnsi="Times New Roman" w:cs="Times New Roman"/>
          <w:lang w:eastAsia="en-US"/>
        </w:rPr>
      </w:pPr>
      <w:r w:rsidRPr="00917F6C">
        <w:rPr>
          <w:rFonts w:ascii="Times New Roman" w:hAnsi="Times New Roman" w:cs="Times New Roman"/>
        </w:rPr>
        <w:t>.</w:t>
      </w:r>
    </w:p>
    <w:p w:rsidR="00A560F4" w:rsidRPr="00A560F4" w:rsidRDefault="00A560F4" w:rsidP="00A560F4">
      <w:pPr>
        <w:autoSpaceDE w:val="0"/>
        <w:autoSpaceDN w:val="0"/>
        <w:adjustRightInd w:val="0"/>
        <w:spacing w:after="0" w:line="240" w:lineRule="auto"/>
        <w:jc w:val="both"/>
        <w:outlineLvl w:val="0"/>
        <w:rPr>
          <w:rFonts w:ascii="Times New Roman" w:eastAsia="Calibri" w:hAnsi="Times New Roman" w:cs="Times New Roman"/>
          <w:lang w:eastAsia="en-US"/>
        </w:rPr>
      </w:pPr>
      <w:r w:rsidRPr="00A560F4">
        <w:rPr>
          <w:rFonts w:ascii="Times New Roman" w:eastAsia="Calibri" w:hAnsi="Times New Roman" w:cs="Times New Roman"/>
          <w:lang w:eastAsia="en-US"/>
        </w:rPr>
        <w:t>Глава Тужинского</w:t>
      </w:r>
    </w:p>
    <w:p w:rsidR="00A560F4" w:rsidRPr="00A560F4" w:rsidRDefault="00A560F4" w:rsidP="00A560F4">
      <w:pPr>
        <w:autoSpaceDE w:val="0"/>
        <w:autoSpaceDN w:val="0"/>
        <w:adjustRightInd w:val="0"/>
        <w:spacing w:after="0" w:line="240" w:lineRule="auto"/>
        <w:jc w:val="both"/>
        <w:outlineLvl w:val="0"/>
        <w:rPr>
          <w:rFonts w:ascii="Times New Roman" w:eastAsia="Calibri" w:hAnsi="Times New Roman" w:cs="Times New Roman"/>
          <w:lang w:eastAsia="en-US"/>
        </w:rPr>
      </w:pPr>
      <w:r w:rsidRPr="00A560F4">
        <w:rPr>
          <w:rFonts w:ascii="Times New Roman" w:eastAsia="Calibri" w:hAnsi="Times New Roman" w:cs="Times New Roman"/>
          <w:lang w:eastAsia="en-US"/>
        </w:rPr>
        <w:t>муниципального района</w:t>
      </w:r>
      <w:r w:rsidR="00157D44">
        <w:rPr>
          <w:rFonts w:ascii="Times New Roman" w:eastAsia="Calibri" w:hAnsi="Times New Roman" w:cs="Times New Roman"/>
          <w:lang w:eastAsia="en-US"/>
        </w:rPr>
        <w:t xml:space="preserve">     </w:t>
      </w:r>
      <w:r w:rsidRPr="00A560F4">
        <w:rPr>
          <w:rFonts w:ascii="Times New Roman" w:eastAsia="Calibri" w:hAnsi="Times New Roman" w:cs="Times New Roman"/>
          <w:lang w:eastAsia="en-US"/>
        </w:rPr>
        <w:t>Л.В. Бледных</w:t>
      </w:r>
    </w:p>
    <w:p w:rsidR="00366ECE" w:rsidRDefault="00366ECE" w:rsidP="005F63F2">
      <w:pPr>
        <w:spacing w:after="0" w:line="240" w:lineRule="auto"/>
        <w:ind w:left="6521"/>
        <w:jc w:val="both"/>
        <w:rPr>
          <w:rFonts w:ascii="Times New Roman" w:hAnsi="Times New Roman"/>
          <w:color w:val="000000"/>
          <w:highlight w:val="yellow"/>
        </w:rPr>
      </w:pPr>
    </w:p>
    <w:p w:rsidR="00B413AA" w:rsidRDefault="00B413AA" w:rsidP="00EE5025">
      <w:pPr>
        <w:pStyle w:val="Style4"/>
        <w:widowControl/>
        <w:spacing w:line="240" w:lineRule="auto"/>
        <w:ind w:right="11"/>
        <w:jc w:val="both"/>
        <w:rPr>
          <w:rStyle w:val="FontStyle13"/>
          <w:bCs/>
        </w:rPr>
      </w:pPr>
    </w:p>
    <w:p w:rsidR="00A560F4" w:rsidRPr="00B413AA" w:rsidRDefault="00A560F4" w:rsidP="00C12D0A">
      <w:pPr>
        <w:pStyle w:val="Style4"/>
        <w:widowControl/>
        <w:spacing w:line="240" w:lineRule="auto"/>
        <w:ind w:left="6521" w:right="11"/>
        <w:jc w:val="left"/>
        <w:rPr>
          <w:rStyle w:val="FontStyle13"/>
          <w:bCs/>
        </w:rPr>
      </w:pPr>
      <w:r w:rsidRPr="00B413AA">
        <w:rPr>
          <w:rStyle w:val="FontStyle13"/>
          <w:bCs/>
        </w:rPr>
        <w:t xml:space="preserve">Приложение </w:t>
      </w:r>
    </w:p>
    <w:p w:rsidR="00A560F4" w:rsidRPr="00B413AA" w:rsidRDefault="00A560F4" w:rsidP="00C12D0A">
      <w:pPr>
        <w:pStyle w:val="Style4"/>
        <w:widowControl/>
        <w:spacing w:line="240" w:lineRule="auto"/>
        <w:ind w:left="6521" w:right="11"/>
        <w:jc w:val="left"/>
        <w:rPr>
          <w:rStyle w:val="FontStyle13"/>
          <w:bCs/>
        </w:rPr>
      </w:pPr>
    </w:p>
    <w:p w:rsidR="00A560F4" w:rsidRPr="00B413AA" w:rsidRDefault="00A560F4" w:rsidP="00C12D0A">
      <w:pPr>
        <w:pStyle w:val="Style4"/>
        <w:widowControl/>
        <w:spacing w:line="240" w:lineRule="auto"/>
        <w:ind w:left="6521" w:right="11"/>
        <w:jc w:val="left"/>
        <w:rPr>
          <w:rStyle w:val="FontStyle13"/>
          <w:bCs/>
        </w:rPr>
      </w:pPr>
      <w:r w:rsidRPr="00B413AA">
        <w:rPr>
          <w:rStyle w:val="FontStyle13"/>
          <w:bCs/>
        </w:rPr>
        <w:t>УТВЕРЖДЕН</w:t>
      </w:r>
    </w:p>
    <w:p w:rsidR="00A560F4" w:rsidRPr="00B413AA" w:rsidRDefault="00A560F4" w:rsidP="00C12D0A">
      <w:pPr>
        <w:pStyle w:val="Style4"/>
        <w:widowControl/>
        <w:spacing w:line="240" w:lineRule="auto"/>
        <w:ind w:left="6521" w:right="11"/>
        <w:jc w:val="left"/>
        <w:rPr>
          <w:rStyle w:val="FontStyle13"/>
          <w:bCs/>
        </w:rPr>
      </w:pPr>
    </w:p>
    <w:p w:rsidR="00A560F4" w:rsidRPr="00B413AA" w:rsidRDefault="00A560F4" w:rsidP="00C12D0A">
      <w:pPr>
        <w:pStyle w:val="Style4"/>
        <w:widowControl/>
        <w:spacing w:line="240" w:lineRule="auto"/>
        <w:ind w:left="6521" w:right="11"/>
        <w:jc w:val="left"/>
        <w:rPr>
          <w:rStyle w:val="FontStyle13"/>
          <w:bCs/>
        </w:rPr>
      </w:pPr>
      <w:r w:rsidRPr="00B413AA">
        <w:rPr>
          <w:rStyle w:val="FontStyle13"/>
          <w:bCs/>
        </w:rPr>
        <w:t>постановлением администрации Тужинского муниципального района</w:t>
      </w:r>
    </w:p>
    <w:p w:rsidR="00A560F4" w:rsidRDefault="00A560F4" w:rsidP="00C12D0A">
      <w:pPr>
        <w:pStyle w:val="Style4"/>
        <w:widowControl/>
        <w:spacing w:line="240" w:lineRule="auto"/>
        <w:ind w:left="6521" w:right="11"/>
        <w:jc w:val="left"/>
        <w:rPr>
          <w:rStyle w:val="FontStyle13"/>
        </w:rPr>
      </w:pPr>
      <w:r w:rsidRPr="00B413AA">
        <w:rPr>
          <w:rStyle w:val="FontStyle13"/>
        </w:rPr>
        <w:t xml:space="preserve">от </w:t>
      </w:r>
      <w:r w:rsidR="00917F6C">
        <w:rPr>
          <w:rStyle w:val="FontStyle13"/>
        </w:rPr>
        <w:t>26.08.2022</w:t>
      </w:r>
      <w:r w:rsidRPr="00B413AA">
        <w:rPr>
          <w:rStyle w:val="FontStyle13"/>
        </w:rPr>
        <w:t xml:space="preserve"> № </w:t>
      </w:r>
      <w:r w:rsidR="00917F6C">
        <w:rPr>
          <w:rStyle w:val="FontStyle13"/>
        </w:rPr>
        <w:t>261</w:t>
      </w:r>
    </w:p>
    <w:p w:rsidR="00EE5025" w:rsidRPr="00B413AA" w:rsidRDefault="00EE5025" w:rsidP="00EE5025">
      <w:pPr>
        <w:pStyle w:val="Style4"/>
        <w:widowControl/>
        <w:spacing w:line="240" w:lineRule="auto"/>
        <w:ind w:right="11" w:firstLine="5103"/>
        <w:jc w:val="both"/>
        <w:rPr>
          <w:rStyle w:val="FontStyle13"/>
          <w:bCs/>
        </w:rPr>
      </w:pPr>
    </w:p>
    <w:p w:rsidR="00917F6C" w:rsidRPr="000A0EC5" w:rsidRDefault="00917F6C" w:rsidP="00917F6C">
      <w:pPr>
        <w:pStyle w:val="ConsPlusNormal"/>
        <w:ind w:firstLine="709"/>
        <w:jc w:val="center"/>
        <w:rPr>
          <w:b/>
          <w:sz w:val="22"/>
          <w:szCs w:val="22"/>
        </w:rPr>
      </w:pPr>
      <w:r w:rsidRPr="000A0EC5">
        <w:rPr>
          <w:b/>
          <w:sz w:val="22"/>
          <w:szCs w:val="22"/>
        </w:rPr>
        <w:t>ПЛАН</w:t>
      </w:r>
      <w:r>
        <w:rPr>
          <w:b/>
          <w:sz w:val="22"/>
          <w:szCs w:val="22"/>
        </w:rPr>
        <w:t xml:space="preserve"> </w:t>
      </w:r>
      <w:r>
        <w:rPr>
          <w:b/>
          <w:sz w:val="22"/>
          <w:szCs w:val="22"/>
        </w:rPr>
        <w:br/>
      </w:r>
      <w:r w:rsidRPr="000A0EC5">
        <w:rPr>
          <w:b/>
          <w:sz w:val="22"/>
          <w:szCs w:val="22"/>
        </w:rPr>
        <w:t>мероприятий администрации</w:t>
      </w:r>
      <w:r>
        <w:rPr>
          <w:b/>
          <w:sz w:val="22"/>
          <w:szCs w:val="22"/>
        </w:rPr>
        <w:t xml:space="preserve"> </w:t>
      </w:r>
      <w:r w:rsidRPr="000A0EC5">
        <w:rPr>
          <w:b/>
          <w:sz w:val="22"/>
          <w:szCs w:val="22"/>
        </w:rPr>
        <w:t>Тужинского муниципального района</w:t>
      </w:r>
    </w:p>
    <w:p w:rsidR="00917F6C" w:rsidRPr="000A0EC5" w:rsidRDefault="00917F6C" w:rsidP="00917F6C">
      <w:pPr>
        <w:pStyle w:val="ConsPlusNormal"/>
        <w:ind w:left="993" w:hanging="1276"/>
        <w:jc w:val="center"/>
        <w:rPr>
          <w:b/>
          <w:sz w:val="22"/>
          <w:szCs w:val="22"/>
        </w:rPr>
      </w:pPr>
      <w:r w:rsidRPr="000A0EC5">
        <w:rPr>
          <w:b/>
          <w:sz w:val="22"/>
          <w:szCs w:val="22"/>
        </w:rPr>
        <w:t>по противодействию коррупции</w:t>
      </w:r>
      <w:r>
        <w:rPr>
          <w:b/>
          <w:sz w:val="22"/>
          <w:szCs w:val="22"/>
        </w:rPr>
        <w:t xml:space="preserve"> </w:t>
      </w:r>
      <w:r w:rsidRPr="000A0EC5">
        <w:rPr>
          <w:b/>
          <w:sz w:val="22"/>
          <w:szCs w:val="22"/>
        </w:rPr>
        <w:t>на 2022-2024 годы</w:t>
      </w:r>
    </w:p>
    <w:p w:rsidR="00917F6C" w:rsidRDefault="00917F6C" w:rsidP="00EE5025">
      <w:pPr>
        <w:spacing w:after="0"/>
        <w:jc w:val="center"/>
        <w:rPr>
          <w:rFonts w:ascii="Times New Roman" w:hAnsi="Times New Roman" w:cs="Times New Roman"/>
          <w:b/>
        </w:rPr>
        <w:sectPr w:rsidR="00917F6C" w:rsidSect="004B79AA">
          <w:footerReference w:type="default" r:id="rId10"/>
          <w:pgSz w:w="11906" w:h="16838"/>
          <w:pgMar w:top="851" w:right="992" w:bottom="851" w:left="851" w:header="709" w:footer="709" w:gutter="0"/>
          <w:cols w:space="708"/>
          <w:docGrid w:linePitch="360"/>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4124"/>
        <w:gridCol w:w="2126"/>
        <w:gridCol w:w="2126"/>
        <w:gridCol w:w="2693"/>
        <w:gridCol w:w="3338"/>
      </w:tblGrid>
      <w:tr w:rsidR="00917F6C" w:rsidRPr="00E52985" w:rsidTr="00313F67">
        <w:trPr>
          <w:trHeight w:val="320"/>
        </w:trPr>
        <w:tc>
          <w:tcPr>
            <w:tcW w:w="696" w:type="dxa"/>
          </w:tcPr>
          <w:p w:rsidR="00917F6C" w:rsidRPr="00917F6C" w:rsidRDefault="00917F6C" w:rsidP="00917F6C">
            <w:pPr>
              <w:autoSpaceDE w:val="0"/>
              <w:autoSpaceDN w:val="0"/>
              <w:adjustRightInd w:val="0"/>
              <w:spacing w:after="0" w:line="240" w:lineRule="auto"/>
              <w:jc w:val="center"/>
              <w:rPr>
                <w:rFonts w:ascii="Times New Roman" w:hAnsi="Times New Roman" w:cs="Times New Roman"/>
              </w:rPr>
            </w:pPr>
            <w:r w:rsidRPr="00917F6C">
              <w:rPr>
                <w:rFonts w:ascii="Times New Roman" w:hAnsi="Times New Roman" w:cs="Times New Roman"/>
              </w:rPr>
              <w:lastRenderedPageBreak/>
              <w:t>N</w:t>
            </w:r>
          </w:p>
          <w:p w:rsidR="00917F6C" w:rsidRPr="00917F6C" w:rsidRDefault="00917F6C" w:rsidP="00917F6C">
            <w:pPr>
              <w:autoSpaceDE w:val="0"/>
              <w:autoSpaceDN w:val="0"/>
              <w:adjustRightInd w:val="0"/>
              <w:spacing w:after="0" w:line="240" w:lineRule="auto"/>
              <w:jc w:val="center"/>
              <w:rPr>
                <w:rFonts w:ascii="Times New Roman" w:hAnsi="Times New Roman" w:cs="Times New Roman"/>
              </w:rPr>
            </w:pPr>
            <w:r w:rsidRPr="00917F6C">
              <w:rPr>
                <w:rFonts w:ascii="Times New Roman" w:hAnsi="Times New Roman" w:cs="Times New Roman"/>
              </w:rPr>
              <w:t>п/п</w:t>
            </w:r>
          </w:p>
        </w:tc>
        <w:tc>
          <w:tcPr>
            <w:tcW w:w="4124" w:type="dxa"/>
          </w:tcPr>
          <w:p w:rsidR="00917F6C" w:rsidRPr="00917F6C" w:rsidRDefault="00917F6C" w:rsidP="00917F6C">
            <w:pPr>
              <w:autoSpaceDE w:val="0"/>
              <w:autoSpaceDN w:val="0"/>
              <w:adjustRightInd w:val="0"/>
              <w:spacing w:after="0" w:line="240" w:lineRule="auto"/>
              <w:jc w:val="center"/>
              <w:rPr>
                <w:rFonts w:ascii="Times New Roman" w:hAnsi="Times New Roman" w:cs="Times New Roman"/>
              </w:rPr>
            </w:pPr>
            <w:r w:rsidRPr="00917F6C">
              <w:rPr>
                <w:rFonts w:ascii="Times New Roman" w:hAnsi="Times New Roman" w:cs="Times New Roman"/>
              </w:rPr>
              <w:t>Наименование мероприятия</w:t>
            </w:r>
          </w:p>
        </w:tc>
        <w:tc>
          <w:tcPr>
            <w:tcW w:w="2126" w:type="dxa"/>
          </w:tcPr>
          <w:p w:rsidR="00917F6C" w:rsidRPr="00917F6C" w:rsidRDefault="00917F6C" w:rsidP="00917F6C">
            <w:pPr>
              <w:autoSpaceDE w:val="0"/>
              <w:autoSpaceDN w:val="0"/>
              <w:adjustRightInd w:val="0"/>
              <w:spacing w:after="0" w:line="240" w:lineRule="auto"/>
              <w:jc w:val="center"/>
              <w:rPr>
                <w:rFonts w:ascii="Times New Roman" w:hAnsi="Times New Roman" w:cs="Times New Roman"/>
              </w:rPr>
            </w:pPr>
            <w:r w:rsidRPr="00917F6C">
              <w:rPr>
                <w:rFonts w:ascii="Times New Roman" w:hAnsi="Times New Roman" w:cs="Times New Roman"/>
              </w:rPr>
              <w:t>Исполнитель</w:t>
            </w:r>
          </w:p>
        </w:tc>
        <w:tc>
          <w:tcPr>
            <w:tcW w:w="2126" w:type="dxa"/>
          </w:tcPr>
          <w:p w:rsidR="00917F6C" w:rsidRPr="00917F6C" w:rsidRDefault="00917F6C" w:rsidP="00917F6C">
            <w:pPr>
              <w:autoSpaceDE w:val="0"/>
              <w:autoSpaceDN w:val="0"/>
              <w:adjustRightInd w:val="0"/>
              <w:spacing w:after="0" w:line="240" w:lineRule="auto"/>
              <w:jc w:val="center"/>
              <w:rPr>
                <w:rFonts w:ascii="Times New Roman" w:hAnsi="Times New Roman" w:cs="Times New Roman"/>
              </w:rPr>
            </w:pPr>
            <w:r w:rsidRPr="00917F6C">
              <w:rPr>
                <w:rFonts w:ascii="Times New Roman" w:hAnsi="Times New Roman" w:cs="Times New Roman"/>
              </w:rPr>
              <w:t>Срок выполнения</w:t>
            </w:r>
          </w:p>
        </w:tc>
        <w:tc>
          <w:tcPr>
            <w:tcW w:w="2693" w:type="dxa"/>
          </w:tcPr>
          <w:p w:rsidR="00917F6C" w:rsidRPr="00917F6C" w:rsidRDefault="00917F6C" w:rsidP="00917F6C">
            <w:pPr>
              <w:autoSpaceDE w:val="0"/>
              <w:autoSpaceDN w:val="0"/>
              <w:adjustRightInd w:val="0"/>
              <w:spacing w:after="0" w:line="240" w:lineRule="auto"/>
              <w:jc w:val="center"/>
              <w:rPr>
                <w:rFonts w:ascii="Times New Roman" w:hAnsi="Times New Roman" w:cs="Times New Roman"/>
              </w:rPr>
            </w:pPr>
            <w:r w:rsidRPr="00917F6C">
              <w:rPr>
                <w:rFonts w:ascii="Times New Roman" w:hAnsi="Times New Roman" w:cs="Times New Roman"/>
              </w:rPr>
              <w:t>Показатель, индикатор</w:t>
            </w:r>
          </w:p>
        </w:tc>
        <w:tc>
          <w:tcPr>
            <w:tcW w:w="3338" w:type="dxa"/>
          </w:tcPr>
          <w:p w:rsidR="00917F6C" w:rsidRPr="00917F6C" w:rsidRDefault="00917F6C" w:rsidP="00917F6C">
            <w:pPr>
              <w:autoSpaceDE w:val="0"/>
              <w:autoSpaceDN w:val="0"/>
              <w:adjustRightInd w:val="0"/>
              <w:spacing w:after="0" w:line="240" w:lineRule="auto"/>
              <w:jc w:val="center"/>
              <w:rPr>
                <w:rFonts w:ascii="Times New Roman" w:hAnsi="Times New Roman" w:cs="Times New Roman"/>
              </w:rPr>
            </w:pPr>
            <w:r w:rsidRPr="00917F6C">
              <w:rPr>
                <w:rFonts w:ascii="Times New Roman" w:hAnsi="Times New Roman" w:cs="Times New Roman"/>
              </w:rPr>
              <w:t>Ожидаемый результат</w:t>
            </w:r>
          </w:p>
        </w:tc>
      </w:tr>
      <w:tr w:rsidR="00917F6C" w:rsidRPr="00E52985" w:rsidTr="00917F6C">
        <w:trPr>
          <w:trHeight w:val="184"/>
        </w:trPr>
        <w:tc>
          <w:tcPr>
            <w:tcW w:w="696" w:type="dxa"/>
          </w:tcPr>
          <w:p w:rsidR="00917F6C" w:rsidRPr="00917F6C" w:rsidRDefault="00917F6C" w:rsidP="00917F6C">
            <w:pPr>
              <w:pStyle w:val="ConsPlusNormal"/>
              <w:rPr>
                <w:color w:val="000000"/>
                <w:sz w:val="22"/>
                <w:szCs w:val="22"/>
              </w:rPr>
            </w:pPr>
            <w:r w:rsidRPr="00917F6C">
              <w:rPr>
                <w:color w:val="000000"/>
                <w:sz w:val="22"/>
                <w:szCs w:val="22"/>
              </w:rPr>
              <w:t>1.</w:t>
            </w:r>
          </w:p>
        </w:tc>
        <w:tc>
          <w:tcPr>
            <w:tcW w:w="4124" w:type="dxa"/>
          </w:tcPr>
          <w:p w:rsidR="00917F6C" w:rsidRPr="00917F6C" w:rsidRDefault="00917F6C" w:rsidP="00917F6C">
            <w:pPr>
              <w:pStyle w:val="ConsPlusNormal"/>
              <w:rPr>
                <w:sz w:val="22"/>
                <w:szCs w:val="22"/>
              </w:rPr>
            </w:pPr>
            <w:r w:rsidRPr="00917F6C">
              <w:rPr>
                <w:sz w:val="22"/>
                <w:szCs w:val="22"/>
              </w:rPr>
              <w:t>Организационные меры по обеспечению реализации антикоррупционной политики</w:t>
            </w:r>
          </w:p>
        </w:tc>
        <w:tc>
          <w:tcPr>
            <w:tcW w:w="2126" w:type="dxa"/>
          </w:tcPr>
          <w:p w:rsidR="00917F6C" w:rsidRPr="00917F6C" w:rsidRDefault="00917F6C" w:rsidP="00917F6C">
            <w:pPr>
              <w:pStyle w:val="ConsPlusNormal"/>
              <w:rPr>
                <w:color w:val="000000"/>
                <w:sz w:val="22"/>
                <w:szCs w:val="22"/>
              </w:rPr>
            </w:pPr>
          </w:p>
        </w:tc>
        <w:tc>
          <w:tcPr>
            <w:tcW w:w="2126" w:type="dxa"/>
          </w:tcPr>
          <w:p w:rsidR="00917F6C" w:rsidRPr="00917F6C" w:rsidRDefault="00917F6C" w:rsidP="00917F6C">
            <w:pPr>
              <w:pStyle w:val="ConsPlusNormal"/>
              <w:rPr>
                <w:sz w:val="22"/>
                <w:szCs w:val="22"/>
              </w:rPr>
            </w:pPr>
          </w:p>
        </w:tc>
        <w:tc>
          <w:tcPr>
            <w:tcW w:w="2693" w:type="dxa"/>
          </w:tcPr>
          <w:p w:rsidR="00917F6C" w:rsidRPr="00917F6C" w:rsidRDefault="00917F6C" w:rsidP="00917F6C">
            <w:pPr>
              <w:pStyle w:val="ConsPlusNormal"/>
              <w:rPr>
                <w:color w:val="000000"/>
                <w:sz w:val="22"/>
                <w:szCs w:val="22"/>
              </w:rPr>
            </w:pPr>
          </w:p>
        </w:tc>
        <w:tc>
          <w:tcPr>
            <w:tcW w:w="3338" w:type="dxa"/>
          </w:tcPr>
          <w:p w:rsidR="00917F6C" w:rsidRPr="00917F6C" w:rsidRDefault="00917F6C" w:rsidP="00917F6C">
            <w:pPr>
              <w:pStyle w:val="ConsPlusNormal"/>
              <w:rPr>
                <w:color w:val="000000"/>
                <w:sz w:val="22"/>
                <w:szCs w:val="22"/>
              </w:rPr>
            </w:pP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1.1.</w:t>
            </w:r>
          </w:p>
        </w:tc>
        <w:tc>
          <w:tcPr>
            <w:tcW w:w="4124" w:type="dxa"/>
          </w:tcPr>
          <w:p w:rsidR="00917F6C" w:rsidRPr="00917F6C" w:rsidRDefault="00917F6C" w:rsidP="00917F6C">
            <w:pPr>
              <w:pStyle w:val="ConsPlusNormal"/>
              <w:rPr>
                <w:sz w:val="22"/>
                <w:szCs w:val="22"/>
              </w:rPr>
            </w:pPr>
            <w:r w:rsidRPr="00917F6C">
              <w:rPr>
                <w:sz w:val="22"/>
                <w:szCs w:val="22"/>
              </w:rPr>
              <w:t xml:space="preserve">Утверждение (внесение изменений) плана по противодействию коррупции в соответствии с Национальным </w:t>
            </w:r>
            <w:hyperlink r:id="rId11" w:history="1">
              <w:r w:rsidRPr="00917F6C">
                <w:rPr>
                  <w:sz w:val="22"/>
                  <w:szCs w:val="22"/>
                </w:rPr>
                <w:t>планом</w:t>
              </w:r>
            </w:hyperlink>
            <w:r w:rsidRPr="00917F6C">
              <w:rPr>
                <w:sz w:val="22"/>
                <w:szCs w:val="22"/>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управление делами</w:t>
            </w:r>
          </w:p>
          <w:p w:rsidR="00917F6C" w:rsidRPr="00917F6C" w:rsidRDefault="00917F6C" w:rsidP="00917F6C">
            <w:pPr>
              <w:pStyle w:val="ConsPlusNormal"/>
              <w:rPr>
                <w:color w:val="000000"/>
                <w:sz w:val="22"/>
                <w:szCs w:val="22"/>
              </w:rPr>
            </w:pPr>
          </w:p>
          <w:p w:rsidR="00917F6C" w:rsidRPr="00917F6C" w:rsidRDefault="00917F6C" w:rsidP="00917F6C">
            <w:pPr>
              <w:pStyle w:val="ConsPlusNormal"/>
              <w:rPr>
                <w:color w:val="000000"/>
                <w:sz w:val="22"/>
                <w:szCs w:val="22"/>
              </w:rPr>
            </w:pPr>
            <w:r w:rsidRPr="00917F6C">
              <w:rPr>
                <w:color w:val="000000"/>
                <w:sz w:val="22"/>
                <w:szCs w:val="22"/>
              </w:rPr>
              <w:t>отдел организационно-правовой и кадровой работы</w:t>
            </w:r>
          </w:p>
          <w:p w:rsidR="00917F6C" w:rsidRPr="00917F6C" w:rsidRDefault="00917F6C" w:rsidP="00917F6C">
            <w:pPr>
              <w:pStyle w:val="ConsPlusNormal"/>
              <w:rPr>
                <w:color w:val="000000"/>
                <w:sz w:val="22"/>
                <w:szCs w:val="22"/>
              </w:rPr>
            </w:pPr>
          </w:p>
        </w:tc>
        <w:tc>
          <w:tcPr>
            <w:tcW w:w="2126" w:type="dxa"/>
          </w:tcPr>
          <w:p w:rsidR="00917F6C" w:rsidRPr="00917F6C" w:rsidRDefault="00917F6C" w:rsidP="00917F6C">
            <w:pPr>
              <w:pStyle w:val="ConsPlusNormal"/>
              <w:rPr>
                <w:sz w:val="22"/>
                <w:szCs w:val="22"/>
              </w:rPr>
            </w:pPr>
            <w:r w:rsidRPr="00917F6C">
              <w:rPr>
                <w:sz w:val="22"/>
                <w:szCs w:val="22"/>
              </w:rPr>
              <w:t>по мере необходимости</w:t>
            </w:r>
          </w:p>
        </w:tc>
        <w:tc>
          <w:tcPr>
            <w:tcW w:w="2693" w:type="dxa"/>
          </w:tcPr>
          <w:p w:rsidR="00917F6C" w:rsidRPr="00917F6C" w:rsidRDefault="00917F6C" w:rsidP="00917F6C">
            <w:pPr>
              <w:pStyle w:val="ConsPlusNormal"/>
              <w:rPr>
                <w:color w:val="000000"/>
                <w:sz w:val="22"/>
                <w:szCs w:val="22"/>
              </w:rPr>
            </w:pPr>
          </w:p>
        </w:tc>
        <w:tc>
          <w:tcPr>
            <w:tcW w:w="3338" w:type="dxa"/>
          </w:tcPr>
          <w:p w:rsidR="00917F6C" w:rsidRPr="00917F6C" w:rsidRDefault="00917F6C" w:rsidP="00917F6C">
            <w:pPr>
              <w:pStyle w:val="ConsPlusNormal"/>
              <w:rPr>
                <w:color w:val="000000"/>
                <w:sz w:val="22"/>
                <w:szCs w:val="22"/>
              </w:rPr>
            </w:pPr>
            <w:r w:rsidRPr="00917F6C">
              <w:rPr>
                <w:sz w:val="22"/>
                <w:szCs w:val="22"/>
              </w:rPr>
              <w:t xml:space="preserve">утверждение (внесение изменений) плана администрации Тужинского муниципального района (далее – администрация района)  </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1.2.</w:t>
            </w:r>
          </w:p>
        </w:tc>
        <w:tc>
          <w:tcPr>
            <w:tcW w:w="4124" w:type="dxa"/>
          </w:tcPr>
          <w:p w:rsidR="00917F6C" w:rsidRPr="00917F6C" w:rsidRDefault="00917F6C" w:rsidP="00917F6C">
            <w:pPr>
              <w:pStyle w:val="ConsPlusNormal"/>
              <w:rPr>
                <w:sz w:val="22"/>
                <w:szCs w:val="22"/>
              </w:rPr>
            </w:pPr>
            <w:r w:rsidRPr="00917F6C">
              <w:rPr>
                <w:sz w:val="22"/>
                <w:szCs w:val="22"/>
              </w:rPr>
              <w:t xml:space="preserve">Назначение лиц, ответственных за реализацию антикоррупционной политики </w:t>
            </w:r>
            <w:proofErr w:type="gramStart"/>
            <w:r w:rsidRPr="00917F6C">
              <w:rPr>
                <w:sz w:val="22"/>
                <w:szCs w:val="22"/>
              </w:rPr>
              <w:t>в  администрации</w:t>
            </w:r>
            <w:proofErr w:type="gramEnd"/>
            <w:r w:rsidRPr="00917F6C">
              <w:rPr>
                <w:sz w:val="22"/>
                <w:szCs w:val="22"/>
              </w:rPr>
              <w:t xml:space="preserve">   района</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глава района</w:t>
            </w:r>
          </w:p>
        </w:tc>
        <w:tc>
          <w:tcPr>
            <w:tcW w:w="2126" w:type="dxa"/>
          </w:tcPr>
          <w:p w:rsidR="00917F6C" w:rsidRPr="00917F6C" w:rsidRDefault="00917F6C" w:rsidP="00917F6C">
            <w:pPr>
              <w:pStyle w:val="ConsPlusNormal"/>
              <w:rPr>
                <w:color w:val="000000"/>
                <w:sz w:val="22"/>
                <w:szCs w:val="22"/>
              </w:rPr>
            </w:pPr>
            <w:r w:rsidRPr="00917F6C">
              <w:rPr>
                <w:sz w:val="22"/>
                <w:szCs w:val="22"/>
              </w:rPr>
              <w:t>постоянно</w:t>
            </w:r>
          </w:p>
        </w:tc>
        <w:tc>
          <w:tcPr>
            <w:tcW w:w="2693" w:type="dxa"/>
          </w:tcPr>
          <w:p w:rsidR="00917F6C" w:rsidRPr="00917F6C" w:rsidRDefault="00917F6C" w:rsidP="00917F6C">
            <w:pPr>
              <w:pStyle w:val="ConsPlusNormal"/>
              <w:rPr>
                <w:color w:val="000000"/>
                <w:sz w:val="22"/>
                <w:szCs w:val="22"/>
              </w:rPr>
            </w:pPr>
          </w:p>
        </w:tc>
        <w:tc>
          <w:tcPr>
            <w:tcW w:w="3338" w:type="dxa"/>
          </w:tcPr>
          <w:p w:rsidR="00917F6C" w:rsidRPr="00917F6C" w:rsidRDefault="00917F6C" w:rsidP="00917F6C">
            <w:pPr>
              <w:pStyle w:val="ConsPlusNormal"/>
              <w:rPr>
                <w:color w:val="000000"/>
                <w:sz w:val="22"/>
                <w:szCs w:val="22"/>
              </w:rPr>
            </w:pPr>
            <w:r w:rsidRPr="00917F6C">
              <w:rPr>
                <w:sz w:val="22"/>
                <w:szCs w:val="22"/>
              </w:rPr>
              <w:t>обеспечение координации работы по реализации антикоррупционной политики в</w:t>
            </w:r>
            <w:r w:rsidRPr="00917F6C">
              <w:rPr>
                <w:color w:val="000000"/>
                <w:sz w:val="22"/>
                <w:szCs w:val="22"/>
              </w:rPr>
              <w:t xml:space="preserve"> администрации района   </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1.3.</w:t>
            </w:r>
          </w:p>
        </w:tc>
        <w:tc>
          <w:tcPr>
            <w:tcW w:w="4124" w:type="dxa"/>
          </w:tcPr>
          <w:p w:rsidR="00917F6C" w:rsidRPr="00917F6C" w:rsidRDefault="00917F6C" w:rsidP="00917F6C">
            <w:pPr>
              <w:pStyle w:val="ConsPlusNormal"/>
              <w:rPr>
                <w:color w:val="000000"/>
                <w:sz w:val="22"/>
                <w:szCs w:val="22"/>
              </w:rPr>
            </w:pPr>
            <w:r w:rsidRPr="00917F6C">
              <w:rPr>
                <w:sz w:val="22"/>
                <w:szCs w:val="22"/>
              </w:rPr>
              <w:t xml:space="preserve">Актуализация сведений, содержащихся в анкетах, представляемых гражданами при назначении на муниципальные должности, должности муниципальной </w:t>
            </w:r>
            <w:proofErr w:type="gramStart"/>
            <w:r w:rsidRPr="00917F6C">
              <w:rPr>
                <w:sz w:val="22"/>
                <w:szCs w:val="22"/>
              </w:rPr>
              <w:t>службы  в</w:t>
            </w:r>
            <w:proofErr w:type="gramEnd"/>
            <w:r w:rsidRPr="00917F6C">
              <w:rPr>
                <w:sz w:val="22"/>
                <w:szCs w:val="22"/>
              </w:rPr>
              <w:t xml:space="preserve"> целях выявления возможного конфликта интересов</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отдел организационно-правовой и кадровой работы</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постоянно</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 xml:space="preserve">обеспечение соблюдения лицами, замещающими   муниципальные должности, должности   муниципальной </w:t>
            </w:r>
            <w:proofErr w:type="gramStart"/>
            <w:r w:rsidRPr="00917F6C">
              <w:rPr>
                <w:sz w:val="22"/>
                <w:szCs w:val="22"/>
              </w:rPr>
              <w:t xml:space="preserve">службы,   </w:t>
            </w:r>
            <w:proofErr w:type="gramEnd"/>
            <w:r w:rsidRPr="00917F6C">
              <w:rPr>
                <w:sz w:val="22"/>
                <w:szCs w:val="22"/>
              </w:rPr>
              <w:t>законодательства о противодействии коррупции</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1.4.</w:t>
            </w:r>
          </w:p>
        </w:tc>
        <w:tc>
          <w:tcPr>
            <w:tcW w:w="4124" w:type="dxa"/>
          </w:tcPr>
          <w:p w:rsidR="00917F6C" w:rsidRPr="00917F6C" w:rsidRDefault="00917F6C" w:rsidP="00917F6C">
            <w:pPr>
              <w:pStyle w:val="ConsPlusNormal"/>
              <w:rPr>
                <w:color w:val="000000"/>
                <w:sz w:val="22"/>
                <w:szCs w:val="22"/>
              </w:rPr>
            </w:pPr>
            <w:r w:rsidRPr="00917F6C">
              <w:rPr>
                <w:color w:val="000000"/>
                <w:sz w:val="22"/>
                <w:szCs w:val="22"/>
              </w:rPr>
              <w:t>Обеспечение деятельности межведомственной комиссии по противодействию коррупции в Тужинском муниципальном районе</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управление делами</w:t>
            </w:r>
          </w:p>
          <w:p w:rsidR="00917F6C" w:rsidRPr="00917F6C" w:rsidRDefault="00917F6C" w:rsidP="00917F6C">
            <w:pPr>
              <w:pStyle w:val="ConsPlusNormal"/>
              <w:rPr>
                <w:color w:val="000000"/>
                <w:sz w:val="22"/>
                <w:szCs w:val="22"/>
              </w:rPr>
            </w:pPr>
          </w:p>
          <w:p w:rsidR="00917F6C" w:rsidRPr="00917F6C" w:rsidRDefault="00917F6C" w:rsidP="00917F6C">
            <w:pPr>
              <w:pStyle w:val="ConsPlusNormal"/>
              <w:rPr>
                <w:color w:val="000000"/>
                <w:sz w:val="22"/>
                <w:szCs w:val="22"/>
              </w:rPr>
            </w:pPr>
            <w:r w:rsidRPr="00917F6C">
              <w:rPr>
                <w:color w:val="000000"/>
                <w:sz w:val="22"/>
                <w:szCs w:val="22"/>
              </w:rPr>
              <w:t xml:space="preserve">отдел организационно-правовой и кадровой работы </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в соответствии с планом работы межведомственной комиссии по противодействию коррупции в Тужинском муниципальном районе</w:t>
            </w:r>
          </w:p>
        </w:tc>
        <w:tc>
          <w:tcPr>
            <w:tcW w:w="2693" w:type="dxa"/>
          </w:tcPr>
          <w:p w:rsidR="00917F6C" w:rsidRPr="00917F6C" w:rsidRDefault="00917F6C" w:rsidP="00917F6C">
            <w:pPr>
              <w:pStyle w:val="ConsPlusNormal"/>
              <w:rPr>
                <w:color w:val="000000"/>
                <w:sz w:val="22"/>
                <w:szCs w:val="22"/>
                <w:highlight w:val="yellow"/>
              </w:rPr>
            </w:pPr>
            <w:r w:rsidRPr="00917F6C">
              <w:rPr>
                <w:sz w:val="22"/>
                <w:szCs w:val="22"/>
              </w:rPr>
              <w:t xml:space="preserve">количество заседаний </w:t>
            </w:r>
            <w:r w:rsidRPr="00917F6C">
              <w:rPr>
                <w:color w:val="000000"/>
                <w:sz w:val="22"/>
                <w:szCs w:val="22"/>
              </w:rPr>
              <w:t>межведомственной комиссии по противодействию коррупции в Тужинском муниципальном районе</w:t>
            </w:r>
            <w:r w:rsidRPr="00917F6C">
              <w:rPr>
                <w:sz w:val="22"/>
                <w:szCs w:val="22"/>
              </w:rPr>
              <w:t xml:space="preserve">, проведенных в течение отчетного года, - не менее 4 </w:t>
            </w:r>
          </w:p>
        </w:tc>
        <w:tc>
          <w:tcPr>
            <w:tcW w:w="3338" w:type="dxa"/>
          </w:tcPr>
          <w:p w:rsidR="00917F6C" w:rsidRPr="00917F6C" w:rsidRDefault="00917F6C" w:rsidP="00917F6C">
            <w:pPr>
              <w:pStyle w:val="ConsPlusNormal"/>
              <w:rPr>
                <w:sz w:val="22"/>
                <w:szCs w:val="22"/>
              </w:rPr>
            </w:pPr>
            <w:r w:rsidRPr="00917F6C">
              <w:rPr>
                <w:sz w:val="22"/>
                <w:szCs w:val="22"/>
              </w:rPr>
              <w:t xml:space="preserve">обеспечение эффективного осуществления </w:t>
            </w:r>
            <w:proofErr w:type="gramStart"/>
            <w:r w:rsidRPr="00917F6C">
              <w:rPr>
                <w:sz w:val="22"/>
                <w:szCs w:val="22"/>
              </w:rPr>
              <w:t>в  администрации</w:t>
            </w:r>
            <w:proofErr w:type="gramEnd"/>
            <w:r w:rsidRPr="00917F6C">
              <w:rPr>
                <w:sz w:val="22"/>
                <w:szCs w:val="22"/>
              </w:rPr>
              <w:t xml:space="preserve">   района мер по профилактике коррупционных и иных правонарушений;</w:t>
            </w:r>
          </w:p>
          <w:p w:rsidR="00917F6C" w:rsidRPr="00917F6C" w:rsidRDefault="00917F6C" w:rsidP="00917F6C">
            <w:pPr>
              <w:pStyle w:val="ConsPlusNormal"/>
              <w:rPr>
                <w:color w:val="000000"/>
                <w:sz w:val="22"/>
                <w:szCs w:val="22"/>
                <w:highlight w:val="yellow"/>
              </w:rPr>
            </w:pPr>
            <w:r w:rsidRPr="00917F6C">
              <w:rPr>
                <w:sz w:val="22"/>
                <w:szCs w:val="22"/>
              </w:rPr>
              <w:t>разработка и принятие мер по повышению эффективности антикоррупционной работы</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1.5.</w:t>
            </w:r>
          </w:p>
        </w:tc>
        <w:tc>
          <w:tcPr>
            <w:tcW w:w="4124" w:type="dxa"/>
          </w:tcPr>
          <w:p w:rsidR="00917F6C" w:rsidRPr="00917F6C" w:rsidRDefault="00917F6C" w:rsidP="00917F6C">
            <w:pPr>
              <w:pStyle w:val="ConsPlusNormal"/>
              <w:rPr>
                <w:color w:val="000000"/>
                <w:sz w:val="22"/>
                <w:szCs w:val="22"/>
              </w:rPr>
            </w:pPr>
            <w:r w:rsidRPr="00917F6C">
              <w:rPr>
                <w:sz w:val="22"/>
                <w:szCs w:val="22"/>
              </w:rPr>
              <w:t xml:space="preserve">Проведение анализа исполнения подведомственными муниципальными учреждениями требований законодательства о противодействии коррупции, в том числе анализ </w:t>
            </w:r>
            <w:r w:rsidRPr="00917F6C">
              <w:rPr>
                <w:sz w:val="22"/>
                <w:szCs w:val="22"/>
              </w:rPr>
              <w:lastRenderedPageBreak/>
              <w:t>соблюдения руководителями указанных учреждений установленных ограничений и запретов, исполнения плановых мероприятий по противодействию коррупции</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lastRenderedPageBreak/>
              <w:t>управление образования</w:t>
            </w:r>
          </w:p>
          <w:p w:rsidR="00917F6C" w:rsidRPr="00917F6C" w:rsidRDefault="00917F6C" w:rsidP="00917F6C">
            <w:pPr>
              <w:pStyle w:val="ConsPlusNormal"/>
              <w:rPr>
                <w:color w:val="000000"/>
                <w:sz w:val="22"/>
                <w:szCs w:val="22"/>
              </w:rPr>
            </w:pPr>
          </w:p>
          <w:p w:rsidR="00917F6C" w:rsidRPr="00917F6C" w:rsidRDefault="00917F6C" w:rsidP="00917F6C">
            <w:pPr>
              <w:pStyle w:val="ConsPlusNormal"/>
              <w:rPr>
                <w:color w:val="000000"/>
                <w:sz w:val="22"/>
                <w:szCs w:val="22"/>
              </w:rPr>
            </w:pPr>
            <w:r w:rsidRPr="00917F6C">
              <w:rPr>
                <w:color w:val="000000"/>
                <w:sz w:val="22"/>
                <w:szCs w:val="22"/>
              </w:rPr>
              <w:t xml:space="preserve">отдел культуры, спорта и </w:t>
            </w:r>
            <w:r w:rsidRPr="00917F6C">
              <w:rPr>
                <w:color w:val="000000"/>
                <w:sz w:val="22"/>
                <w:szCs w:val="22"/>
              </w:rPr>
              <w:lastRenderedPageBreak/>
              <w:t>молодежной политики</w:t>
            </w:r>
          </w:p>
          <w:p w:rsidR="00917F6C" w:rsidRPr="00917F6C" w:rsidRDefault="00917F6C" w:rsidP="00917F6C">
            <w:pPr>
              <w:pStyle w:val="ConsPlusNormal"/>
              <w:rPr>
                <w:color w:val="000000"/>
                <w:sz w:val="22"/>
                <w:szCs w:val="22"/>
              </w:rPr>
            </w:pPr>
          </w:p>
          <w:p w:rsidR="00917F6C" w:rsidRPr="00917F6C" w:rsidRDefault="00917F6C" w:rsidP="00917F6C">
            <w:pPr>
              <w:pStyle w:val="ConsPlusNormal"/>
              <w:rPr>
                <w:color w:val="000000"/>
                <w:sz w:val="22"/>
                <w:szCs w:val="22"/>
              </w:rPr>
            </w:pPr>
            <w:r w:rsidRPr="00917F6C">
              <w:rPr>
                <w:color w:val="000000"/>
                <w:sz w:val="22"/>
                <w:szCs w:val="22"/>
              </w:rPr>
              <w:t>отдел организационно-правовой и кадровой работы</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lastRenderedPageBreak/>
              <w:t>ежеквартально</w:t>
            </w:r>
          </w:p>
        </w:tc>
        <w:tc>
          <w:tcPr>
            <w:tcW w:w="2693" w:type="dxa"/>
          </w:tcPr>
          <w:p w:rsidR="00917F6C" w:rsidRPr="00917F6C" w:rsidRDefault="00917F6C" w:rsidP="00917F6C">
            <w:pPr>
              <w:pStyle w:val="ConsPlusNormal"/>
              <w:rPr>
                <w:color w:val="000000"/>
                <w:sz w:val="22"/>
                <w:szCs w:val="22"/>
              </w:rPr>
            </w:pPr>
          </w:p>
        </w:tc>
        <w:tc>
          <w:tcPr>
            <w:tcW w:w="3338" w:type="dxa"/>
          </w:tcPr>
          <w:p w:rsidR="00917F6C" w:rsidRPr="00917F6C" w:rsidRDefault="00917F6C" w:rsidP="00917F6C">
            <w:pPr>
              <w:pStyle w:val="ConsPlusNormal"/>
              <w:rPr>
                <w:sz w:val="22"/>
                <w:szCs w:val="22"/>
              </w:rPr>
            </w:pPr>
            <w:r w:rsidRPr="00917F6C">
              <w:rPr>
                <w:sz w:val="22"/>
                <w:szCs w:val="22"/>
              </w:rPr>
              <w:t>оценка состояния антикоррупционной работы, проводимой в муниципальных учреждениях;</w:t>
            </w:r>
          </w:p>
          <w:p w:rsidR="00917F6C" w:rsidRPr="00917F6C" w:rsidRDefault="00917F6C" w:rsidP="00917F6C">
            <w:pPr>
              <w:pStyle w:val="ConsPlusNormal"/>
              <w:rPr>
                <w:sz w:val="22"/>
                <w:szCs w:val="22"/>
              </w:rPr>
            </w:pPr>
            <w:r w:rsidRPr="00917F6C">
              <w:rPr>
                <w:sz w:val="22"/>
                <w:szCs w:val="22"/>
              </w:rPr>
              <w:t xml:space="preserve">обеспечение соблюдения </w:t>
            </w:r>
            <w:proofErr w:type="gramStart"/>
            <w:r w:rsidRPr="00917F6C">
              <w:rPr>
                <w:sz w:val="22"/>
                <w:szCs w:val="22"/>
              </w:rPr>
              <w:lastRenderedPageBreak/>
              <w:t>руководителями  муниципальных</w:t>
            </w:r>
            <w:proofErr w:type="gramEnd"/>
            <w:r w:rsidRPr="00917F6C">
              <w:rPr>
                <w:sz w:val="22"/>
                <w:szCs w:val="22"/>
              </w:rPr>
              <w:t xml:space="preserve"> учреждений законодательства о противодействии коррупции</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lastRenderedPageBreak/>
              <w:t>2.</w:t>
            </w:r>
          </w:p>
        </w:tc>
        <w:tc>
          <w:tcPr>
            <w:tcW w:w="4124" w:type="dxa"/>
          </w:tcPr>
          <w:p w:rsidR="00917F6C" w:rsidRPr="00917F6C" w:rsidRDefault="00917F6C" w:rsidP="00917F6C">
            <w:pPr>
              <w:pStyle w:val="ConsPlusNormal"/>
              <w:rPr>
                <w:color w:val="000000"/>
                <w:sz w:val="22"/>
                <w:szCs w:val="22"/>
              </w:rPr>
            </w:pPr>
            <w:r w:rsidRPr="00917F6C">
              <w:rPr>
                <w:sz w:val="22"/>
                <w:szCs w:val="22"/>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администрации района,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126" w:type="dxa"/>
          </w:tcPr>
          <w:p w:rsidR="00917F6C" w:rsidRPr="00917F6C" w:rsidRDefault="00917F6C" w:rsidP="00917F6C">
            <w:pPr>
              <w:pStyle w:val="ConsPlusNormal"/>
              <w:rPr>
                <w:color w:val="000000"/>
                <w:sz w:val="22"/>
                <w:szCs w:val="22"/>
              </w:rPr>
            </w:pPr>
          </w:p>
        </w:tc>
        <w:tc>
          <w:tcPr>
            <w:tcW w:w="2126" w:type="dxa"/>
          </w:tcPr>
          <w:p w:rsidR="00917F6C" w:rsidRPr="00917F6C" w:rsidRDefault="00917F6C" w:rsidP="00917F6C">
            <w:pPr>
              <w:pStyle w:val="ConsPlusNormal"/>
              <w:rPr>
                <w:color w:val="000000"/>
                <w:sz w:val="22"/>
                <w:szCs w:val="22"/>
              </w:rPr>
            </w:pP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2.1.</w:t>
            </w:r>
          </w:p>
        </w:tc>
        <w:tc>
          <w:tcPr>
            <w:tcW w:w="4124" w:type="dxa"/>
          </w:tcPr>
          <w:p w:rsidR="00917F6C" w:rsidRPr="00917F6C" w:rsidRDefault="00917F6C" w:rsidP="00917F6C">
            <w:pPr>
              <w:pStyle w:val="ConsPlusNormal"/>
              <w:rPr>
                <w:color w:val="000000"/>
                <w:sz w:val="22"/>
                <w:szCs w:val="22"/>
              </w:rPr>
            </w:pPr>
            <w:r w:rsidRPr="00917F6C">
              <w:rPr>
                <w:color w:val="000000"/>
                <w:sz w:val="22"/>
                <w:szCs w:val="22"/>
              </w:rPr>
              <w:t>Организация и обеспечение деятельности комиссии по соблюдению требований к служебному поведению муниципальных служащих администрации района и урегулированию конфликта интересов</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 xml:space="preserve">отдел организационно-правовой и кадровой работы </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постоянно</w:t>
            </w:r>
          </w:p>
        </w:tc>
        <w:tc>
          <w:tcPr>
            <w:tcW w:w="2693" w:type="dxa"/>
          </w:tcPr>
          <w:p w:rsidR="00917F6C" w:rsidRPr="00917F6C" w:rsidRDefault="00917F6C" w:rsidP="00917F6C">
            <w:pPr>
              <w:pStyle w:val="ConsPlusNormal"/>
              <w:rPr>
                <w:sz w:val="22"/>
                <w:szCs w:val="22"/>
              </w:rPr>
            </w:pPr>
            <w:r w:rsidRPr="00917F6C">
              <w:rPr>
                <w:sz w:val="22"/>
                <w:szCs w:val="22"/>
              </w:rPr>
              <w:t xml:space="preserve"> </w:t>
            </w:r>
          </w:p>
          <w:p w:rsidR="00917F6C" w:rsidRPr="00917F6C" w:rsidRDefault="00917F6C" w:rsidP="00917F6C">
            <w:pPr>
              <w:pStyle w:val="ConsPlusNormal"/>
              <w:rPr>
                <w:color w:val="000000"/>
                <w:sz w:val="22"/>
                <w:szCs w:val="22"/>
              </w:rPr>
            </w:pPr>
          </w:p>
        </w:tc>
        <w:tc>
          <w:tcPr>
            <w:tcW w:w="3338" w:type="dxa"/>
          </w:tcPr>
          <w:p w:rsidR="00917F6C" w:rsidRPr="00917F6C" w:rsidRDefault="00917F6C" w:rsidP="00917F6C">
            <w:pPr>
              <w:pStyle w:val="ConsPlusNormal"/>
              <w:rPr>
                <w:sz w:val="22"/>
                <w:szCs w:val="22"/>
              </w:rPr>
            </w:pPr>
            <w:r w:rsidRPr="00917F6C">
              <w:rPr>
                <w:sz w:val="22"/>
                <w:szCs w:val="22"/>
              </w:rPr>
              <w:t>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2.2.</w:t>
            </w:r>
          </w:p>
        </w:tc>
        <w:tc>
          <w:tcPr>
            <w:tcW w:w="4124" w:type="dxa"/>
          </w:tcPr>
          <w:p w:rsidR="00917F6C" w:rsidRPr="00917F6C" w:rsidRDefault="00917F6C" w:rsidP="00917F6C">
            <w:pPr>
              <w:pStyle w:val="ConsPlusNormal"/>
              <w:rPr>
                <w:sz w:val="22"/>
                <w:szCs w:val="22"/>
              </w:rPr>
            </w:pPr>
            <w:r w:rsidRPr="00917F6C">
              <w:rPr>
                <w:sz w:val="22"/>
                <w:szCs w:val="22"/>
              </w:rPr>
              <w:t xml:space="preserve">Привлечение к участию в работе комиссии по соблюдению требований к служебному поведению </w:t>
            </w:r>
            <w:r w:rsidRPr="00917F6C">
              <w:rPr>
                <w:color w:val="000000"/>
                <w:sz w:val="22"/>
                <w:szCs w:val="22"/>
              </w:rPr>
              <w:t>муниципальных служащих администрации  района</w:t>
            </w:r>
            <w:r w:rsidRPr="00917F6C">
              <w:rPr>
                <w:sz w:val="22"/>
                <w:szCs w:val="22"/>
              </w:rPr>
              <w:t xml:space="preserve"> и урегулированию конфликта интересов представителей институтов гражданского общества в соответствии с </w:t>
            </w:r>
            <w:hyperlink r:id="rId12" w:history="1">
              <w:r w:rsidRPr="00917F6C">
                <w:rPr>
                  <w:sz w:val="22"/>
                  <w:szCs w:val="22"/>
                </w:rPr>
                <w:t>Указом</w:t>
              </w:r>
            </w:hyperlink>
            <w:r w:rsidRPr="00917F6C">
              <w:rPr>
                <w:sz w:val="22"/>
                <w:szCs w:val="22"/>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p w:rsidR="00917F6C" w:rsidRPr="00917F6C" w:rsidRDefault="00917F6C" w:rsidP="00917F6C">
            <w:pPr>
              <w:pStyle w:val="ConsPlusNormal"/>
              <w:rPr>
                <w:color w:val="000000"/>
                <w:sz w:val="22"/>
                <w:szCs w:val="22"/>
              </w:rPr>
            </w:pP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lastRenderedPageBreak/>
              <w:t>отдел организационно-правовой и кадровой работы</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постоянно</w:t>
            </w:r>
          </w:p>
        </w:tc>
        <w:tc>
          <w:tcPr>
            <w:tcW w:w="2693" w:type="dxa"/>
          </w:tcPr>
          <w:p w:rsidR="00917F6C" w:rsidRPr="00917F6C" w:rsidRDefault="00917F6C" w:rsidP="00917F6C">
            <w:pPr>
              <w:pStyle w:val="ConsPlusNormal"/>
              <w:rPr>
                <w:sz w:val="22"/>
                <w:szCs w:val="22"/>
              </w:rPr>
            </w:pPr>
            <w:r w:rsidRPr="00917F6C">
              <w:rPr>
                <w:sz w:val="22"/>
                <w:szCs w:val="22"/>
              </w:rPr>
              <w:t xml:space="preserve">доля заседаний комиссий по соблюдению требований к служебному поведению </w:t>
            </w:r>
            <w:r w:rsidRPr="00917F6C">
              <w:rPr>
                <w:color w:val="000000"/>
                <w:sz w:val="22"/>
                <w:szCs w:val="22"/>
              </w:rPr>
              <w:t>муниципальных служащих администрации района</w:t>
            </w:r>
            <w:r w:rsidRPr="00917F6C">
              <w:rPr>
                <w:sz w:val="22"/>
                <w:szCs w:val="22"/>
              </w:rPr>
              <w:t xml:space="preserve"> и урегулированию конфликта интересов с участием представителей институтов гражданского общества - не менее 100 процентов от общего количества проведенных </w:t>
            </w:r>
            <w:r w:rsidRPr="00917F6C">
              <w:rPr>
                <w:sz w:val="22"/>
                <w:szCs w:val="22"/>
              </w:rPr>
              <w:lastRenderedPageBreak/>
              <w:t>заседаний</w:t>
            </w:r>
          </w:p>
        </w:tc>
        <w:tc>
          <w:tcPr>
            <w:tcW w:w="3338" w:type="dxa"/>
          </w:tcPr>
          <w:p w:rsidR="00917F6C" w:rsidRPr="00917F6C" w:rsidRDefault="00917F6C" w:rsidP="00917F6C">
            <w:pPr>
              <w:pStyle w:val="ConsPlusNormal"/>
              <w:rPr>
                <w:sz w:val="22"/>
                <w:szCs w:val="22"/>
              </w:rPr>
            </w:pPr>
            <w:r w:rsidRPr="00917F6C">
              <w:rPr>
                <w:sz w:val="22"/>
                <w:szCs w:val="22"/>
              </w:rPr>
              <w:lastRenderedPageBreak/>
              <w:t>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2.3.</w:t>
            </w:r>
          </w:p>
        </w:tc>
        <w:tc>
          <w:tcPr>
            <w:tcW w:w="4124" w:type="dxa"/>
          </w:tcPr>
          <w:p w:rsidR="00917F6C" w:rsidRPr="00917F6C" w:rsidRDefault="00917F6C" w:rsidP="00917F6C">
            <w:pPr>
              <w:pStyle w:val="ConsPlusNormal"/>
              <w:rPr>
                <w:sz w:val="22"/>
                <w:szCs w:val="22"/>
              </w:rPr>
            </w:pPr>
            <w:r w:rsidRPr="00917F6C">
              <w:rPr>
                <w:sz w:val="22"/>
                <w:szCs w:val="22"/>
              </w:rPr>
              <w:t>Организация проведения оценки коррупционных рисков, возникающих при реализации полномочий, и внесение уточнений в перечни должностей муниципальной службы, замещение которых связано с коррупционными рисками</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отдел организационно-правовой и кадровой работы</w:t>
            </w:r>
          </w:p>
        </w:tc>
        <w:tc>
          <w:tcPr>
            <w:tcW w:w="2126" w:type="dxa"/>
          </w:tcPr>
          <w:p w:rsidR="00917F6C" w:rsidRPr="00917F6C" w:rsidRDefault="00917F6C" w:rsidP="00917F6C">
            <w:pPr>
              <w:pStyle w:val="ConsPlusNormal"/>
              <w:rPr>
                <w:sz w:val="22"/>
                <w:szCs w:val="22"/>
              </w:rPr>
            </w:pPr>
            <w:r w:rsidRPr="00917F6C">
              <w:rPr>
                <w:sz w:val="22"/>
                <w:szCs w:val="22"/>
              </w:rPr>
              <w:t>ежегодно, до 1 декабря текущего года</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выявление в деятельности администрации района сфер, наиболее подверженных рискам совершения коррупционных правонарушений;</w:t>
            </w:r>
          </w:p>
          <w:p w:rsidR="00917F6C" w:rsidRPr="00917F6C" w:rsidRDefault="00917F6C" w:rsidP="00917F6C">
            <w:pPr>
              <w:pStyle w:val="ConsPlusNormal"/>
              <w:rPr>
                <w:sz w:val="22"/>
                <w:szCs w:val="22"/>
              </w:rPr>
            </w:pPr>
            <w:r w:rsidRPr="00917F6C">
              <w:rPr>
                <w:sz w:val="22"/>
                <w:szCs w:val="22"/>
              </w:rPr>
              <w:t>устранение коррупционных рисков при исполнении должностных обязанностей муниципальными служащими администрации района</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2.4.</w:t>
            </w:r>
          </w:p>
        </w:tc>
        <w:tc>
          <w:tcPr>
            <w:tcW w:w="4124" w:type="dxa"/>
          </w:tcPr>
          <w:p w:rsidR="00917F6C" w:rsidRPr="00917F6C" w:rsidRDefault="00917F6C" w:rsidP="00917F6C">
            <w:pPr>
              <w:pStyle w:val="ConsPlusNormal"/>
              <w:rPr>
                <w:sz w:val="22"/>
                <w:szCs w:val="22"/>
              </w:rPr>
            </w:pPr>
            <w:r w:rsidRPr="00917F6C">
              <w:rPr>
                <w:sz w:val="22"/>
                <w:szCs w:val="22"/>
              </w:rPr>
              <w:t>Организация приема сведений о доходах, представленных муниципальными служащими администрации района, руководителями муниципальных учреждений</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отдел организационно-правовой и кадровой работы</w:t>
            </w:r>
          </w:p>
          <w:p w:rsidR="00917F6C" w:rsidRPr="00917F6C" w:rsidRDefault="00917F6C" w:rsidP="00917F6C">
            <w:pPr>
              <w:pStyle w:val="ConsPlusNormal"/>
              <w:rPr>
                <w:color w:val="000000"/>
                <w:sz w:val="22"/>
                <w:szCs w:val="22"/>
              </w:rPr>
            </w:pPr>
          </w:p>
          <w:p w:rsidR="00917F6C" w:rsidRPr="00917F6C" w:rsidRDefault="00917F6C" w:rsidP="00917F6C">
            <w:pPr>
              <w:pStyle w:val="ConsPlusNormal"/>
              <w:rPr>
                <w:color w:val="000000"/>
                <w:sz w:val="22"/>
                <w:szCs w:val="22"/>
              </w:rPr>
            </w:pPr>
            <w:r w:rsidRPr="00917F6C">
              <w:rPr>
                <w:color w:val="000000"/>
                <w:sz w:val="22"/>
                <w:szCs w:val="22"/>
              </w:rPr>
              <w:t>управление образования</w:t>
            </w:r>
          </w:p>
          <w:p w:rsidR="00917F6C" w:rsidRPr="00917F6C" w:rsidRDefault="00917F6C" w:rsidP="00917F6C">
            <w:pPr>
              <w:pStyle w:val="ConsPlusNormal"/>
              <w:rPr>
                <w:color w:val="000000"/>
                <w:sz w:val="22"/>
                <w:szCs w:val="22"/>
              </w:rPr>
            </w:pPr>
          </w:p>
          <w:p w:rsidR="00917F6C" w:rsidRPr="00917F6C" w:rsidRDefault="00917F6C" w:rsidP="00917F6C">
            <w:pPr>
              <w:pStyle w:val="ConsPlusNormal"/>
              <w:rPr>
                <w:sz w:val="22"/>
                <w:szCs w:val="22"/>
              </w:rPr>
            </w:pPr>
            <w:r w:rsidRPr="00917F6C">
              <w:rPr>
                <w:color w:val="000000"/>
                <w:sz w:val="22"/>
                <w:szCs w:val="22"/>
              </w:rPr>
              <w:t>отдел культуры, спорта и молодежной политики</w:t>
            </w:r>
          </w:p>
        </w:tc>
        <w:tc>
          <w:tcPr>
            <w:tcW w:w="2126" w:type="dxa"/>
          </w:tcPr>
          <w:p w:rsidR="00917F6C" w:rsidRPr="00917F6C" w:rsidRDefault="00917F6C" w:rsidP="00917F6C">
            <w:pPr>
              <w:pStyle w:val="ConsPlusNormal"/>
              <w:rPr>
                <w:sz w:val="22"/>
                <w:szCs w:val="22"/>
              </w:rPr>
            </w:pPr>
            <w:r w:rsidRPr="00917F6C">
              <w:rPr>
                <w:sz w:val="22"/>
                <w:szCs w:val="22"/>
              </w:rPr>
              <w:t>ежегодно, до 30 апреля текущего года</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обеспечение своевременного исполнения муниципальными служащими администрации района, руководителями муниципальных учреждений обязанности по представлению сведений о доходах</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2.5.</w:t>
            </w:r>
          </w:p>
        </w:tc>
        <w:tc>
          <w:tcPr>
            <w:tcW w:w="4124" w:type="dxa"/>
          </w:tcPr>
          <w:p w:rsidR="00917F6C" w:rsidRPr="00917F6C" w:rsidRDefault="00917F6C" w:rsidP="00917F6C">
            <w:pPr>
              <w:pStyle w:val="ConsPlusNormal"/>
              <w:rPr>
                <w:sz w:val="22"/>
                <w:szCs w:val="22"/>
              </w:rPr>
            </w:pPr>
            <w:r w:rsidRPr="00917F6C">
              <w:rPr>
                <w:sz w:val="22"/>
                <w:szCs w:val="22"/>
              </w:rPr>
              <w:t xml:space="preserve">Размещение на официальном сайте администрации района сведений о доходах, представленных лицами, замещающими муниципальные должности, муниципальными служащими </w:t>
            </w:r>
            <w:proofErr w:type="gramStart"/>
            <w:r w:rsidRPr="00917F6C">
              <w:rPr>
                <w:sz w:val="22"/>
                <w:szCs w:val="22"/>
              </w:rPr>
              <w:t>администрации  района</w:t>
            </w:r>
            <w:proofErr w:type="gramEnd"/>
            <w:r w:rsidRPr="00917F6C">
              <w:rPr>
                <w:sz w:val="22"/>
                <w:szCs w:val="22"/>
              </w:rPr>
              <w:t>, руководителями муниципальных учреждений</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отдел организационно-правовой и кадровой работы</w:t>
            </w:r>
          </w:p>
          <w:p w:rsidR="00917F6C" w:rsidRPr="00917F6C" w:rsidRDefault="00917F6C" w:rsidP="00917F6C">
            <w:pPr>
              <w:pStyle w:val="ConsPlusNormal"/>
              <w:rPr>
                <w:color w:val="000000"/>
                <w:sz w:val="22"/>
                <w:szCs w:val="22"/>
              </w:rPr>
            </w:pPr>
          </w:p>
          <w:p w:rsidR="00917F6C" w:rsidRPr="00917F6C" w:rsidRDefault="00917F6C" w:rsidP="00917F6C">
            <w:pPr>
              <w:pStyle w:val="ConsPlusNormal"/>
              <w:rPr>
                <w:color w:val="000000"/>
                <w:sz w:val="22"/>
                <w:szCs w:val="22"/>
              </w:rPr>
            </w:pPr>
            <w:r w:rsidRPr="00917F6C">
              <w:rPr>
                <w:color w:val="000000"/>
                <w:sz w:val="22"/>
                <w:szCs w:val="22"/>
              </w:rPr>
              <w:t>управление образования</w:t>
            </w:r>
          </w:p>
          <w:p w:rsidR="00917F6C" w:rsidRPr="00917F6C" w:rsidRDefault="00917F6C" w:rsidP="00917F6C">
            <w:pPr>
              <w:pStyle w:val="ConsPlusNormal"/>
              <w:rPr>
                <w:color w:val="000000"/>
                <w:sz w:val="22"/>
                <w:szCs w:val="22"/>
              </w:rPr>
            </w:pPr>
          </w:p>
          <w:p w:rsidR="00917F6C" w:rsidRPr="00917F6C" w:rsidRDefault="00917F6C" w:rsidP="00917F6C">
            <w:pPr>
              <w:pStyle w:val="ConsPlusNormal"/>
              <w:rPr>
                <w:sz w:val="22"/>
                <w:szCs w:val="22"/>
              </w:rPr>
            </w:pPr>
            <w:r w:rsidRPr="00917F6C">
              <w:rPr>
                <w:color w:val="000000"/>
                <w:sz w:val="22"/>
                <w:szCs w:val="22"/>
              </w:rPr>
              <w:t>отдел культуры, спорта и молодежной политики</w:t>
            </w:r>
          </w:p>
        </w:tc>
        <w:tc>
          <w:tcPr>
            <w:tcW w:w="2126" w:type="dxa"/>
          </w:tcPr>
          <w:p w:rsidR="00917F6C" w:rsidRPr="00917F6C" w:rsidRDefault="00917F6C" w:rsidP="00917F6C">
            <w:pPr>
              <w:pStyle w:val="ConsPlusNormal"/>
              <w:rPr>
                <w:sz w:val="22"/>
                <w:szCs w:val="22"/>
              </w:rPr>
            </w:pPr>
            <w:r w:rsidRPr="00917F6C">
              <w:rPr>
                <w:sz w:val="22"/>
                <w:szCs w:val="22"/>
              </w:rPr>
              <w:t>в течение 14 рабочих дней со дня истечения срока, установленного для подачи сведений о доходах</w:t>
            </w:r>
          </w:p>
        </w:tc>
        <w:tc>
          <w:tcPr>
            <w:tcW w:w="2693" w:type="dxa"/>
          </w:tcPr>
          <w:p w:rsidR="00917F6C" w:rsidRPr="00917F6C" w:rsidRDefault="00917F6C" w:rsidP="00917F6C">
            <w:pPr>
              <w:pStyle w:val="ConsPlusNormal"/>
              <w:rPr>
                <w:sz w:val="22"/>
                <w:szCs w:val="22"/>
              </w:rPr>
            </w:pPr>
            <w:r w:rsidRPr="00917F6C">
              <w:rPr>
                <w:sz w:val="22"/>
                <w:szCs w:val="22"/>
              </w:rPr>
              <w:t>отношение количества размещенных сведений о доходах к общему количеству сведений о доходах, подлежащих размещению, - не менее 100 процентов</w:t>
            </w:r>
          </w:p>
        </w:tc>
        <w:tc>
          <w:tcPr>
            <w:tcW w:w="3338" w:type="dxa"/>
          </w:tcPr>
          <w:p w:rsidR="00917F6C" w:rsidRPr="00917F6C" w:rsidRDefault="00917F6C" w:rsidP="00917F6C">
            <w:pPr>
              <w:pStyle w:val="ConsPlusNormal"/>
              <w:rPr>
                <w:sz w:val="22"/>
                <w:szCs w:val="22"/>
              </w:rPr>
            </w:pPr>
            <w:r w:rsidRPr="00917F6C">
              <w:rPr>
                <w:sz w:val="22"/>
                <w:szCs w:val="22"/>
              </w:rPr>
              <w:t>повышение открытости и доступности информации о деятельности по профилактике коррупционных правонарушений</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2.6.</w:t>
            </w:r>
          </w:p>
        </w:tc>
        <w:tc>
          <w:tcPr>
            <w:tcW w:w="4124" w:type="dxa"/>
          </w:tcPr>
          <w:p w:rsidR="00917F6C" w:rsidRPr="00917F6C" w:rsidRDefault="00917F6C" w:rsidP="00917F6C">
            <w:pPr>
              <w:pStyle w:val="ConsPlusNormal"/>
              <w:rPr>
                <w:sz w:val="22"/>
                <w:szCs w:val="22"/>
              </w:rPr>
            </w:pPr>
            <w:r w:rsidRPr="00917F6C">
              <w:rPr>
                <w:sz w:val="22"/>
                <w:szCs w:val="22"/>
              </w:rPr>
              <w:t xml:space="preserve">Проведение анализа сведений о доходах, расходах, об имуществе и обязательствах имущественного характера, </w:t>
            </w:r>
            <w:r w:rsidRPr="00917F6C">
              <w:rPr>
                <w:sz w:val="22"/>
                <w:szCs w:val="22"/>
              </w:rPr>
              <w:lastRenderedPageBreak/>
              <w:t>представленных лицами, замещающими муниципальные должности, должности муниципальной службы, должности руководителей муниципальных учреждений</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lastRenderedPageBreak/>
              <w:t xml:space="preserve">отдел организационно-правовой и </w:t>
            </w:r>
            <w:r w:rsidRPr="00917F6C">
              <w:rPr>
                <w:color w:val="000000"/>
                <w:sz w:val="22"/>
                <w:szCs w:val="22"/>
              </w:rPr>
              <w:lastRenderedPageBreak/>
              <w:t>кадровой работы</w:t>
            </w:r>
          </w:p>
          <w:p w:rsidR="00917F6C" w:rsidRPr="00917F6C" w:rsidRDefault="00917F6C" w:rsidP="00917F6C">
            <w:pPr>
              <w:pStyle w:val="ConsPlusNormal"/>
              <w:rPr>
                <w:color w:val="000000"/>
                <w:sz w:val="22"/>
                <w:szCs w:val="22"/>
              </w:rPr>
            </w:pPr>
          </w:p>
          <w:p w:rsidR="00917F6C" w:rsidRPr="00917F6C" w:rsidRDefault="00917F6C" w:rsidP="00917F6C">
            <w:pPr>
              <w:pStyle w:val="ConsPlusNormal"/>
              <w:rPr>
                <w:color w:val="000000"/>
                <w:sz w:val="22"/>
                <w:szCs w:val="22"/>
              </w:rPr>
            </w:pPr>
            <w:r w:rsidRPr="00917F6C">
              <w:rPr>
                <w:color w:val="000000"/>
                <w:sz w:val="22"/>
                <w:szCs w:val="22"/>
              </w:rPr>
              <w:t>управление образования</w:t>
            </w:r>
          </w:p>
          <w:p w:rsidR="00917F6C" w:rsidRPr="00917F6C" w:rsidRDefault="00917F6C" w:rsidP="00917F6C">
            <w:pPr>
              <w:pStyle w:val="ConsPlusNormal"/>
              <w:rPr>
                <w:color w:val="000000"/>
                <w:sz w:val="22"/>
                <w:szCs w:val="22"/>
              </w:rPr>
            </w:pPr>
          </w:p>
          <w:p w:rsidR="00917F6C" w:rsidRPr="00917F6C" w:rsidRDefault="00917F6C" w:rsidP="00917F6C">
            <w:pPr>
              <w:pStyle w:val="ConsPlusNormal"/>
              <w:rPr>
                <w:sz w:val="22"/>
                <w:szCs w:val="22"/>
              </w:rPr>
            </w:pPr>
            <w:r w:rsidRPr="00917F6C">
              <w:rPr>
                <w:color w:val="000000"/>
                <w:sz w:val="22"/>
                <w:szCs w:val="22"/>
              </w:rPr>
              <w:t>отдел культуры, спорта и молодежной политики</w:t>
            </w:r>
          </w:p>
        </w:tc>
        <w:tc>
          <w:tcPr>
            <w:tcW w:w="2126" w:type="dxa"/>
          </w:tcPr>
          <w:p w:rsidR="00917F6C" w:rsidRPr="00917F6C" w:rsidRDefault="00917F6C" w:rsidP="00917F6C">
            <w:pPr>
              <w:pStyle w:val="ConsPlusNormal"/>
              <w:rPr>
                <w:sz w:val="22"/>
                <w:szCs w:val="22"/>
              </w:rPr>
            </w:pPr>
            <w:r w:rsidRPr="00917F6C">
              <w:rPr>
                <w:sz w:val="22"/>
                <w:szCs w:val="22"/>
              </w:rPr>
              <w:lastRenderedPageBreak/>
              <w:t>ежегодно, до 1 июля текущего года</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 xml:space="preserve">обеспечение эффективного осуществления в администрации района мер по профилактике </w:t>
            </w:r>
            <w:r w:rsidRPr="00917F6C">
              <w:rPr>
                <w:sz w:val="22"/>
                <w:szCs w:val="22"/>
              </w:rPr>
              <w:lastRenderedPageBreak/>
              <w:t>коррупционных и иных правонарушений</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lastRenderedPageBreak/>
              <w:t>2.7.</w:t>
            </w:r>
          </w:p>
        </w:tc>
        <w:tc>
          <w:tcPr>
            <w:tcW w:w="4124" w:type="dxa"/>
          </w:tcPr>
          <w:p w:rsidR="00917F6C" w:rsidRPr="00917F6C" w:rsidRDefault="00917F6C" w:rsidP="00917F6C">
            <w:pPr>
              <w:pStyle w:val="ConsPlusNormal"/>
              <w:rPr>
                <w:sz w:val="22"/>
                <w:szCs w:val="22"/>
              </w:rPr>
            </w:pPr>
            <w:r w:rsidRPr="00917F6C">
              <w:rPr>
                <w:sz w:val="22"/>
                <w:szCs w:val="22"/>
              </w:rPr>
              <w:t xml:space="preserve">Проведение с соблюдением требований законодательства о противодействии </w:t>
            </w:r>
            <w:proofErr w:type="gramStart"/>
            <w:r w:rsidRPr="00917F6C">
              <w:rPr>
                <w:sz w:val="22"/>
                <w:szCs w:val="22"/>
              </w:rPr>
              <w:t>коррупции проверок достоверности и полноты</w:t>
            </w:r>
            <w:proofErr w:type="gramEnd"/>
            <w:r w:rsidRPr="00917F6C">
              <w:rPr>
                <w:sz w:val="22"/>
                <w:szCs w:val="22"/>
              </w:rPr>
              <w:t xml:space="preserve"> представляемых лицами, замещающими муниципальные должности, должности муниципальной службы, сведений о доходах</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отдел организационно-правовой и кадровой работы</w:t>
            </w:r>
          </w:p>
          <w:p w:rsidR="00917F6C" w:rsidRPr="00917F6C" w:rsidRDefault="00917F6C" w:rsidP="00917F6C">
            <w:pPr>
              <w:pStyle w:val="ConsPlusNormal"/>
              <w:rPr>
                <w:sz w:val="22"/>
                <w:szCs w:val="22"/>
              </w:rPr>
            </w:pPr>
            <w:r w:rsidRPr="00917F6C">
              <w:rPr>
                <w:sz w:val="22"/>
                <w:szCs w:val="22"/>
              </w:rPr>
              <w:t xml:space="preserve"> </w:t>
            </w:r>
          </w:p>
        </w:tc>
        <w:tc>
          <w:tcPr>
            <w:tcW w:w="2126" w:type="dxa"/>
          </w:tcPr>
          <w:p w:rsidR="00917F6C" w:rsidRPr="00917F6C" w:rsidRDefault="00917F6C" w:rsidP="00917F6C">
            <w:pPr>
              <w:pStyle w:val="ConsPlusNormal"/>
              <w:rPr>
                <w:sz w:val="22"/>
                <w:szCs w:val="22"/>
              </w:rPr>
            </w:pPr>
            <w:r w:rsidRPr="00917F6C">
              <w:rPr>
                <w:sz w:val="22"/>
                <w:szCs w:val="22"/>
              </w:rPr>
              <w:t>при поступлении информации, являющейся основанием для проведения проверки</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обеспечение соблюдения лицами, замещающими муниципальные должности, должности   муниципальной службы, требований законодательства о противодействии коррупции</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2.8.</w:t>
            </w:r>
          </w:p>
        </w:tc>
        <w:tc>
          <w:tcPr>
            <w:tcW w:w="4124" w:type="dxa"/>
          </w:tcPr>
          <w:p w:rsidR="00917F6C" w:rsidRPr="00917F6C" w:rsidRDefault="00917F6C" w:rsidP="00917F6C">
            <w:pPr>
              <w:pStyle w:val="ConsPlusNormal"/>
              <w:rPr>
                <w:sz w:val="22"/>
                <w:szCs w:val="22"/>
              </w:rPr>
            </w:pPr>
            <w:r w:rsidRPr="00917F6C">
              <w:rPr>
                <w:sz w:val="22"/>
                <w:szCs w:val="22"/>
              </w:rPr>
              <w:t>Проведение мониторинга соблюдения лицами, замещающими муниципальные должности, должности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представителя нанимателя об обращениях в целях склонения к совершению коррупционных правонарушений, принимать меры по предотвращению и урегулированию конфликта интересов</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отдел организационно-правовой и кадровой работы</w:t>
            </w:r>
          </w:p>
          <w:p w:rsidR="00917F6C" w:rsidRPr="00917F6C" w:rsidRDefault="00917F6C" w:rsidP="00917F6C">
            <w:pPr>
              <w:pStyle w:val="ConsPlusNormal"/>
              <w:rPr>
                <w:sz w:val="22"/>
                <w:szCs w:val="22"/>
              </w:rPr>
            </w:pPr>
            <w:r w:rsidRPr="00917F6C">
              <w:rPr>
                <w:sz w:val="22"/>
                <w:szCs w:val="22"/>
              </w:rPr>
              <w:t xml:space="preserve"> </w:t>
            </w:r>
          </w:p>
        </w:tc>
        <w:tc>
          <w:tcPr>
            <w:tcW w:w="2126" w:type="dxa"/>
          </w:tcPr>
          <w:p w:rsidR="00917F6C" w:rsidRPr="00917F6C" w:rsidRDefault="00917F6C" w:rsidP="00917F6C">
            <w:pPr>
              <w:pStyle w:val="ConsPlusNormal"/>
              <w:rPr>
                <w:sz w:val="22"/>
                <w:szCs w:val="22"/>
              </w:rPr>
            </w:pPr>
            <w:r w:rsidRPr="00917F6C">
              <w:rPr>
                <w:sz w:val="22"/>
                <w:szCs w:val="22"/>
              </w:rPr>
              <w:t>ежеквартально</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профилактика и предупреждение нарушений законодательства о противодействии коррупции лицами, замещающими муниципальные должности, муниципальными служащими администрации района</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2.9.</w:t>
            </w:r>
          </w:p>
        </w:tc>
        <w:tc>
          <w:tcPr>
            <w:tcW w:w="4124" w:type="dxa"/>
          </w:tcPr>
          <w:p w:rsidR="00917F6C" w:rsidRPr="00917F6C" w:rsidRDefault="00917F6C" w:rsidP="00917F6C">
            <w:pPr>
              <w:pStyle w:val="ConsPlusNormal"/>
              <w:rPr>
                <w:sz w:val="22"/>
                <w:szCs w:val="22"/>
              </w:rPr>
            </w:pPr>
            <w:r w:rsidRPr="00917F6C">
              <w:rPr>
                <w:sz w:val="22"/>
                <w:szCs w:val="22"/>
              </w:rPr>
              <w:t>Проведение мониторинга участия муниципальных служащих администрации района в управлении коммерческими и некоммерческими организациями</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отдел организационно-правовой и кадровой работы</w:t>
            </w:r>
          </w:p>
          <w:p w:rsidR="00917F6C" w:rsidRPr="00917F6C" w:rsidRDefault="00917F6C" w:rsidP="00917F6C">
            <w:pPr>
              <w:pStyle w:val="ConsPlusNormal"/>
              <w:rPr>
                <w:sz w:val="22"/>
                <w:szCs w:val="22"/>
              </w:rPr>
            </w:pPr>
          </w:p>
        </w:tc>
        <w:tc>
          <w:tcPr>
            <w:tcW w:w="2126" w:type="dxa"/>
          </w:tcPr>
          <w:p w:rsidR="00917F6C" w:rsidRPr="00917F6C" w:rsidRDefault="00917F6C" w:rsidP="00917F6C">
            <w:pPr>
              <w:pStyle w:val="ConsPlusNormal"/>
              <w:rPr>
                <w:sz w:val="22"/>
                <w:szCs w:val="22"/>
              </w:rPr>
            </w:pPr>
            <w:r w:rsidRPr="00917F6C">
              <w:rPr>
                <w:sz w:val="22"/>
                <w:szCs w:val="22"/>
              </w:rPr>
              <w:t>ежегодно</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 xml:space="preserve">выявление конфликтов интересов, связанных с участием   муниципальных служащих в управлении коммерческими и некоммерческими организациями, выявление случаев несоблюдения запретов </w:t>
            </w:r>
            <w:r w:rsidRPr="00917F6C">
              <w:rPr>
                <w:sz w:val="22"/>
                <w:szCs w:val="22"/>
              </w:rPr>
              <w:lastRenderedPageBreak/>
              <w:t xml:space="preserve">и ограничений муниципальными служащими  </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lastRenderedPageBreak/>
              <w:t>2.10.</w:t>
            </w:r>
          </w:p>
        </w:tc>
        <w:tc>
          <w:tcPr>
            <w:tcW w:w="4124" w:type="dxa"/>
          </w:tcPr>
          <w:p w:rsidR="00917F6C" w:rsidRPr="00917F6C" w:rsidRDefault="00917F6C" w:rsidP="00917F6C">
            <w:pPr>
              <w:pStyle w:val="ConsPlusNormal"/>
              <w:rPr>
                <w:sz w:val="22"/>
                <w:szCs w:val="22"/>
              </w:rPr>
            </w:pPr>
            <w:r w:rsidRPr="00917F6C">
              <w:rPr>
                <w:sz w:val="22"/>
                <w:szCs w:val="22"/>
              </w:rPr>
              <w:t>Разработка и принятие мер, направленных на повышение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126" w:type="dxa"/>
          </w:tcPr>
          <w:p w:rsidR="00917F6C" w:rsidRPr="00917F6C" w:rsidRDefault="00917F6C" w:rsidP="00917F6C">
            <w:pPr>
              <w:spacing w:after="0" w:line="240" w:lineRule="auto"/>
              <w:rPr>
                <w:rFonts w:ascii="Times New Roman" w:hAnsi="Times New Roman" w:cs="Times New Roman"/>
              </w:rPr>
            </w:pPr>
            <w:r w:rsidRPr="00917F6C">
              <w:rPr>
                <w:rFonts w:ascii="Times New Roman" w:hAnsi="Times New Roman" w:cs="Times New Roman"/>
              </w:rPr>
              <w:t>управление делами</w:t>
            </w:r>
          </w:p>
          <w:p w:rsidR="00917F6C" w:rsidRPr="00917F6C" w:rsidRDefault="00917F6C" w:rsidP="00917F6C">
            <w:pPr>
              <w:spacing w:after="0" w:line="240" w:lineRule="auto"/>
              <w:rPr>
                <w:rFonts w:ascii="Times New Roman" w:hAnsi="Times New Roman" w:cs="Times New Roman"/>
              </w:rPr>
            </w:pPr>
            <w:r w:rsidRPr="00917F6C">
              <w:rPr>
                <w:rFonts w:ascii="Times New Roman" w:hAnsi="Times New Roman" w:cs="Times New Roman"/>
                <w:color w:val="000000"/>
              </w:rPr>
              <w:t>отдел организационно-правовой и кадровой работы</w:t>
            </w:r>
            <w:r w:rsidRPr="00917F6C">
              <w:rPr>
                <w:rFonts w:ascii="Times New Roman" w:hAnsi="Times New Roman" w:cs="Times New Roman"/>
              </w:rPr>
              <w:t xml:space="preserve"> </w:t>
            </w:r>
          </w:p>
          <w:p w:rsidR="00917F6C" w:rsidRPr="00917F6C" w:rsidRDefault="00917F6C" w:rsidP="00917F6C">
            <w:pPr>
              <w:pStyle w:val="ConsPlusNormal"/>
              <w:rPr>
                <w:sz w:val="22"/>
                <w:szCs w:val="22"/>
              </w:rPr>
            </w:pPr>
          </w:p>
        </w:tc>
        <w:tc>
          <w:tcPr>
            <w:tcW w:w="2126" w:type="dxa"/>
          </w:tcPr>
          <w:p w:rsidR="00917F6C" w:rsidRPr="00917F6C" w:rsidRDefault="00917F6C" w:rsidP="00917F6C">
            <w:pPr>
              <w:pStyle w:val="ConsPlusNormal"/>
              <w:rPr>
                <w:sz w:val="22"/>
                <w:szCs w:val="22"/>
              </w:rPr>
            </w:pPr>
            <w:r w:rsidRPr="00917F6C">
              <w:rPr>
                <w:sz w:val="22"/>
                <w:szCs w:val="22"/>
              </w:rPr>
              <w:t>постоянно</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обеспечение исполнения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rsidR="00917F6C" w:rsidRPr="00917F6C" w:rsidRDefault="00917F6C" w:rsidP="00917F6C">
            <w:pPr>
              <w:pStyle w:val="ConsPlusNormal"/>
              <w:rPr>
                <w:sz w:val="22"/>
                <w:szCs w:val="22"/>
              </w:rPr>
            </w:pPr>
            <w:r w:rsidRPr="00917F6C">
              <w:rPr>
                <w:sz w:val="22"/>
                <w:szCs w:val="22"/>
              </w:rPr>
              <w:t xml:space="preserve">принятие мер по выявлению и устранению причин и условий, способствующих возникновению конфликта интересов при осуществлении полномочий муниципальными служащими  </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2.11.</w:t>
            </w:r>
          </w:p>
        </w:tc>
        <w:tc>
          <w:tcPr>
            <w:tcW w:w="4124" w:type="dxa"/>
          </w:tcPr>
          <w:p w:rsidR="00917F6C" w:rsidRPr="00917F6C" w:rsidRDefault="00917F6C" w:rsidP="00917F6C">
            <w:pPr>
              <w:pStyle w:val="ConsPlusNormal"/>
              <w:rPr>
                <w:sz w:val="22"/>
                <w:szCs w:val="22"/>
              </w:rPr>
            </w:pPr>
            <w:r w:rsidRPr="00917F6C">
              <w:rPr>
                <w:sz w:val="22"/>
                <w:szCs w:val="22"/>
              </w:rPr>
              <w:t>Обеспечение применения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w:t>
            </w:r>
          </w:p>
        </w:tc>
        <w:tc>
          <w:tcPr>
            <w:tcW w:w="2126" w:type="dxa"/>
          </w:tcPr>
          <w:p w:rsidR="00917F6C" w:rsidRPr="00917F6C" w:rsidRDefault="00917F6C" w:rsidP="00917F6C">
            <w:pPr>
              <w:pStyle w:val="ConsPlusNormal"/>
              <w:rPr>
                <w:sz w:val="22"/>
                <w:szCs w:val="22"/>
              </w:rPr>
            </w:pPr>
            <w:r w:rsidRPr="00917F6C">
              <w:rPr>
                <w:color w:val="000000"/>
                <w:sz w:val="22"/>
                <w:szCs w:val="22"/>
              </w:rPr>
              <w:t>отдел организационно-правовой и кадровой работы</w:t>
            </w:r>
          </w:p>
        </w:tc>
        <w:tc>
          <w:tcPr>
            <w:tcW w:w="2126" w:type="dxa"/>
          </w:tcPr>
          <w:p w:rsidR="00917F6C" w:rsidRPr="00917F6C" w:rsidRDefault="00917F6C" w:rsidP="00917F6C">
            <w:pPr>
              <w:pStyle w:val="ConsPlusNormal"/>
              <w:rPr>
                <w:sz w:val="22"/>
                <w:szCs w:val="22"/>
              </w:rPr>
            </w:pPr>
            <w:r w:rsidRPr="00917F6C">
              <w:rPr>
                <w:sz w:val="22"/>
                <w:szCs w:val="22"/>
              </w:rPr>
              <w:t>постоянно</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 xml:space="preserve">обеспечение эффективного </w:t>
            </w:r>
            <w:proofErr w:type="gramStart"/>
            <w:r w:rsidRPr="00917F6C">
              <w:rPr>
                <w:sz w:val="22"/>
                <w:szCs w:val="22"/>
              </w:rPr>
              <w:t>осуществления  в</w:t>
            </w:r>
            <w:proofErr w:type="gramEnd"/>
            <w:r w:rsidRPr="00917F6C">
              <w:rPr>
                <w:sz w:val="22"/>
                <w:szCs w:val="22"/>
              </w:rPr>
              <w:t xml:space="preserve"> администрации района мер по профилактике коррупционных и иных правонарушений</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2.12.</w:t>
            </w:r>
          </w:p>
        </w:tc>
        <w:tc>
          <w:tcPr>
            <w:tcW w:w="4124" w:type="dxa"/>
          </w:tcPr>
          <w:p w:rsidR="00917F6C" w:rsidRPr="00917F6C" w:rsidRDefault="00917F6C" w:rsidP="00917F6C">
            <w:pPr>
              <w:pStyle w:val="ConsPlusNormal"/>
              <w:rPr>
                <w:sz w:val="22"/>
                <w:szCs w:val="22"/>
              </w:rPr>
            </w:pPr>
            <w:r w:rsidRPr="00917F6C">
              <w:rPr>
                <w:sz w:val="22"/>
                <w:szCs w:val="22"/>
              </w:rPr>
              <w:t>Осуществление контроля за выполнением муниципальными служащими обязанности сообщать в случаях, установленных федеральным законодательством, о получении ими подарка в связи с их должностным положением или в связи с исполнением ими служебных обязанностей, проведение мероприятий по формированию у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w:t>
            </w:r>
          </w:p>
        </w:tc>
        <w:tc>
          <w:tcPr>
            <w:tcW w:w="2126" w:type="dxa"/>
          </w:tcPr>
          <w:p w:rsidR="00917F6C" w:rsidRPr="00917F6C" w:rsidRDefault="00917F6C" w:rsidP="00917F6C">
            <w:pPr>
              <w:spacing w:after="0" w:line="240" w:lineRule="auto"/>
              <w:rPr>
                <w:rFonts w:ascii="Times New Roman" w:hAnsi="Times New Roman" w:cs="Times New Roman"/>
              </w:rPr>
            </w:pPr>
            <w:r w:rsidRPr="00917F6C">
              <w:rPr>
                <w:rFonts w:ascii="Times New Roman" w:hAnsi="Times New Roman" w:cs="Times New Roman"/>
              </w:rPr>
              <w:t>управление делами</w:t>
            </w:r>
          </w:p>
          <w:p w:rsidR="00917F6C" w:rsidRPr="00917F6C" w:rsidRDefault="00917F6C" w:rsidP="00917F6C">
            <w:pPr>
              <w:spacing w:after="0" w:line="240" w:lineRule="auto"/>
              <w:rPr>
                <w:rFonts w:ascii="Times New Roman" w:hAnsi="Times New Roman" w:cs="Times New Roman"/>
              </w:rPr>
            </w:pPr>
            <w:r w:rsidRPr="00917F6C">
              <w:rPr>
                <w:rFonts w:ascii="Times New Roman" w:hAnsi="Times New Roman" w:cs="Times New Roman"/>
                <w:color w:val="000000"/>
              </w:rPr>
              <w:t>отдел организационно-правовой и кадровой работы</w:t>
            </w:r>
            <w:r w:rsidRPr="00917F6C">
              <w:rPr>
                <w:rFonts w:ascii="Times New Roman" w:hAnsi="Times New Roman" w:cs="Times New Roman"/>
              </w:rPr>
              <w:t xml:space="preserve"> </w:t>
            </w:r>
          </w:p>
          <w:p w:rsidR="00917F6C" w:rsidRPr="00917F6C" w:rsidRDefault="00917F6C" w:rsidP="00917F6C">
            <w:pPr>
              <w:pStyle w:val="ConsPlusNormal"/>
              <w:rPr>
                <w:sz w:val="22"/>
                <w:szCs w:val="22"/>
              </w:rPr>
            </w:pPr>
          </w:p>
        </w:tc>
        <w:tc>
          <w:tcPr>
            <w:tcW w:w="2126" w:type="dxa"/>
          </w:tcPr>
          <w:p w:rsidR="00917F6C" w:rsidRPr="00917F6C" w:rsidRDefault="00917F6C" w:rsidP="00917F6C">
            <w:pPr>
              <w:pStyle w:val="ConsPlusNormal"/>
              <w:rPr>
                <w:sz w:val="22"/>
                <w:szCs w:val="22"/>
              </w:rPr>
            </w:pPr>
            <w:r w:rsidRPr="00917F6C">
              <w:rPr>
                <w:sz w:val="22"/>
                <w:szCs w:val="22"/>
              </w:rPr>
              <w:t>постоянно</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обеспечение исполнения муниципальными служащими требований законодательства о муниципальной службе, регулирующего вопросы получения подарков указанными лицами в связи с их должностным положением или в связи с исполнением ими служебных обязанностей</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lastRenderedPageBreak/>
              <w:t>2.13.</w:t>
            </w:r>
          </w:p>
        </w:tc>
        <w:tc>
          <w:tcPr>
            <w:tcW w:w="4124" w:type="dxa"/>
          </w:tcPr>
          <w:p w:rsidR="00917F6C" w:rsidRPr="00917F6C" w:rsidRDefault="00917F6C" w:rsidP="00917F6C">
            <w:pPr>
              <w:pStyle w:val="ConsPlusNormal"/>
              <w:rPr>
                <w:sz w:val="22"/>
                <w:szCs w:val="22"/>
              </w:rPr>
            </w:pPr>
            <w:r w:rsidRPr="00917F6C">
              <w:rPr>
                <w:sz w:val="22"/>
                <w:szCs w:val="22"/>
              </w:rPr>
              <w:t xml:space="preserve">Организация </w:t>
            </w:r>
            <w:proofErr w:type="gramStart"/>
            <w:r w:rsidRPr="00917F6C">
              <w:rPr>
                <w:sz w:val="22"/>
                <w:szCs w:val="22"/>
              </w:rPr>
              <w:t>участия  муниципальных</w:t>
            </w:r>
            <w:proofErr w:type="gramEnd"/>
            <w:r w:rsidRPr="00917F6C">
              <w:rPr>
                <w:sz w:val="22"/>
                <w:szCs w:val="22"/>
              </w:rPr>
              <w:t xml:space="preserve">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126" w:type="dxa"/>
          </w:tcPr>
          <w:p w:rsidR="00917F6C" w:rsidRPr="00917F6C" w:rsidRDefault="00917F6C" w:rsidP="00917F6C">
            <w:pPr>
              <w:spacing w:after="0" w:line="240" w:lineRule="auto"/>
              <w:rPr>
                <w:rFonts w:ascii="Times New Roman" w:hAnsi="Times New Roman" w:cs="Times New Roman"/>
              </w:rPr>
            </w:pPr>
            <w:r w:rsidRPr="00917F6C">
              <w:rPr>
                <w:rFonts w:ascii="Times New Roman" w:hAnsi="Times New Roman" w:cs="Times New Roman"/>
              </w:rPr>
              <w:t>управление делами</w:t>
            </w:r>
          </w:p>
          <w:p w:rsidR="00917F6C" w:rsidRPr="00917F6C" w:rsidRDefault="00917F6C" w:rsidP="00917F6C">
            <w:pPr>
              <w:spacing w:after="0" w:line="240" w:lineRule="auto"/>
              <w:rPr>
                <w:rFonts w:ascii="Times New Roman" w:hAnsi="Times New Roman" w:cs="Times New Roman"/>
              </w:rPr>
            </w:pPr>
            <w:r w:rsidRPr="00917F6C">
              <w:rPr>
                <w:rFonts w:ascii="Times New Roman" w:hAnsi="Times New Roman" w:cs="Times New Roman"/>
                <w:color w:val="000000"/>
              </w:rPr>
              <w:t>отдел организационно-правовой и кадровой работы</w:t>
            </w:r>
            <w:r w:rsidRPr="00917F6C">
              <w:rPr>
                <w:rFonts w:ascii="Times New Roman" w:hAnsi="Times New Roman" w:cs="Times New Roman"/>
              </w:rPr>
              <w:t xml:space="preserve"> </w:t>
            </w:r>
          </w:p>
          <w:p w:rsidR="00917F6C" w:rsidRPr="00917F6C" w:rsidRDefault="00917F6C" w:rsidP="00917F6C">
            <w:pPr>
              <w:pStyle w:val="ConsPlusNormal"/>
              <w:rPr>
                <w:sz w:val="22"/>
                <w:szCs w:val="22"/>
              </w:rPr>
            </w:pPr>
          </w:p>
        </w:tc>
        <w:tc>
          <w:tcPr>
            <w:tcW w:w="2126" w:type="dxa"/>
          </w:tcPr>
          <w:p w:rsidR="00917F6C" w:rsidRPr="00917F6C" w:rsidRDefault="00917F6C" w:rsidP="00917F6C">
            <w:pPr>
              <w:pStyle w:val="ConsPlusNormal"/>
              <w:rPr>
                <w:sz w:val="22"/>
                <w:szCs w:val="22"/>
              </w:rPr>
            </w:pPr>
            <w:r w:rsidRPr="00917F6C">
              <w:rPr>
                <w:sz w:val="22"/>
                <w:szCs w:val="22"/>
              </w:rPr>
              <w:t>ежегодно</w:t>
            </w:r>
          </w:p>
        </w:tc>
        <w:tc>
          <w:tcPr>
            <w:tcW w:w="2693" w:type="dxa"/>
          </w:tcPr>
          <w:p w:rsidR="00917F6C" w:rsidRPr="00917F6C" w:rsidRDefault="00917F6C" w:rsidP="00917F6C">
            <w:pPr>
              <w:pStyle w:val="ConsPlusNormal"/>
              <w:rPr>
                <w:sz w:val="22"/>
                <w:szCs w:val="22"/>
              </w:rPr>
            </w:pPr>
            <w:r w:rsidRPr="00917F6C">
              <w:rPr>
                <w:sz w:val="22"/>
                <w:szCs w:val="22"/>
              </w:rPr>
              <w:t>отношение количества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указанных лиц - не менее 100 процентов</w:t>
            </w:r>
          </w:p>
        </w:tc>
        <w:tc>
          <w:tcPr>
            <w:tcW w:w="3338" w:type="dxa"/>
          </w:tcPr>
          <w:p w:rsidR="00917F6C" w:rsidRPr="00917F6C" w:rsidRDefault="00917F6C" w:rsidP="00917F6C">
            <w:pPr>
              <w:pStyle w:val="ConsPlusNormal"/>
              <w:rPr>
                <w:sz w:val="22"/>
                <w:szCs w:val="22"/>
              </w:rPr>
            </w:pPr>
            <w:r w:rsidRPr="00917F6C">
              <w:rPr>
                <w:sz w:val="22"/>
                <w:szCs w:val="22"/>
              </w:rPr>
              <w:t>обеспечение повышения эффективности деятельности по противодействию коррупции</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2.14.</w:t>
            </w:r>
          </w:p>
        </w:tc>
        <w:tc>
          <w:tcPr>
            <w:tcW w:w="4124" w:type="dxa"/>
          </w:tcPr>
          <w:p w:rsidR="00917F6C" w:rsidRPr="00917F6C" w:rsidRDefault="00917F6C" w:rsidP="00917F6C">
            <w:pPr>
              <w:pStyle w:val="ConsPlusNormal"/>
              <w:rPr>
                <w:sz w:val="22"/>
                <w:szCs w:val="22"/>
              </w:rPr>
            </w:pPr>
            <w:r w:rsidRPr="00917F6C">
              <w:rPr>
                <w:sz w:val="22"/>
                <w:szCs w:val="22"/>
              </w:rPr>
              <w:t>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подведомственных учреждений</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отдел организационно-правовой и кадровой работы</w:t>
            </w:r>
          </w:p>
          <w:p w:rsidR="00917F6C" w:rsidRPr="00917F6C" w:rsidRDefault="00917F6C" w:rsidP="00917F6C">
            <w:pPr>
              <w:pStyle w:val="ConsPlusNormal"/>
              <w:rPr>
                <w:color w:val="000000"/>
                <w:sz w:val="22"/>
                <w:szCs w:val="22"/>
              </w:rPr>
            </w:pPr>
          </w:p>
          <w:p w:rsidR="00917F6C" w:rsidRPr="00917F6C" w:rsidRDefault="00917F6C" w:rsidP="00917F6C">
            <w:pPr>
              <w:pStyle w:val="ConsPlusNormal"/>
              <w:rPr>
                <w:color w:val="000000"/>
                <w:sz w:val="22"/>
                <w:szCs w:val="22"/>
              </w:rPr>
            </w:pPr>
            <w:r w:rsidRPr="00917F6C">
              <w:rPr>
                <w:color w:val="000000"/>
                <w:sz w:val="22"/>
                <w:szCs w:val="22"/>
              </w:rPr>
              <w:t>управление образования</w:t>
            </w:r>
          </w:p>
          <w:p w:rsidR="00917F6C" w:rsidRPr="00917F6C" w:rsidRDefault="00917F6C" w:rsidP="00917F6C">
            <w:pPr>
              <w:pStyle w:val="ConsPlusNormal"/>
              <w:rPr>
                <w:sz w:val="22"/>
                <w:szCs w:val="22"/>
              </w:rPr>
            </w:pPr>
            <w:r w:rsidRPr="00917F6C">
              <w:rPr>
                <w:color w:val="000000"/>
                <w:sz w:val="22"/>
                <w:szCs w:val="22"/>
              </w:rPr>
              <w:t>отдел культуры, спорта и молодежной политики</w:t>
            </w:r>
          </w:p>
        </w:tc>
        <w:tc>
          <w:tcPr>
            <w:tcW w:w="2126" w:type="dxa"/>
          </w:tcPr>
          <w:p w:rsidR="00917F6C" w:rsidRPr="00917F6C" w:rsidRDefault="00917F6C" w:rsidP="00917F6C">
            <w:pPr>
              <w:pStyle w:val="ConsPlusNormal"/>
              <w:rPr>
                <w:sz w:val="22"/>
                <w:szCs w:val="22"/>
              </w:rPr>
            </w:pPr>
            <w:r w:rsidRPr="00917F6C">
              <w:rPr>
                <w:sz w:val="22"/>
                <w:szCs w:val="22"/>
              </w:rPr>
              <w:t>не реже 2 раз в год</w:t>
            </w:r>
          </w:p>
        </w:tc>
        <w:tc>
          <w:tcPr>
            <w:tcW w:w="2693" w:type="dxa"/>
          </w:tcPr>
          <w:p w:rsidR="00917F6C" w:rsidRPr="00917F6C" w:rsidRDefault="00917F6C" w:rsidP="00917F6C">
            <w:pPr>
              <w:pStyle w:val="ConsPlusNormal"/>
              <w:rPr>
                <w:sz w:val="22"/>
                <w:szCs w:val="22"/>
              </w:rPr>
            </w:pPr>
            <w:r w:rsidRPr="00917F6C">
              <w:rPr>
                <w:sz w:val="22"/>
                <w:szCs w:val="22"/>
              </w:rPr>
              <w:t>количество семинаров-совещаний по вопросам противодействия коррупции, проведенных в течение отчетного года, - не менее 2</w:t>
            </w:r>
          </w:p>
        </w:tc>
        <w:tc>
          <w:tcPr>
            <w:tcW w:w="3338" w:type="dxa"/>
          </w:tcPr>
          <w:p w:rsidR="00917F6C" w:rsidRPr="00917F6C" w:rsidRDefault="00917F6C" w:rsidP="00917F6C">
            <w:pPr>
              <w:pStyle w:val="ConsPlusNormal"/>
              <w:rPr>
                <w:sz w:val="22"/>
                <w:szCs w:val="22"/>
              </w:rPr>
            </w:pPr>
            <w:r w:rsidRPr="00917F6C">
              <w:rPr>
                <w:sz w:val="22"/>
                <w:szCs w:val="22"/>
              </w:rPr>
              <w:t>обеспечение соблюдения муниципальными служащими ограничений, запретов, обязанностей и требований, установленных законодательством Российской Федерации о противодействии коррупции</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2.15.</w:t>
            </w:r>
          </w:p>
        </w:tc>
        <w:tc>
          <w:tcPr>
            <w:tcW w:w="4124" w:type="dxa"/>
          </w:tcPr>
          <w:p w:rsidR="00917F6C" w:rsidRPr="00917F6C" w:rsidRDefault="00917F6C" w:rsidP="00917F6C">
            <w:pPr>
              <w:pStyle w:val="ConsPlusNormal"/>
              <w:rPr>
                <w:sz w:val="22"/>
                <w:szCs w:val="22"/>
              </w:rPr>
            </w:pPr>
            <w:r w:rsidRPr="00917F6C">
              <w:rPr>
                <w:sz w:val="22"/>
                <w:szCs w:val="22"/>
              </w:rPr>
              <w:t>Проведение тестирования муниципальных служащих в целях определения уровня знаний действующего антикоррупционного законодательства</w:t>
            </w:r>
          </w:p>
        </w:tc>
        <w:tc>
          <w:tcPr>
            <w:tcW w:w="2126" w:type="dxa"/>
          </w:tcPr>
          <w:p w:rsidR="00917F6C" w:rsidRPr="00917F6C" w:rsidRDefault="00917F6C" w:rsidP="00917F6C">
            <w:pPr>
              <w:pStyle w:val="ConsPlusNormal"/>
              <w:rPr>
                <w:sz w:val="22"/>
                <w:szCs w:val="22"/>
              </w:rPr>
            </w:pPr>
            <w:r w:rsidRPr="00917F6C">
              <w:rPr>
                <w:color w:val="000000"/>
                <w:sz w:val="22"/>
                <w:szCs w:val="22"/>
              </w:rPr>
              <w:t>отдел организационно-правовой и кадровой работы</w:t>
            </w:r>
          </w:p>
        </w:tc>
        <w:tc>
          <w:tcPr>
            <w:tcW w:w="2126" w:type="dxa"/>
          </w:tcPr>
          <w:p w:rsidR="00917F6C" w:rsidRPr="00917F6C" w:rsidRDefault="00917F6C" w:rsidP="00917F6C">
            <w:pPr>
              <w:pStyle w:val="ConsPlusNormal"/>
              <w:rPr>
                <w:sz w:val="22"/>
                <w:szCs w:val="22"/>
              </w:rPr>
            </w:pPr>
            <w:r w:rsidRPr="00917F6C">
              <w:rPr>
                <w:sz w:val="22"/>
                <w:szCs w:val="22"/>
              </w:rPr>
              <w:t>не реже 2 раз год</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определение направлений антикоррупционного просвещения муниципальных служащих</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2.16.</w:t>
            </w:r>
          </w:p>
        </w:tc>
        <w:tc>
          <w:tcPr>
            <w:tcW w:w="4124" w:type="dxa"/>
          </w:tcPr>
          <w:p w:rsidR="00917F6C" w:rsidRPr="00917F6C" w:rsidRDefault="00917F6C" w:rsidP="00917F6C">
            <w:pPr>
              <w:pStyle w:val="ConsPlusNormal"/>
              <w:rPr>
                <w:sz w:val="22"/>
                <w:szCs w:val="22"/>
              </w:rPr>
            </w:pPr>
            <w:r w:rsidRPr="00917F6C">
              <w:rPr>
                <w:sz w:val="22"/>
                <w:szCs w:val="22"/>
              </w:rPr>
              <w:t xml:space="preserve">Организация повышения квалификации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w:t>
            </w:r>
            <w:r w:rsidRPr="00917F6C">
              <w:rPr>
                <w:sz w:val="22"/>
                <w:szCs w:val="22"/>
              </w:rPr>
              <w:lastRenderedPageBreak/>
              <w:t>коррупции</w:t>
            </w:r>
          </w:p>
        </w:tc>
        <w:tc>
          <w:tcPr>
            <w:tcW w:w="2126" w:type="dxa"/>
          </w:tcPr>
          <w:p w:rsidR="00917F6C" w:rsidRPr="00917F6C" w:rsidRDefault="00917F6C" w:rsidP="00917F6C">
            <w:pPr>
              <w:spacing w:after="0" w:line="240" w:lineRule="auto"/>
              <w:rPr>
                <w:rFonts w:ascii="Times New Roman" w:hAnsi="Times New Roman" w:cs="Times New Roman"/>
              </w:rPr>
            </w:pPr>
            <w:r w:rsidRPr="00917F6C">
              <w:rPr>
                <w:rFonts w:ascii="Times New Roman" w:hAnsi="Times New Roman" w:cs="Times New Roman"/>
              </w:rPr>
              <w:lastRenderedPageBreak/>
              <w:t>управление делами</w:t>
            </w:r>
          </w:p>
          <w:p w:rsidR="00917F6C" w:rsidRPr="00917F6C" w:rsidRDefault="00917F6C" w:rsidP="00917F6C">
            <w:pPr>
              <w:spacing w:after="0" w:line="240" w:lineRule="auto"/>
              <w:rPr>
                <w:rFonts w:ascii="Times New Roman" w:hAnsi="Times New Roman" w:cs="Times New Roman"/>
              </w:rPr>
            </w:pPr>
            <w:r w:rsidRPr="00917F6C">
              <w:rPr>
                <w:rFonts w:ascii="Times New Roman" w:hAnsi="Times New Roman" w:cs="Times New Roman"/>
                <w:color w:val="000000"/>
              </w:rPr>
              <w:t>отдел организационно-правовой и кадровой работы</w:t>
            </w:r>
            <w:r w:rsidRPr="00917F6C">
              <w:rPr>
                <w:rFonts w:ascii="Times New Roman" w:hAnsi="Times New Roman" w:cs="Times New Roman"/>
              </w:rPr>
              <w:t xml:space="preserve"> </w:t>
            </w:r>
          </w:p>
          <w:p w:rsidR="00917F6C" w:rsidRPr="00917F6C" w:rsidRDefault="00917F6C" w:rsidP="00917F6C">
            <w:pPr>
              <w:pStyle w:val="ConsPlusNormal"/>
              <w:rPr>
                <w:sz w:val="22"/>
                <w:szCs w:val="22"/>
              </w:rPr>
            </w:pPr>
          </w:p>
        </w:tc>
        <w:tc>
          <w:tcPr>
            <w:tcW w:w="2126" w:type="dxa"/>
          </w:tcPr>
          <w:p w:rsidR="00917F6C" w:rsidRPr="00917F6C" w:rsidRDefault="00917F6C" w:rsidP="00917F6C">
            <w:pPr>
              <w:pStyle w:val="ConsPlusNormal"/>
              <w:rPr>
                <w:sz w:val="22"/>
                <w:szCs w:val="22"/>
              </w:rPr>
            </w:pPr>
            <w:r w:rsidRPr="00917F6C">
              <w:rPr>
                <w:sz w:val="22"/>
                <w:szCs w:val="22"/>
              </w:rPr>
              <w:t>в течение 2022 - 2024 годов</w:t>
            </w:r>
          </w:p>
        </w:tc>
        <w:tc>
          <w:tcPr>
            <w:tcW w:w="2693" w:type="dxa"/>
          </w:tcPr>
          <w:p w:rsidR="00917F6C" w:rsidRPr="00917F6C" w:rsidRDefault="00917F6C" w:rsidP="00917F6C">
            <w:pPr>
              <w:pStyle w:val="ConsPlusNormal"/>
              <w:rPr>
                <w:sz w:val="22"/>
                <w:szCs w:val="22"/>
              </w:rPr>
            </w:pPr>
            <w:r w:rsidRPr="00917F6C">
              <w:rPr>
                <w:sz w:val="22"/>
                <w:szCs w:val="22"/>
              </w:rPr>
              <w:t xml:space="preserve">отношение количества муниципальных служащих, в должностные обязанности которых входит участие в </w:t>
            </w:r>
            <w:r w:rsidRPr="00917F6C">
              <w:rPr>
                <w:sz w:val="22"/>
                <w:szCs w:val="22"/>
              </w:rPr>
              <w:lastRenderedPageBreak/>
              <w:t>противодействии коррупции, получивших дополнительное профессиональное образование в области противодействия коррупции в течение 2022 - 2024 годов, к общему количеству указанных лиц - не менее 100 процентов</w:t>
            </w:r>
          </w:p>
        </w:tc>
        <w:tc>
          <w:tcPr>
            <w:tcW w:w="3338" w:type="dxa"/>
          </w:tcPr>
          <w:p w:rsidR="00917F6C" w:rsidRPr="00917F6C" w:rsidRDefault="00917F6C" w:rsidP="00917F6C">
            <w:pPr>
              <w:pStyle w:val="ConsPlusNormal"/>
              <w:rPr>
                <w:sz w:val="22"/>
                <w:szCs w:val="22"/>
              </w:rPr>
            </w:pPr>
            <w:r w:rsidRPr="00917F6C">
              <w:rPr>
                <w:sz w:val="22"/>
                <w:szCs w:val="22"/>
              </w:rPr>
              <w:lastRenderedPageBreak/>
              <w:t>повышение уровня квалификации муниципальных служащих, в должностные обязанности которых входит участие в противодействии коррупции</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2.17.</w:t>
            </w:r>
          </w:p>
        </w:tc>
        <w:tc>
          <w:tcPr>
            <w:tcW w:w="4124" w:type="dxa"/>
          </w:tcPr>
          <w:p w:rsidR="00917F6C" w:rsidRPr="00917F6C" w:rsidRDefault="00917F6C" w:rsidP="00917F6C">
            <w:pPr>
              <w:pStyle w:val="ConsPlusNormal"/>
              <w:rPr>
                <w:sz w:val="22"/>
                <w:szCs w:val="22"/>
              </w:rPr>
            </w:pPr>
            <w:r w:rsidRPr="00917F6C">
              <w:rPr>
                <w:sz w:val="22"/>
                <w:szCs w:val="22"/>
              </w:rPr>
              <w:t xml:space="preserve">Организация участия лиц, впервые поступивших </w:t>
            </w:r>
            <w:proofErr w:type="gramStart"/>
            <w:r w:rsidRPr="00917F6C">
              <w:rPr>
                <w:sz w:val="22"/>
                <w:szCs w:val="22"/>
              </w:rPr>
              <w:t>на  муниципальную</w:t>
            </w:r>
            <w:proofErr w:type="gramEnd"/>
            <w:r w:rsidRPr="00917F6C">
              <w:rPr>
                <w:sz w:val="22"/>
                <w:szCs w:val="22"/>
              </w:rPr>
              <w:t xml:space="preserve"> службу, в мероприятиях по профессиональному развитию в области противодействия коррупции (семинары, совещания и другие мероприятия)</w:t>
            </w:r>
          </w:p>
        </w:tc>
        <w:tc>
          <w:tcPr>
            <w:tcW w:w="2126" w:type="dxa"/>
          </w:tcPr>
          <w:p w:rsidR="00917F6C" w:rsidRPr="00917F6C" w:rsidRDefault="00917F6C" w:rsidP="00917F6C">
            <w:pPr>
              <w:spacing w:after="0" w:line="240" w:lineRule="auto"/>
              <w:rPr>
                <w:rFonts w:ascii="Times New Roman" w:hAnsi="Times New Roman" w:cs="Times New Roman"/>
              </w:rPr>
            </w:pPr>
            <w:r w:rsidRPr="00917F6C">
              <w:rPr>
                <w:rFonts w:ascii="Times New Roman" w:hAnsi="Times New Roman" w:cs="Times New Roman"/>
              </w:rPr>
              <w:t>управление делами</w:t>
            </w:r>
          </w:p>
          <w:p w:rsidR="00917F6C" w:rsidRPr="00917F6C" w:rsidRDefault="00917F6C" w:rsidP="00917F6C">
            <w:pPr>
              <w:pStyle w:val="ConsPlusNormal"/>
              <w:rPr>
                <w:sz w:val="22"/>
                <w:szCs w:val="22"/>
              </w:rPr>
            </w:pPr>
            <w:r w:rsidRPr="00917F6C">
              <w:rPr>
                <w:color w:val="000000"/>
                <w:sz w:val="22"/>
                <w:szCs w:val="22"/>
              </w:rPr>
              <w:t>отдел организационно-правовой и кадровой работы</w:t>
            </w:r>
          </w:p>
        </w:tc>
        <w:tc>
          <w:tcPr>
            <w:tcW w:w="2126" w:type="dxa"/>
          </w:tcPr>
          <w:p w:rsidR="00917F6C" w:rsidRPr="00917F6C" w:rsidRDefault="00917F6C" w:rsidP="00917F6C">
            <w:pPr>
              <w:pStyle w:val="ConsPlusNormal"/>
              <w:rPr>
                <w:sz w:val="22"/>
                <w:szCs w:val="22"/>
              </w:rPr>
            </w:pPr>
            <w:r w:rsidRPr="00917F6C">
              <w:rPr>
                <w:sz w:val="22"/>
                <w:szCs w:val="22"/>
              </w:rPr>
              <w:t>не позднее одного года со дня поступления на службу</w:t>
            </w:r>
          </w:p>
        </w:tc>
        <w:tc>
          <w:tcPr>
            <w:tcW w:w="2693" w:type="dxa"/>
          </w:tcPr>
          <w:p w:rsidR="00917F6C" w:rsidRPr="00917F6C" w:rsidRDefault="00917F6C" w:rsidP="00917F6C">
            <w:pPr>
              <w:pStyle w:val="ConsPlusNormal"/>
              <w:rPr>
                <w:sz w:val="22"/>
                <w:szCs w:val="22"/>
              </w:rPr>
            </w:pPr>
            <w:r w:rsidRPr="00917F6C">
              <w:rPr>
                <w:sz w:val="22"/>
                <w:szCs w:val="22"/>
              </w:rPr>
              <w:t>отношение количества муниципальных служащих, впервые поступивших на муниципальную службу, принявших участие в мероприятиях по профессиональному развитию в области противодействия коррупции, к общему количеству указанных лиц - не менее 100 процентов</w:t>
            </w:r>
          </w:p>
        </w:tc>
        <w:tc>
          <w:tcPr>
            <w:tcW w:w="3338" w:type="dxa"/>
          </w:tcPr>
          <w:p w:rsidR="00917F6C" w:rsidRPr="00917F6C" w:rsidRDefault="00917F6C" w:rsidP="00917F6C">
            <w:pPr>
              <w:pStyle w:val="ConsPlusNormal"/>
              <w:rPr>
                <w:sz w:val="22"/>
                <w:szCs w:val="22"/>
              </w:rPr>
            </w:pPr>
            <w:r w:rsidRPr="00917F6C">
              <w:rPr>
                <w:sz w:val="22"/>
                <w:szCs w:val="22"/>
              </w:rPr>
              <w:t xml:space="preserve">обеспечение </w:t>
            </w:r>
            <w:proofErr w:type="gramStart"/>
            <w:r w:rsidRPr="00917F6C">
              <w:rPr>
                <w:sz w:val="22"/>
                <w:szCs w:val="22"/>
              </w:rPr>
              <w:t>соблюдения  муниципальными</w:t>
            </w:r>
            <w:proofErr w:type="gramEnd"/>
            <w:r w:rsidRPr="00917F6C">
              <w:rPr>
                <w:sz w:val="22"/>
                <w:szCs w:val="22"/>
              </w:rPr>
              <w:t xml:space="preserve">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муниципальной службе и о противодействии коррупции, формирование антикоррупционного поведения</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2.18.</w:t>
            </w:r>
          </w:p>
        </w:tc>
        <w:tc>
          <w:tcPr>
            <w:tcW w:w="4124" w:type="dxa"/>
          </w:tcPr>
          <w:p w:rsidR="00917F6C" w:rsidRPr="00917F6C" w:rsidRDefault="00917F6C" w:rsidP="00917F6C">
            <w:pPr>
              <w:pStyle w:val="ConsPlusNormal"/>
              <w:rPr>
                <w:sz w:val="22"/>
                <w:szCs w:val="22"/>
              </w:rPr>
            </w:pPr>
            <w:r w:rsidRPr="00917F6C">
              <w:rPr>
                <w:sz w:val="22"/>
                <w:szCs w:val="22"/>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126" w:type="dxa"/>
          </w:tcPr>
          <w:p w:rsidR="00917F6C" w:rsidRPr="00917F6C" w:rsidRDefault="00917F6C" w:rsidP="00917F6C">
            <w:pPr>
              <w:pStyle w:val="ConsPlusNormal"/>
              <w:rPr>
                <w:sz w:val="22"/>
                <w:szCs w:val="22"/>
              </w:rPr>
            </w:pPr>
            <w:r w:rsidRPr="00917F6C">
              <w:rPr>
                <w:sz w:val="22"/>
                <w:szCs w:val="22"/>
              </w:rPr>
              <w:t xml:space="preserve">отдел по экономике и прогнозированию </w:t>
            </w:r>
          </w:p>
          <w:p w:rsidR="00917F6C" w:rsidRPr="00917F6C" w:rsidRDefault="00917F6C" w:rsidP="00917F6C">
            <w:pPr>
              <w:pStyle w:val="ConsPlusNormal"/>
              <w:rPr>
                <w:sz w:val="22"/>
                <w:szCs w:val="22"/>
              </w:rPr>
            </w:pPr>
          </w:p>
        </w:tc>
        <w:tc>
          <w:tcPr>
            <w:tcW w:w="2126" w:type="dxa"/>
          </w:tcPr>
          <w:p w:rsidR="00917F6C" w:rsidRPr="00917F6C" w:rsidRDefault="00917F6C" w:rsidP="00917F6C">
            <w:pPr>
              <w:pStyle w:val="ConsPlusNormal"/>
              <w:rPr>
                <w:sz w:val="22"/>
                <w:szCs w:val="22"/>
              </w:rPr>
            </w:pPr>
            <w:r w:rsidRPr="00917F6C">
              <w:rPr>
                <w:sz w:val="22"/>
                <w:szCs w:val="22"/>
              </w:rPr>
              <w:t>ежегодно</w:t>
            </w:r>
          </w:p>
        </w:tc>
        <w:tc>
          <w:tcPr>
            <w:tcW w:w="2693" w:type="dxa"/>
          </w:tcPr>
          <w:p w:rsidR="00917F6C" w:rsidRPr="00917F6C" w:rsidRDefault="00917F6C" w:rsidP="00917F6C">
            <w:pPr>
              <w:pStyle w:val="ConsPlusNormal"/>
              <w:rPr>
                <w:sz w:val="22"/>
                <w:szCs w:val="22"/>
              </w:rPr>
            </w:pPr>
            <w:r w:rsidRPr="00917F6C">
              <w:rPr>
                <w:sz w:val="22"/>
                <w:szCs w:val="22"/>
              </w:rPr>
              <w:t xml:space="preserve">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принявших участие в мероприятиях по профессиональному </w:t>
            </w:r>
            <w:r w:rsidRPr="00917F6C">
              <w:rPr>
                <w:sz w:val="22"/>
                <w:szCs w:val="22"/>
              </w:rPr>
              <w:lastRenderedPageBreak/>
              <w:t>развитию в области противодействия коррупции, к общему количеству указанных лиц - не менее 100 процентов</w:t>
            </w:r>
          </w:p>
        </w:tc>
        <w:tc>
          <w:tcPr>
            <w:tcW w:w="3338" w:type="dxa"/>
          </w:tcPr>
          <w:p w:rsidR="00917F6C" w:rsidRPr="00917F6C" w:rsidRDefault="00917F6C" w:rsidP="00917F6C">
            <w:pPr>
              <w:pStyle w:val="ConsPlusNormal"/>
              <w:rPr>
                <w:sz w:val="22"/>
                <w:szCs w:val="22"/>
              </w:rPr>
            </w:pPr>
            <w:r w:rsidRPr="00917F6C">
              <w:rPr>
                <w:sz w:val="22"/>
                <w:szCs w:val="22"/>
              </w:rPr>
              <w:lastRenderedPageBreak/>
              <w:t>снижение коррупционных рисков при осуществлении закупок товаров, работ, услуг для обеспечения муниципальных нужд, совершенствование навыков антикоррупционного поведения</w:t>
            </w:r>
          </w:p>
        </w:tc>
      </w:tr>
      <w:tr w:rsidR="00917F6C" w:rsidRPr="00E52985" w:rsidTr="00313F67">
        <w:tc>
          <w:tcPr>
            <w:tcW w:w="696" w:type="dxa"/>
          </w:tcPr>
          <w:p w:rsidR="00917F6C" w:rsidRPr="00917F6C" w:rsidRDefault="00917F6C" w:rsidP="00917F6C">
            <w:pPr>
              <w:pStyle w:val="ConsPlusNormal"/>
              <w:rPr>
                <w:color w:val="000000"/>
                <w:sz w:val="22"/>
                <w:szCs w:val="22"/>
              </w:rPr>
            </w:pPr>
            <w:r w:rsidRPr="00917F6C">
              <w:rPr>
                <w:color w:val="000000"/>
                <w:sz w:val="22"/>
                <w:szCs w:val="22"/>
              </w:rPr>
              <w:t>2.19.</w:t>
            </w:r>
          </w:p>
        </w:tc>
        <w:tc>
          <w:tcPr>
            <w:tcW w:w="4124" w:type="dxa"/>
          </w:tcPr>
          <w:p w:rsidR="00917F6C" w:rsidRPr="00917F6C" w:rsidRDefault="00917F6C" w:rsidP="00917F6C">
            <w:pPr>
              <w:pStyle w:val="ConsPlusNormal"/>
              <w:rPr>
                <w:sz w:val="22"/>
                <w:szCs w:val="22"/>
              </w:rPr>
            </w:pPr>
            <w:r w:rsidRPr="00917F6C">
              <w:rPr>
                <w:sz w:val="22"/>
                <w:szCs w:val="22"/>
              </w:rPr>
              <w:t xml:space="preserve">Организация повышения </w:t>
            </w:r>
            <w:proofErr w:type="gramStart"/>
            <w:r w:rsidRPr="00917F6C">
              <w:rPr>
                <w:sz w:val="22"/>
                <w:szCs w:val="22"/>
              </w:rPr>
              <w:t>квалификации  муниципальных</w:t>
            </w:r>
            <w:proofErr w:type="gramEnd"/>
            <w:r w:rsidRPr="00917F6C">
              <w:rPr>
                <w:sz w:val="22"/>
                <w:szCs w:val="22"/>
              </w:rPr>
              <w:t xml:space="preserve">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2126" w:type="dxa"/>
          </w:tcPr>
          <w:p w:rsidR="00917F6C" w:rsidRPr="00917F6C" w:rsidRDefault="00917F6C" w:rsidP="00917F6C">
            <w:pPr>
              <w:pStyle w:val="ConsPlusNormal"/>
              <w:rPr>
                <w:sz w:val="22"/>
                <w:szCs w:val="22"/>
              </w:rPr>
            </w:pPr>
            <w:r w:rsidRPr="00917F6C">
              <w:rPr>
                <w:sz w:val="22"/>
                <w:szCs w:val="22"/>
              </w:rPr>
              <w:t>отдел по экономике и прогнозированию</w:t>
            </w:r>
          </w:p>
          <w:p w:rsidR="00917F6C" w:rsidRPr="00917F6C" w:rsidRDefault="00917F6C" w:rsidP="00917F6C">
            <w:pPr>
              <w:pStyle w:val="ConsPlusNormal"/>
              <w:rPr>
                <w:sz w:val="22"/>
                <w:szCs w:val="22"/>
              </w:rPr>
            </w:pPr>
          </w:p>
        </w:tc>
        <w:tc>
          <w:tcPr>
            <w:tcW w:w="2126" w:type="dxa"/>
          </w:tcPr>
          <w:p w:rsidR="00917F6C" w:rsidRPr="00917F6C" w:rsidRDefault="00917F6C" w:rsidP="00917F6C">
            <w:pPr>
              <w:pStyle w:val="ConsPlusNormal"/>
              <w:rPr>
                <w:sz w:val="22"/>
                <w:szCs w:val="22"/>
              </w:rPr>
            </w:pPr>
            <w:r w:rsidRPr="00917F6C">
              <w:rPr>
                <w:sz w:val="22"/>
                <w:szCs w:val="22"/>
              </w:rPr>
              <w:t>в течение 2022 - 2024 годов</w:t>
            </w:r>
          </w:p>
        </w:tc>
        <w:tc>
          <w:tcPr>
            <w:tcW w:w="2693" w:type="dxa"/>
          </w:tcPr>
          <w:p w:rsidR="00917F6C" w:rsidRPr="00917F6C" w:rsidRDefault="00917F6C" w:rsidP="00917F6C">
            <w:pPr>
              <w:pStyle w:val="ConsPlusNormal"/>
              <w:rPr>
                <w:sz w:val="22"/>
                <w:szCs w:val="22"/>
              </w:rPr>
            </w:pPr>
            <w:r w:rsidRPr="00917F6C">
              <w:rPr>
                <w:sz w:val="22"/>
                <w:szCs w:val="22"/>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получивших дополнительное профессиональное образование по вопросам противодействия коррупции в течение 2022 - 2024 годов, к общему количеству указанных лиц - не менее 100 процентов</w:t>
            </w:r>
          </w:p>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снижение коррупционных рисков при осуществлении закупок товаров, работ, услуг для обеспечения муниципальных нужд</w:t>
            </w:r>
          </w:p>
        </w:tc>
      </w:tr>
      <w:tr w:rsidR="00917F6C" w:rsidRPr="00E52985" w:rsidTr="00313F67">
        <w:tc>
          <w:tcPr>
            <w:tcW w:w="696" w:type="dxa"/>
          </w:tcPr>
          <w:p w:rsidR="00917F6C" w:rsidRPr="00917F6C" w:rsidRDefault="00917F6C" w:rsidP="00917F6C">
            <w:pPr>
              <w:pStyle w:val="ConsPlusNormal"/>
              <w:rPr>
                <w:sz w:val="22"/>
                <w:szCs w:val="22"/>
              </w:rPr>
            </w:pPr>
            <w:r w:rsidRPr="00917F6C">
              <w:rPr>
                <w:sz w:val="22"/>
                <w:szCs w:val="22"/>
              </w:rPr>
              <w:t>3.</w:t>
            </w:r>
          </w:p>
        </w:tc>
        <w:tc>
          <w:tcPr>
            <w:tcW w:w="4124" w:type="dxa"/>
          </w:tcPr>
          <w:p w:rsidR="00917F6C" w:rsidRPr="00917F6C" w:rsidRDefault="00917F6C" w:rsidP="00917F6C">
            <w:pPr>
              <w:pStyle w:val="ConsPlusNormal"/>
              <w:rPr>
                <w:sz w:val="22"/>
                <w:szCs w:val="22"/>
              </w:rPr>
            </w:pPr>
            <w:r w:rsidRPr="00917F6C">
              <w:rPr>
                <w:sz w:val="22"/>
                <w:szCs w:val="22"/>
              </w:rPr>
              <w:t xml:space="preserve">Выявление и систематизация причин и условий проявления коррупции в </w:t>
            </w:r>
            <w:proofErr w:type="gramStart"/>
            <w:r w:rsidRPr="00917F6C">
              <w:rPr>
                <w:sz w:val="22"/>
                <w:szCs w:val="22"/>
              </w:rPr>
              <w:t>деятельности  администрации</w:t>
            </w:r>
            <w:proofErr w:type="gramEnd"/>
            <w:r w:rsidRPr="00917F6C">
              <w:rPr>
                <w:sz w:val="22"/>
                <w:szCs w:val="22"/>
              </w:rPr>
              <w:t xml:space="preserve"> района, мониторинг коррупционных рисков и их устранение</w:t>
            </w:r>
          </w:p>
        </w:tc>
        <w:tc>
          <w:tcPr>
            <w:tcW w:w="2126" w:type="dxa"/>
          </w:tcPr>
          <w:p w:rsidR="00917F6C" w:rsidRPr="00917F6C" w:rsidRDefault="00917F6C" w:rsidP="00917F6C">
            <w:pPr>
              <w:pStyle w:val="ConsPlusNormal"/>
              <w:rPr>
                <w:color w:val="000000"/>
                <w:sz w:val="22"/>
                <w:szCs w:val="22"/>
              </w:rPr>
            </w:pPr>
          </w:p>
        </w:tc>
        <w:tc>
          <w:tcPr>
            <w:tcW w:w="2126" w:type="dxa"/>
          </w:tcPr>
          <w:p w:rsidR="00917F6C" w:rsidRPr="00917F6C" w:rsidRDefault="00917F6C" w:rsidP="00917F6C">
            <w:pPr>
              <w:pStyle w:val="ConsPlusNormal"/>
              <w:rPr>
                <w:sz w:val="22"/>
                <w:szCs w:val="22"/>
              </w:rPr>
            </w:pPr>
          </w:p>
        </w:tc>
        <w:tc>
          <w:tcPr>
            <w:tcW w:w="2693" w:type="dxa"/>
          </w:tcPr>
          <w:p w:rsidR="00917F6C" w:rsidRPr="00917F6C" w:rsidRDefault="00917F6C" w:rsidP="00917F6C">
            <w:pPr>
              <w:autoSpaceDE w:val="0"/>
              <w:autoSpaceDN w:val="0"/>
              <w:adjustRightInd w:val="0"/>
              <w:spacing w:after="0" w:line="240" w:lineRule="auto"/>
              <w:rPr>
                <w:rFonts w:ascii="Times New Roman" w:hAnsi="Times New Roman" w:cs="Times New Roman"/>
              </w:rPr>
            </w:pPr>
          </w:p>
        </w:tc>
        <w:tc>
          <w:tcPr>
            <w:tcW w:w="3338" w:type="dxa"/>
          </w:tcPr>
          <w:p w:rsidR="00917F6C" w:rsidRPr="00917F6C" w:rsidRDefault="00917F6C" w:rsidP="00917F6C">
            <w:pPr>
              <w:autoSpaceDE w:val="0"/>
              <w:autoSpaceDN w:val="0"/>
              <w:adjustRightInd w:val="0"/>
              <w:spacing w:after="0" w:line="240" w:lineRule="auto"/>
              <w:rPr>
                <w:rFonts w:ascii="Times New Roman" w:hAnsi="Times New Roman" w:cs="Times New Roman"/>
              </w:rPr>
            </w:pPr>
          </w:p>
        </w:tc>
      </w:tr>
      <w:tr w:rsidR="00917F6C" w:rsidRPr="00E52985" w:rsidTr="00313F67">
        <w:tc>
          <w:tcPr>
            <w:tcW w:w="696" w:type="dxa"/>
          </w:tcPr>
          <w:p w:rsidR="00917F6C" w:rsidRPr="00917F6C" w:rsidRDefault="00917F6C" w:rsidP="00917F6C">
            <w:pPr>
              <w:pStyle w:val="ConsPlusNormal"/>
              <w:rPr>
                <w:sz w:val="22"/>
                <w:szCs w:val="22"/>
              </w:rPr>
            </w:pPr>
            <w:r w:rsidRPr="00917F6C">
              <w:rPr>
                <w:sz w:val="22"/>
                <w:szCs w:val="22"/>
              </w:rPr>
              <w:t>3.1.</w:t>
            </w:r>
          </w:p>
        </w:tc>
        <w:tc>
          <w:tcPr>
            <w:tcW w:w="4124" w:type="dxa"/>
          </w:tcPr>
          <w:p w:rsidR="00917F6C" w:rsidRPr="00917F6C" w:rsidRDefault="00917F6C" w:rsidP="00917F6C">
            <w:pPr>
              <w:pStyle w:val="ConsPlusNormal"/>
              <w:rPr>
                <w:sz w:val="22"/>
                <w:szCs w:val="22"/>
              </w:rPr>
            </w:pPr>
            <w:r w:rsidRPr="00917F6C">
              <w:rPr>
                <w:sz w:val="22"/>
                <w:szCs w:val="22"/>
              </w:rPr>
              <w:t>Проведение антикоррупционной экспертизы проектов нормативных правовых актов, подготовленных органами местного самоуправления района</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 xml:space="preserve">отдел организационно-правовой и кадровой работы </w:t>
            </w:r>
          </w:p>
        </w:tc>
        <w:tc>
          <w:tcPr>
            <w:tcW w:w="2126" w:type="dxa"/>
          </w:tcPr>
          <w:p w:rsidR="00917F6C" w:rsidRPr="00917F6C" w:rsidRDefault="00917F6C" w:rsidP="00917F6C">
            <w:pPr>
              <w:pStyle w:val="ConsPlusNormal"/>
              <w:rPr>
                <w:sz w:val="22"/>
                <w:szCs w:val="22"/>
              </w:rPr>
            </w:pPr>
            <w:r w:rsidRPr="00917F6C">
              <w:rPr>
                <w:sz w:val="22"/>
                <w:szCs w:val="22"/>
              </w:rPr>
              <w:t>в течение 2022- 2024 годов</w:t>
            </w:r>
          </w:p>
        </w:tc>
        <w:tc>
          <w:tcPr>
            <w:tcW w:w="2693" w:type="dxa"/>
          </w:tcPr>
          <w:p w:rsidR="00917F6C" w:rsidRPr="00917F6C" w:rsidRDefault="00917F6C" w:rsidP="00917F6C">
            <w:pPr>
              <w:pStyle w:val="ConsPlusNormal"/>
              <w:rPr>
                <w:sz w:val="22"/>
                <w:szCs w:val="22"/>
              </w:rPr>
            </w:pPr>
            <w:r w:rsidRPr="00917F6C">
              <w:rPr>
                <w:sz w:val="22"/>
                <w:szCs w:val="22"/>
              </w:rPr>
              <w:t>проведение антикоррупционной экспертизы нормативных правовых актов и их проектов - 100 процентов</w:t>
            </w:r>
          </w:p>
        </w:tc>
        <w:tc>
          <w:tcPr>
            <w:tcW w:w="3338" w:type="dxa"/>
          </w:tcPr>
          <w:p w:rsidR="00917F6C" w:rsidRPr="00917F6C" w:rsidRDefault="00917F6C" w:rsidP="00917F6C">
            <w:pPr>
              <w:pStyle w:val="ConsPlusNormal"/>
              <w:rPr>
                <w:sz w:val="22"/>
                <w:szCs w:val="22"/>
              </w:rPr>
            </w:pPr>
            <w:r w:rsidRPr="00917F6C">
              <w:rPr>
                <w:sz w:val="22"/>
                <w:szCs w:val="22"/>
              </w:rP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rsidR="00917F6C" w:rsidRPr="00E52985" w:rsidTr="00313F67">
        <w:tc>
          <w:tcPr>
            <w:tcW w:w="696" w:type="dxa"/>
          </w:tcPr>
          <w:p w:rsidR="00917F6C" w:rsidRPr="00917F6C" w:rsidRDefault="00917F6C" w:rsidP="00917F6C">
            <w:pPr>
              <w:pStyle w:val="ConsPlusNormal"/>
              <w:rPr>
                <w:sz w:val="22"/>
                <w:szCs w:val="22"/>
              </w:rPr>
            </w:pPr>
            <w:r w:rsidRPr="00917F6C">
              <w:rPr>
                <w:sz w:val="22"/>
                <w:szCs w:val="22"/>
              </w:rPr>
              <w:lastRenderedPageBreak/>
              <w:t>3.2.</w:t>
            </w:r>
          </w:p>
        </w:tc>
        <w:tc>
          <w:tcPr>
            <w:tcW w:w="4124" w:type="dxa"/>
          </w:tcPr>
          <w:p w:rsidR="00917F6C" w:rsidRPr="00917F6C" w:rsidRDefault="00917F6C" w:rsidP="00917F6C">
            <w:pPr>
              <w:pStyle w:val="ConsPlusNormal"/>
              <w:rPr>
                <w:sz w:val="22"/>
                <w:szCs w:val="22"/>
              </w:rPr>
            </w:pPr>
            <w:r w:rsidRPr="00917F6C">
              <w:rPr>
                <w:sz w:val="22"/>
                <w:szCs w:val="22"/>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района и их должностных лиц в целях выработки и принятия мер по предупреждению и устранению причин выявленных нарушений</w:t>
            </w:r>
          </w:p>
        </w:tc>
        <w:tc>
          <w:tcPr>
            <w:tcW w:w="2126" w:type="dxa"/>
          </w:tcPr>
          <w:p w:rsidR="00917F6C" w:rsidRPr="00917F6C" w:rsidRDefault="00917F6C" w:rsidP="00917F6C">
            <w:pPr>
              <w:pStyle w:val="ConsPlusNormal"/>
              <w:rPr>
                <w:sz w:val="22"/>
                <w:szCs w:val="22"/>
              </w:rPr>
            </w:pPr>
            <w:r w:rsidRPr="00917F6C">
              <w:rPr>
                <w:color w:val="000000"/>
                <w:sz w:val="22"/>
                <w:szCs w:val="22"/>
              </w:rPr>
              <w:t>отдел организационно-правовой и кадровой работы</w:t>
            </w:r>
          </w:p>
        </w:tc>
        <w:tc>
          <w:tcPr>
            <w:tcW w:w="2126" w:type="dxa"/>
          </w:tcPr>
          <w:p w:rsidR="00917F6C" w:rsidRPr="00917F6C" w:rsidRDefault="00917F6C" w:rsidP="00917F6C">
            <w:pPr>
              <w:pStyle w:val="ConsPlusNormal"/>
              <w:rPr>
                <w:sz w:val="22"/>
                <w:szCs w:val="22"/>
              </w:rPr>
            </w:pPr>
            <w:r w:rsidRPr="00917F6C">
              <w:rPr>
                <w:sz w:val="22"/>
                <w:szCs w:val="22"/>
              </w:rPr>
              <w:t>ежеквартально</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повышение эффективности выработки и принятия мер по предупреждению и устранению причин нарушений в сфере противодействия коррупции</w:t>
            </w:r>
          </w:p>
        </w:tc>
      </w:tr>
      <w:tr w:rsidR="00917F6C" w:rsidRPr="00E52985" w:rsidTr="00313F67">
        <w:tc>
          <w:tcPr>
            <w:tcW w:w="696" w:type="dxa"/>
          </w:tcPr>
          <w:p w:rsidR="00917F6C" w:rsidRPr="00917F6C" w:rsidRDefault="00917F6C" w:rsidP="00917F6C">
            <w:pPr>
              <w:pStyle w:val="ConsPlusNormal"/>
              <w:rPr>
                <w:sz w:val="22"/>
                <w:szCs w:val="22"/>
              </w:rPr>
            </w:pPr>
            <w:r w:rsidRPr="00917F6C">
              <w:rPr>
                <w:sz w:val="22"/>
                <w:szCs w:val="22"/>
              </w:rPr>
              <w:t>3.3.</w:t>
            </w:r>
          </w:p>
        </w:tc>
        <w:tc>
          <w:tcPr>
            <w:tcW w:w="4124" w:type="dxa"/>
          </w:tcPr>
          <w:p w:rsidR="00917F6C" w:rsidRPr="00917F6C" w:rsidRDefault="00917F6C" w:rsidP="00917F6C">
            <w:pPr>
              <w:pStyle w:val="ConsPlusNormal"/>
              <w:rPr>
                <w:sz w:val="22"/>
                <w:szCs w:val="22"/>
              </w:rPr>
            </w:pPr>
            <w:r w:rsidRPr="00917F6C">
              <w:rPr>
                <w:sz w:val="22"/>
                <w:szCs w:val="22"/>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w:t>
            </w:r>
          </w:p>
        </w:tc>
        <w:tc>
          <w:tcPr>
            <w:tcW w:w="2126" w:type="dxa"/>
          </w:tcPr>
          <w:p w:rsidR="00917F6C" w:rsidRPr="00917F6C" w:rsidRDefault="00917F6C" w:rsidP="00917F6C">
            <w:pPr>
              <w:pStyle w:val="ConsPlusNormal"/>
              <w:rPr>
                <w:sz w:val="22"/>
                <w:szCs w:val="22"/>
              </w:rPr>
            </w:pPr>
            <w:r w:rsidRPr="00917F6C">
              <w:rPr>
                <w:b/>
                <w:sz w:val="22"/>
                <w:szCs w:val="22"/>
              </w:rPr>
              <w:t>отдел</w:t>
            </w:r>
            <w:r w:rsidRPr="00917F6C">
              <w:rPr>
                <w:sz w:val="22"/>
                <w:szCs w:val="22"/>
              </w:rPr>
              <w:t xml:space="preserve"> по экономике и прогнозированию    </w:t>
            </w:r>
          </w:p>
          <w:p w:rsidR="00917F6C" w:rsidRPr="00917F6C" w:rsidRDefault="00917F6C" w:rsidP="00917F6C">
            <w:pPr>
              <w:spacing w:after="0" w:line="240" w:lineRule="auto"/>
              <w:rPr>
                <w:rFonts w:ascii="Times New Roman" w:hAnsi="Times New Roman" w:cs="Times New Roman"/>
              </w:rPr>
            </w:pPr>
          </w:p>
          <w:p w:rsidR="00917F6C" w:rsidRPr="00917F6C" w:rsidRDefault="00917F6C" w:rsidP="00917F6C">
            <w:pPr>
              <w:spacing w:after="0" w:line="240" w:lineRule="auto"/>
              <w:rPr>
                <w:rFonts w:ascii="Times New Roman" w:hAnsi="Times New Roman" w:cs="Times New Roman"/>
              </w:rPr>
            </w:pPr>
            <w:r w:rsidRPr="00917F6C">
              <w:rPr>
                <w:rFonts w:ascii="Times New Roman" w:hAnsi="Times New Roman" w:cs="Times New Roman"/>
              </w:rPr>
              <w:t xml:space="preserve"> </w:t>
            </w:r>
          </w:p>
          <w:p w:rsidR="00917F6C" w:rsidRPr="00917F6C" w:rsidRDefault="00917F6C" w:rsidP="00917F6C">
            <w:pPr>
              <w:spacing w:after="0" w:line="240" w:lineRule="auto"/>
              <w:rPr>
                <w:rFonts w:ascii="Times New Roman" w:hAnsi="Times New Roman" w:cs="Times New Roman"/>
              </w:rPr>
            </w:pPr>
          </w:p>
          <w:p w:rsidR="00917F6C" w:rsidRPr="00917F6C" w:rsidRDefault="00917F6C" w:rsidP="00917F6C">
            <w:pPr>
              <w:spacing w:after="0" w:line="240" w:lineRule="auto"/>
              <w:rPr>
                <w:rFonts w:ascii="Times New Roman" w:hAnsi="Times New Roman" w:cs="Times New Roman"/>
              </w:rPr>
            </w:pPr>
          </w:p>
        </w:tc>
        <w:tc>
          <w:tcPr>
            <w:tcW w:w="2126" w:type="dxa"/>
          </w:tcPr>
          <w:p w:rsidR="00917F6C" w:rsidRPr="00917F6C" w:rsidRDefault="00917F6C" w:rsidP="00917F6C">
            <w:pPr>
              <w:pStyle w:val="ConsPlusNormal"/>
              <w:rPr>
                <w:sz w:val="22"/>
                <w:szCs w:val="22"/>
              </w:rPr>
            </w:pPr>
            <w:r w:rsidRPr="00917F6C">
              <w:rPr>
                <w:sz w:val="22"/>
                <w:szCs w:val="22"/>
              </w:rPr>
              <w:t>постоянно</w:t>
            </w:r>
          </w:p>
          <w:p w:rsidR="00917F6C" w:rsidRPr="00917F6C" w:rsidRDefault="00917F6C" w:rsidP="00917F6C">
            <w:pPr>
              <w:pStyle w:val="ConsPlusNormal"/>
              <w:rPr>
                <w:sz w:val="22"/>
                <w:szCs w:val="22"/>
              </w:rPr>
            </w:pPr>
            <w:r w:rsidRPr="00917F6C">
              <w:rPr>
                <w:sz w:val="22"/>
                <w:szCs w:val="22"/>
              </w:rPr>
              <w:t xml:space="preserve"> </w:t>
            </w:r>
          </w:p>
        </w:tc>
        <w:tc>
          <w:tcPr>
            <w:tcW w:w="2693" w:type="dxa"/>
          </w:tcPr>
          <w:p w:rsidR="00917F6C" w:rsidRPr="00917F6C" w:rsidRDefault="00917F6C" w:rsidP="00917F6C">
            <w:pPr>
              <w:pStyle w:val="ConsPlusNormal"/>
              <w:rPr>
                <w:sz w:val="22"/>
                <w:szCs w:val="22"/>
              </w:rPr>
            </w:pPr>
            <w:r w:rsidRPr="00917F6C">
              <w:rPr>
                <w:sz w:val="22"/>
                <w:szCs w:val="22"/>
              </w:rPr>
              <w:t xml:space="preserve"> </w:t>
            </w:r>
          </w:p>
        </w:tc>
        <w:tc>
          <w:tcPr>
            <w:tcW w:w="3338" w:type="dxa"/>
          </w:tcPr>
          <w:p w:rsidR="00917F6C" w:rsidRPr="00917F6C" w:rsidRDefault="00917F6C" w:rsidP="00917F6C">
            <w:pPr>
              <w:pStyle w:val="ConsPlusNormal"/>
              <w:rPr>
                <w:sz w:val="22"/>
                <w:szCs w:val="22"/>
              </w:rPr>
            </w:pPr>
            <w:r w:rsidRPr="00917F6C">
              <w:rPr>
                <w:sz w:val="22"/>
                <w:szCs w:val="22"/>
              </w:rPr>
              <w:t xml:space="preserve">совершенствование форм и методов выявления аффилированных связей при осуществлении закупок товаров, работ, услуг для обеспечения муниципальных нужд </w:t>
            </w:r>
          </w:p>
        </w:tc>
      </w:tr>
      <w:tr w:rsidR="00917F6C" w:rsidRPr="00E52985" w:rsidTr="00313F67">
        <w:tc>
          <w:tcPr>
            <w:tcW w:w="696" w:type="dxa"/>
          </w:tcPr>
          <w:p w:rsidR="00917F6C" w:rsidRPr="00917F6C" w:rsidRDefault="00917F6C" w:rsidP="00917F6C">
            <w:pPr>
              <w:pStyle w:val="ConsPlusNormal"/>
              <w:rPr>
                <w:sz w:val="22"/>
                <w:szCs w:val="22"/>
              </w:rPr>
            </w:pPr>
            <w:r w:rsidRPr="00917F6C">
              <w:rPr>
                <w:sz w:val="22"/>
                <w:szCs w:val="22"/>
              </w:rPr>
              <w:t>3.4.</w:t>
            </w:r>
          </w:p>
        </w:tc>
        <w:tc>
          <w:tcPr>
            <w:tcW w:w="4124" w:type="dxa"/>
          </w:tcPr>
          <w:p w:rsidR="00917F6C" w:rsidRPr="00917F6C" w:rsidRDefault="00917F6C" w:rsidP="00917F6C">
            <w:pPr>
              <w:pStyle w:val="ConsPlusNormal"/>
              <w:rPr>
                <w:sz w:val="22"/>
                <w:szCs w:val="22"/>
              </w:rPr>
            </w:pPr>
            <w:r w:rsidRPr="00917F6C">
              <w:rPr>
                <w:sz w:val="22"/>
                <w:szCs w:val="22"/>
              </w:rPr>
              <w:t>Организация и обеспечение работы по предупреждению коррупции в муниципальных учреждениях</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отдел организационно-правовой и кадровой работы</w:t>
            </w:r>
          </w:p>
          <w:p w:rsidR="00917F6C" w:rsidRPr="00917F6C" w:rsidRDefault="00917F6C" w:rsidP="00917F6C">
            <w:pPr>
              <w:pStyle w:val="ConsPlusNormal"/>
              <w:rPr>
                <w:color w:val="000000"/>
                <w:sz w:val="22"/>
                <w:szCs w:val="22"/>
              </w:rPr>
            </w:pPr>
            <w:r w:rsidRPr="00917F6C">
              <w:rPr>
                <w:color w:val="000000"/>
                <w:sz w:val="22"/>
                <w:szCs w:val="22"/>
              </w:rPr>
              <w:t>управление образования</w:t>
            </w:r>
          </w:p>
          <w:p w:rsidR="00917F6C" w:rsidRPr="00CC1EAA" w:rsidRDefault="00917F6C" w:rsidP="00917F6C">
            <w:pPr>
              <w:pStyle w:val="ConsPlusNormal"/>
              <w:rPr>
                <w:color w:val="000000"/>
                <w:sz w:val="22"/>
                <w:szCs w:val="22"/>
              </w:rPr>
            </w:pPr>
            <w:r w:rsidRPr="00917F6C">
              <w:rPr>
                <w:color w:val="000000"/>
                <w:sz w:val="22"/>
                <w:szCs w:val="22"/>
              </w:rPr>
              <w:t>отдел культуры, спорта и молодежной политики</w:t>
            </w:r>
          </w:p>
        </w:tc>
        <w:tc>
          <w:tcPr>
            <w:tcW w:w="2126" w:type="dxa"/>
          </w:tcPr>
          <w:p w:rsidR="00917F6C" w:rsidRPr="00917F6C" w:rsidRDefault="00917F6C" w:rsidP="00917F6C">
            <w:pPr>
              <w:pStyle w:val="ConsPlusNormal"/>
              <w:rPr>
                <w:sz w:val="22"/>
                <w:szCs w:val="22"/>
              </w:rPr>
            </w:pPr>
            <w:r w:rsidRPr="00917F6C">
              <w:rPr>
                <w:sz w:val="22"/>
                <w:szCs w:val="22"/>
              </w:rPr>
              <w:t>постоянно</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обеспечение эффективного осуществления в муниципальных учреждениях мер по профилактике коррупционных и иных правонарушений</w:t>
            </w:r>
          </w:p>
        </w:tc>
      </w:tr>
      <w:tr w:rsidR="00917F6C" w:rsidRPr="00E52985" w:rsidTr="00313F67">
        <w:tc>
          <w:tcPr>
            <w:tcW w:w="696" w:type="dxa"/>
          </w:tcPr>
          <w:p w:rsidR="00917F6C" w:rsidRPr="00917F6C" w:rsidRDefault="00917F6C" w:rsidP="00917F6C">
            <w:pPr>
              <w:pStyle w:val="ConsPlusNormal"/>
              <w:rPr>
                <w:sz w:val="22"/>
                <w:szCs w:val="22"/>
              </w:rPr>
            </w:pPr>
            <w:r w:rsidRPr="00917F6C">
              <w:rPr>
                <w:sz w:val="22"/>
                <w:szCs w:val="22"/>
              </w:rPr>
              <w:t>3.5.</w:t>
            </w:r>
          </w:p>
        </w:tc>
        <w:tc>
          <w:tcPr>
            <w:tcW w:w="4124" w:type="dxa"/>
          </w:tcPr>
          <w:p w:rsidR="00917F6C" w:rsidRPr="00917F6C" w:rsidRDefault="00917F6C" w:rsidP="00917F6C">
            <w:pPr>
              <w:pStyle w:val="ConsPlusNormal"/>
              <w:rPr>
                <w:sz w:val="22"/>
                <w:szCs w:val="22"/>
              </w:rPr>
            </w:pPr>
            <w:r w:rsidRPr="00917F6C">
              <w:rPr>
                <w:sz w:val="22"/>
                <w:szCs w:val="22"/>
              </w:rPr>
              <w:t xml:space="preserve">Проведение в муниципальных учреждениях проверок соблюдения требований </w:t>
            </w:r>
            <w:hyperlink r:id="rId13" w:history="1">
              <w:r w:rsidRPr="00917F6C">
                <w:rPr>
                  <w:sz w:val="22"/>
                  <w:szCs w:val="22"/>
                </w:rPr>
                <w:t>статьи 13.3</w:t>
              </w:r>
            </w:hyperlink>
            <w:r w:rsidRPr="00917F6C">
              <w:rPr>
                <w:sz w:val="22"/>
                <w:szCs w:val="22"/>
              </w:rPr>
              <w:t xml:space="preserve"> Федерального закона от 25.12.2008 N 273-ФЗ "О противодействии коррупции"</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t>отдел организационно-правовой и кадровой работы</w:t>
            </w:r>
          </w:p>
          <w:p w:rsidR="00917F6C" w:rsidRPr="00917F6C" w:rsidRDefault="00917F6C" w:rsidP="00917F6C">
            <w:pPr>
              <w:pStyle w:val="ConsPlusNormal"/>
              <w:rPr>
                <w:color w:val="000000"/>
                <w:sz w:val="22"/>
                <w:szCs w:val="22"/>
              </w:rPr>
            </w:pPr>
          </w:p>
          <w:p w:rsidR="00917F6C" w:rsidRPr="00917F6C" w:rsidRDefault="00917F6C" w:rsidP="00917F6C">
            <w:pPr>
              <w:pStyle w:val="ConsPlusNormal"/>
              <w:rPr>
                <w:color w:val="000000"/>
                <w:sz w:val="22"/>
                <w:szCs w:val="22"/>
              </w:rPr>
            </w:pPr>
            <w:r w:rsidRPr="00917F6C">
              <w:rPr>
                <w:color w:val="000000"/>
                <w:sz w:val="22"/>
                <w:szCs w:val="22"/>
              </w:rPr>
              <w:t>управление образования</w:t>
            </w:r>
          </w:p>
          <w:p w:rsidR="00917F6C" w:rsidRPr="00917F6C" w:rsidRDefault="00917F6C" w:rsidP="00917F6C">
            <w:pPr>
              <w:pStyle w:val="ConsPlusNormal"/>
              <w:rPr>
                <w:color w:val="000000"/>
                <w:sz w:val="22"/>
                <w:szCs w:val="22"/>
              </w:rPr>
            </w:pPr>
          </w:p>
          <w:p w:rsidR="00917F6C" w:rsidRPr="00917F6C" w:rsidRDefault="00917F6C" w:rsidP="00917F6C">
            <w:pPr>
              <w:pStyle w:val="ConsPlusNormal"/>
              <w:rPr>
                <w:sz w:val="22"/>
                <w:szCs w:val="22"/>
              </w:rPr>
            </w:pPr>
            <w:r w:rsidRPr="00917F6C">
              <w:rPr>
                <w:color w:val="000000"/>
                <w:sz w:val="22"/>
                <w:szCs w:val="22"/>
              </w:rPr>
              <w:t>отдел культуры, спорта и молодежной политики</w:t>
            </w:r>
          </w:p>
        </w:tc>
        <w:tc>
          <w:tcPr>
            <w:tcW w:w="2126" w:type="dxa"/>
          </w:tcPr>
          <w:p w:rsidR="00917F6C" w:rsidRPr="00917F6C" w:rsidRDefault="00917F6C" w:rsidP="00917F6C">
            <w:pPr>
              <w:pStyle w:val="ConsPlusNormal"/>
              <w:rPr>
                <w:sz w:val="22"/>
                <w:szCs w:val="22"/>
              </w:rPr>
            </w:pPr>
            <w:r w:rsidRPr="00917F6C">
              <w:rPr>
                <w:sz w:val="22"/>
                <w:szCs w:val="22"/>
              </w:rPr>
              <w:lastRenderedPageBreak/>
              <w:t>не реже 1 раза в 3 года</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повышение эффективности деятельности по противодействию коррупции в муниципальных учреждениях</w:t>
            </w:r>
          </w:p>
        </w:tc>
      </w:tr>
      <w:tr w:rsidR="00917F6C" w:rsidRPr="00E52985" w:rsidTr="00313F67">
        <w:tc>
          <w:tcPr>
            <w:tcW w:w="696" w:type="dxa"/>
          </w:tcPr>
          <w:p w:rsidR="00917F6C" w:rsidRPr="00917F6C" w:rsidRDefault="00917F6C" w:rsidP="00917F6C">
            <w:pPr>
              <w:pStyle w:val="ConsPlusNormal"/>
              <w:rPr>
                <w:sz w:val="22"/>
                <w:szCs w:val="22"/>
              </w:rPr>
            </w:pPr>
            <w:r w:rsidRPr="00917F6C">
              <w:rPr>
                <w:sz w:val="22"/>
                <w:szCs w:val="22"/>
              </w:rPr>
              <w:t>4.</w:t>
            </w:r>
          </w:p>
        </w:tc>
        <w:tc>
          <w:tcPr>
            <w:tcW w:w="4124" w:type="dxa"/>
          </w:tcPr>
          <w:p w:rsidR="00917F6C" w:rsidRPr="00917F6C" w:rsidRDefault="00917F6C" w:rsidP="00917F6C">
            <w:pPr>
              <w:pStyle w:val="ConsPlusNormal"/>
              <w:rPr>
                <w:sz w:val="22"/>
                <w:szCs w:val="22"/>
              </w:rPr>
            </w:pPr>
            <w:r w:rsidRPr="00917F6C">
              <w:rPr>
                <w:sz w:val="22"/>
                <w:szCs w:val="22"/>
              </w:rPr>
              <w:t xml:space="preserve">Взаимодействие администрации района с институтами гражданского общества и гражданами, обеспечение доступности информации о </w:t>
            </w:r>
            <w:proofErr w:type="gramStart"/>
            <w:r w:rsidRPr="00917F6C">
              <w:rPr>
                <w:sz w:val="22"/>
                <w:szCs w:val="22"/>
              </w:rPr>
              <w:t>деятельности  администрации</w:t>
            </w:r>
            <w:proofErr w:type="gramEnd"/>
            <w:r w:rsidRPr="00917F6C">
              <w:rPr>
                <w:sz w:val="22"/>
                <w:szCs w:val="22"/>
              </w:rPr>
              <w:t xml:space="preserve"> района</w:t>
            </w:r>
          </w:p>
        </w:tc>
        <w:tc>
          <w:tcPr>
            <w:tcW w:w="2126" w:type="dxa"/>
          </w:tcPr>
          <w:p w:rsidR="00917F6C" w:rsidRPr="00917F6C" w:rsidRDefault="00917F6C" w:rsidP="00917F6C">
            <w:pPr>
              <w:spacing w:after="0" w:line="240" w:lineRule="auto"/>
              <w:rPr>
                <w:rFonts w:ascii="Times New Roman" w:hAnsi="Times New Roman" w:cs="Times New Roman"/>
              </w:rPr>
            </w:pPr>
          </w:p>
        </w:tc>
        <w:tc>
          <w:tcPr>
            <w:tcW w:w="2126" w:type="dxa"/>
          </w:tcPr>
          <w:p w:rsidR="00917F6C" w:rsidRPr="00917F6C" w:rsidRDefault="00917F6C" w:rsidP="00917F6C">
            <w:pPr>
              <w:pStyle w:val="ConsPlusNormal"/>
              <w:rPr>
                <w:sz w:val="22"/>
                <w:szCs w:val="22"/>
              </w:rPr>
            </w:pP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p>
        </w:tc>
      </w:tr>
      <w:tr w:rsidR="00917F6C" w:rsidRPr="00E52985" w:rsidTr="00313F67">
        <w:tc>
          <w:tcPr>
            <w:tcW w:w="696" w:type="dxa"/>
          </w:tcPr>
          <w:p w:rsidR="00917F6C" w:rsidRPr="00917F6C" w:rsidRDefault="00917F6C" w:rsidP="00917F6C">
            <w:pPr>
              <w:pStyle w:val="ConsPlusNormal"/>
              <w:rPr>
                <w:sz w:val="22"/>
                <w:szCs w:val="22"/>
              </w:rPr>
            </w:pPr>
            <w:r w:rsidRPr="00917F6C">
              <w:rPr>
                <w:sz w:val="22"/>
                <w:szCs w:val="22"/>
              </w:rPr>
              <w:t>4.1.</w:t>
            </w:r>
          </w:p>
        </w:tc>
        <w:tc>
          <w:tcPr>
            <w:tcW w:w="4124" w:type="dxa"/>
          </w:tcPr>
          <w:p w:rsidR="00917F6C" w:rsidRPr="00917F6C" w:rsidRDefault="00917F6C" w:rsidP="00917F6C">
            <w:pPr>
              <w:pStyle w:val="ConsPlusNormal"/>
              <w:rPr>
                <w:sz w:val="22"/>
                <w:szCs w:val="22"/>
              </w:rPr>
            </w:pPr>
            <w:r w:rsidRPr="00917F6C">
              <w:rPr>
                <w:sz w:val="22"/>
                <w:szCs w:val="22"/>
              </w:rPr>
              <w:t xml:space="preserve">Анализ поступивших в администрацию района обращений граждан и организаций на предмет наличия в них информации о фактах коррупции со стороны лиц, замещающих муниципальные должности, должности муниципальной службы, работников муниципальных учреждений  </w:t>
            </w:r>
          </w:p>
        </w:tc>
        <w:tc>
          <w:tcPr>
            <w:tcW w:w="2126" w:type="dxa"/>
          </w:tcPr>
          <w:p w:rsidR="00917F6C" w:rsidRPr="00917F6C" w:rsidRDefault="00917F6C" w:rsidP="00917F6C">
            <w:pPr>
              <w:spacing w:after="0" w:line="240" w:lineRule="auto"/>
              <w:rPr>
                <w:rFonts w:ascii="Times New Roman" w:hAnsi="Times New Roman" w:cs="Times New Roman"/>
              </w:rPr>
            </w:pPr>
            <w:r w:rsidRPr="00917F6C">
              <w:rPr>
                <w:rFonts w:ascii="Times New Roman" w:hAnsi="Times New Roman" w:cs="Times New Roman"/>
              </w:rPr>
              <w:t>управление делами</w:t>
            </w:r>
          </w:p>
          <w:p w:rsidR="00917F6C" w:rsidRPr="00917F6C" w:rsidRDefault="00917F6C" w:rsidP="00917F6C">
            <w:pPr>
              <w:pStyle w:val="ConsPlusNormal"/>
              <w:rPr>
                <w:sz w:val="22"/>
                <w:szCs w:val="22"/>
              </w:rPr>
            </w:pPr>
            <w:r w:rsidRPr="00917F6C">
              <w:rPr>
                <w:sz w:val="22"/>
                <w:szCs w:val="22"/>
              </w:rPr>
              <w:t xml:space="preserve"> </w:t>
            </w:r>
          </w:p>
          <w:p w:rsidR="00917F6C" w:rsidRPr="00917F6C" w:rsidRDefault="00917F6C" w:rsidP="00917F6C">
            <w:pPr>
              <w:spacing w:after="0" w:line="240" w:lineRule="auto"/>
              <w:rPr>
                <w:rFonts w:ascii="Times New Roman" w:hAnsi="Times New Roman" w:cs="Times New Roman"/>
              </w:rPr>
            </w:pPr>
          </w:p>
          <w:p w:rsidR="00917F6C" w:rsidRPr="00917F6C" w:rsidRDefault="00917F6C" w:rsidP="00917F6C">
            <w:pPr>
              <w:spacing w:after="0" w:line="240" w:lineRule="auto"/>
              <w:rPr>
                <w:rFonts w:ascii="Times New Roman" w:hAnsi="Times New Roman" w:cs="Times New Roman"/>
              </w:rPr>
            </w:pPr>
          </w:p>
        </w:tc>
        <w:tc>
          <w:tcPr>
            <w:tcW w:w="2126" w:type="dxa"/>
          </w:tcPr>
          <w:p w:rsidR="00917F6C" w:rsidRPr="00917F6C" w:rsidRDefault="00917F6C" w:rsidP="00917F6C">
            <w:pPr>
              <w:pStyle w:val="ConsPlusNormal"/>
              <w:rPr>
                <w:sz w:val="22"/>
                <w:szCs w:val="22"/>
              </w:rPr>
            </w:pPr>
            <w:r w:rsidRPr="00917F6C">
              <w:rPr>
                <w:sz w:val="22"/>
                <w:szCs w:val="22"/>
              </w:rPr>
              <w:t>постоянно, по мере поступления обращений</w:t>
            </w:r>
          </w:p>
        </w:tc>
        <w:tc>
          <w:tcPr>
            <w:tcW w:w="2693" w:type="dxa"/>
          </w:tcPr>
          <w:p w:rsidR="00917F6C" w:rsidRPr="00917F6C" w:rsidRDefault="00917F6C" w:rsidP="00917F6C">
            <w:pPr>
              <w:pStyle w:val="ConsPlusNormal"/>
              <w:rPr>
                <w:sz w:val="22"/>
                <w:szCs w:val="22"/>
              </w:rPr>
            </w:pPr>
            <w:r w:rsidRPr="00917F6C">
              <w:rPr>
                <w:sz w:val="22"/>
                <w:szCs w:val="22"/>
              </w:rPr>
              <w:t>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 процентов</w:t>
            </w:r>
          </w:p>
        </w:tc>
        <w:tc>
          <w:tcPr>
            <w:tcW w:w="3338" w:type="dxa"/>
          </w:tcPr>
          <w:p w:rsidR="00917F6C" w:rsidRPr="00917F6C" w:rsidRDefault="00917F6C" w:rsidP="00917F6C">
            <w:pPr>
              <w:pStyle w:val="ConsPlusNormal"/>
              <w:rPr>
                <w:sz w:val="22"/>
                <w:szCs w:val="22"/>
              </w:rPr>
            </w:pPr>
            <w:r w:rsidRPr="00917F6C">
              <w:rPr>
                <w:sz w:val="22"/>
                <w:szCs w:val="22"/>
              </w:rPr>
              <w:t>выявление возможных фактов совершения коррупционных правонарушений, содержащихся в поступивших обращениях граждан и организаций, с целью принятия адекватных мер реагирования; выявление сфер деятельности администрации района, наиболее подверженных коррупционным рискам</w:t>
            </w:r>
          </w:p>
        </w:tc>
      </w:tr>
      <w:tr w:rsidR="00917F6C" w:rsidRPr="00E52985" w:rsidTr="00313F67">
        <w:tc>
          <w:tcPr>
            <w:tcW w:w="696" w:type="dxa"/>
          </w:tcPr>
          <w:p w:rsidR="00917F6C" w:rsidRPr="00917F6C" w:rsidRDefault="00917F6C" w:rsidP="00917F6C">
            <w:pPr>
              <w:pStyle w:val="ConsPlusNormal"/>
              <w:rPr>
                <w:sz w:val="22"/>
                <w:szCs w:val="22"/>
              </w:rPr>
            </w:pPr>
            <w:r w:rsidRPr="00917F6C">
              <w:rPr>
                <w:sz w:val="22"/>
                <w:szCs w:val="22"/>
              </w:rPr>
              <w:t>4.2.</w:t>
            </w:r>
          </w:p>
        </w:tc>
        <w:tc>
          <w:tcPr>
            <w:tcW w:w="4124" w:type="dxa"/>
          </w:tcPr>
          <w:p w:rsidR="00917F6C" w:rsidRPr="00917F6C" w:rsidRDefault="00917F6C" w:rsidP="00917F6C">
            <w:pPr>
              <w:pStyle w:val="ConsPlusNormal"/>
              <w:rPr>
                <w:sz w:val="22"/>
                <w:szCs w:val="22"/>
              </w:rPr>
            </w:pPr>
            <w:r w:rsidRPr="00917F6C">
              <w:rPr>
                <w:sz w:val="22"/>
                <w:szCs w:val="22"/>
              </w:rPr>
              <w:t xml:space="preserve">Обеспечение взаимодействия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w:t>
            </w:r>
            <w:proofErr w:type="gramStart"/>
            <w:r w:rsidRPr="00917F6C">
              <w:rPr>
                <w:sz w:val="22"/>
                <w:szCs w:val="22"/>
              </w:rPr>
              <w:t>деятельности  администрации</w:t>
            </w:r>
            <w:proofErr w:type="gramEnd"/>
            <w:r w:rsidRPr="00917F6C">
              <w:rPr>
                <w:sz w:val="22"/>
                <w:szCs w:val="22"/>
              </w:rPr>
              <w:t xml:space="preserve">  района</w:t>
            </w:r>
          </w:p>
        </w:tc>
        <w:tc>
          <w:tcPr>
            <w:tcW w:w="2126" w:type="dxa"/>
          </w:tcPr>
          <w:p w:rsidR="00917F6C" w:rsidRPr="00917F6C" w:rsidRDefault="00917F6C" w:rsidP="00917F6C">
            <w:pPr>
              <w:spacing w:after="0" w:line="240" w:lineRule="auto"/>
              <w:rPr>
                <w:rFonts w:ascii="Times New Roman" w:hAnsi="Times New Roman" w:cs="Times New Roman"/>
              </w:rPr>
            </w:pPr>
            <w:r w:rsidRPr="00917F6C">
              <w:rPr>
                <w:rFonts w:ascii="Times New Roman" w:hAnsi="Times New Roman" w:cs="Times New Roman"/>
              </w:rPr>
              <w:t>управление делами</w:t>
            </w:r>
          </w:p>
          <w:p w:rsidR="00917F6C" w:rsidRPr="00917F6C" w:rsidRDefault="00917F6C" w:rsidP="00917F6C">
            <w:pPr>
              <w:pStyle w:val="ConsPlusNormal"/>
              <w:rPr>
                <w:sz w:val="22"/>
                <w:szCs w:val="22"/>
              </w:rPr>
            </w:pPr>
          </w:p>
        </w:tc>
        <w:tc>
          <w:tcPr>
            <w:tcW w:w="2126" w:type="dxa"/>
          </w:tcPr>
          <w:p w:rsidR="00917F6C" w:rsidRPr="00917F6C" w:rsidRDefault="00917F6C" w:rsidP="00917F6C">
            <w:pPr>
              <w:pStyle w:val="ConsPlusNormal"/>
              <w:rPr>
                <w:sz w:val="22"/>
                <w:szCs w:val="22"/>
              </w:rPr>
            </w:pPr>
            <w:r w:rsidRPr="00917F6C">
              <w:rPr>
                <w:sz w:val="22"/>
                <w:szCs w:val="22"/>
              </w:rPr>
              <w:t>постоянно</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информирование граждан о принимаемых мерах по противодействию коррупции;</w:t>
            </w:r>
          </w:p>
          <w:p w:rsidR="00917F6C" w:rsidRPr="00917F6C" w:rsidRDefault="00917F6C" w:rsidP="00917F6C">
            <w:pPr>
              <w:pStyle w:val="ConsPlusNormal"/>
              <w:rPr>
                <w:sz w:val="22"/>
                <w:szCs w:val="22"/>
              </w:rPr>
            </w:pPr>
            <w:r w:rsidRPr="00917F6C">
              <w:rPr>
                <w:sz w:val="22"/>
                <w:szCs w:val="22"/>
              </w:rPr>
              <w:t>формирование коррупционного мировоззрения;</w:t>
            </w:r>
            <w:r w:rsidR="00CC1EAA">
              <w:rPr>
                <w:sz w:val="22"/>
                <w:szCs w:val="22"/>
              </w:rPr>
              <w:t xml:space="preserve"> </w:t>
            </w:r>
            <w:r w:rsidRPr="00917F6C">
              <w:rPr>
                <w:sz w:val="22"/>
                <w:szCs w:val="22"/>
              </w:rPr>
              <w:t>повышение общего уровня правосознания и правовой культуры граждан</w:t>
            </w:r>
          </w:p>
        </w:tc>
      </w:tr>
      <w:tr w:rsidR="00917F6C" w:rsidRPr="00E52985" w:rsidTr="00313F67">
        <w:tc>
          <w:tcPr>
            <w:tcW w:w="696" w:type="dxa"/>
          </w:tcPr>
          <w:p w:rsidR="00917F6C" w:rsidRPr="00917F6C" w:rsidRDefault="00917F6C" w:rsidP="00917F6C">
            <w:pPr>
              <w:pStyle w:val="ConsPlusNormal"/>
              <w:rPr>
                <w:sz w:val="22"/>
                <w:szCs w:val="22"/>
              </w:rPr>
            </w:pPr>
            <w:r w:rsidRPr="00917F6C">
              <w:rPr>
                <w:sz w:val="22"/>
                <w:szCs w:val="22"/>
              </w:rPr>
              <w:t>4.3.</w:t>
            </w:r>
          </w:p>
        </w:tc>
        <w:tc>
          <w:tcPr>
            <w:tcW w:w="4124" w:type="dxa"/>
          </w:tcPr>
          <w:p w:rsidR="00917F6C" w:rsidRPr="00917F6C" w:rsidRDefault="00917F6C" w:rsidP="00917F6C">
            <w:pPr>
              <w:pStyle w:val="ConsPlusNormal"/>
              <w:rPr>
                <w:sz w:val="22"/>
                <w:szCs w:val="22"/>
              </w:rPr>
            </w:pPr>
            <w:r w:rsidRPr="00917F6C">
              <w:rPr>
                <w:sz w:val="22"/>
                <w:szCs w:val="22"/>
              </w:rPr>
              <w:t xml:space="preserve">Обеспечение работы телефона доверия (горячей линии, электронной приемной) в </w:t>
            </w:r>
            <w:proofErr w:type="gramStart"/>
            <w:r w:rsidRPr="00917F6C">
              <w:rPr>
                <w:sz w:val="22"/>
                <w:szCs w:val="22"/>
              </w:rPr>
              <w:t>администрации  района</w:t>
            </w:r>
            <w:proofErr w:type="gramEnd"/>
            <w:r w:rsidRPr="00917F6C">
              <w:rPr>
                <w:sz w:val="22"/>
                <w:szCs w:val="22"/>
              </w:rPr>
              <w:t xml:space="preserve">  </w:t>
            </w:r>
          </w:p>
        </w:tc>
        <w:tc>
          <w:tcPr>
            <w:tcW w:w="2126" w:type="dxa"/>
          </w:tcPr>
          <w:p w:rsidR="00917F6C" w:rsidRPr="00917F6C" w:rsidRDefault="00917F6C" w:rsidP="00917F6C">
            <w:pPr>
              <w:spacing w:after="0" w:line="240" w:lineRule="auto"/>
              <w:rPr>
                <w:rFonts w:ascii="Times New Roman" w:hAnsi="Times New Roman" w:cs="Times New Roman"/>
              </w:rPr>
            </w:pPr>
            <w:r w:rsidRPr="00917F6C">
              <w:rPr>
                <w:rFonts w:ascii="Times New Roman" w:hAnsi="Times New Roman" w:cs="Times New Roman"/>
              </w:rPr>
              <w:t>управление делами</w:t>
            </w:r>
          </w:p>
        </w:tc>
        <w:tc>
          <w:tcPr>
            <w:tcW w:w="2126" w:type="dxa"/>
          </w:tcPr>
          <w:p w:rsidR="00917F6C" w:rsidRPr="00917F6C" w:rsidRDefault="00917F6C" w:rsidP="00917F6C">
            <w:pPr>
              <w:pStyle w:val="ConsPlusNormal"/>
              <w:rPr>
                <w:sz w:val="22"/>
                <w:szCs w:val="22"/>
              </w:rPr>
            </w:pPr>
            <w:r w:rsidRPr="00917F6C">
              <w:rPr>
                <w:sz w:val="22"/>
                <w:szCs w:val="22"/>
              </w:rPr>
              <w:t>постоянно</w:t>
            </w:r>
          </w:p>
        </w:tc>
        <w:tc>
          <w:tcPr>
            <w:tcW w:w="2693" w:type="dxa"/>
          </w:tcPr>
          <w:p w:rsidR="00917F6C" w:rsidRPr="00917F6C" w:rsidRDefault="00917F6C" w:rsidP="00917F6C">
            <w:pPr>
              <w:pStyle w:val="ConsPlusNormal"/>
              <w:rPr>
                <w:sz w:val="22"/>
                <w:szCs w:val="22"/>
                <w:shd w:val="clear" w:color="auto" w:fill="FFFFFF"/>
              </w:rPr>
            </w:pPr>
          </w:p>
        </w:tc>
        <w:tc>
          <w:tcPr>
            <w:tcW w:w="3338" w:type="dxa"/>
          </w:tcPr>
          <w:p w:rsidR="00917F6C" w:rsidRPr="00917F6C" w:rsidRDefault="00917F6C" w:rsidP="00917F6C">
            <w:pPr>
              <w:pStyle w:val="ConsPlusNormal"/>
              <w:rPr>
                <w:sz w:val="22"/>
                <w:szCs w:val="22"/>
              </w:rPr>
            </w:pPr>
            <w:r w:rsidRPr="00917F6C">
              <w:rPr>
                <w:sz w:val="22"/>
                <w:szCs w:val="22"/>
              </w:rPr>
              <w:t>обеспечение возможности сообщения гражданами сведений о фактах совершения коррупционных правонарушений</w:t>
            </w:r>
          </w:p>
        </w:tc>
      </w:tr>
      <w:tr w:rsidR="00917F6C" w:rsidRPr="00E52985" w:rsidTr="00313F67">
        <w:tc>
          <w:tcPr>
            <w:tcW w:w="696" w:type="dxa"/>
          </w:tcPr>
          <w:p w:rsidR="00917F6C" w:rsidRPr="00917F6C" w:rsidRDefault="00917F6C" w:rsidP="00917F6C">
            <w:pPr>
              <w:pStyle w:val="ConsPlusNormal"/>
              <w:rPr>
                <w:sz w:val="22"/>
                <w:szCs w:val="22"/>
              </w:rPr>
            </w:pPr>
            <w:r w:rsidRPr="00917F6C">
              <w:rPr>
                <w:sz w:val="22"/>
                <w:szCs w:val="22"/>
              </w:rPr>
              <w:t>4.4.</w:t>
            </w:r>
          </w:p>
        </w:tc>
        <w:tc>
          <w:tcPr>
            <w:tcW w:w="4124" w:type="dxa"/>
          </w:tcPr>
          <w:p w:rsidR="00917F6C" w:rsidRPr="00917F6C" w:rsidRDefault="00917F6C" w:rsidP="00917F6C">
            <w:pPr>
              <w:pStyle w:val="ConsPlusNormal"/>
              <w:rPr>
                <w:sz w:val="22"/>
                <w:szCs w:val="22"/>
              </w:rPr>
            </w:pPr>
            <w:r w:rsidRPr="00917F6C">
              <w:rPr>
                <w:sz w:val="22"/>
                <w:szCs w:val="22"/>
              </w:rPr>
              <w:t xml:space="preserve">Обеспечение наполнения подразделов, посвященных вопросам противодействия коррупции, официального сайта администрации района в соответствии с требованиями </w:t>
            </w:r>
            <w:hyperlink r:id="rId14" w:history="1">
              <w:r w:rsidRPr="00917F6C">
                <w:rPr>
                  <w:sz w:val="22"/>
                  <w:szCs w:val="22"/>
                </w:rPr>
                <w:t>приказа</w:t>
              </w:r>
            </w:hyperlink>
            <w:r w:rsidRPr="00917F6C">
              <w:rPr>
                <w:sz w:val="22"/>
                <w:szCs w:val="22"/>
              </w:rPr>
              <w:t xml:space="preserve"> Министерства </w:t>
            </w:r>
            <w:r w:rsidRPr="00917F6C">
              <w:rPr>
                <w:sz w:val="22"/>
                <w:szCs w:val="22"/>
              </w:rPr>
              <w:lastRenderedPageBreak/>
              <w:t>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126" w:type="dxa"/>
          </w:tcPr>
          <w:p w:rsidR="00917F6C" w:rsidRPr="00917F6C" w:rsidRDefault="00917F6C" w:rsidP="00917F6C">
            <w:pPr>
              <w:spacing w:after="0" w:line="240" w:lineRule="auto"/>
              <w:rPr>
                <w:rFonts w:ascii="Times New Roman" w:hAnsi="Times New Roman" w:cs="Times New Roman"/>
              </w:rPr>
            </w:pPr>
            <w:r w:rsidRPr="00917F6C">
              <w:rPr>
                <w:rFonts w:ascii="Times New Roman" w:hAnsi="Times New Roman" w:cs="Times New Roman"/>
              </w:rPr>
              <w:lastRenderedPageBreak/>
              <w:t>управление делами</w:t>
            </w:r>
          </w:p>
        </w:tc>
        <w:tc>
          <w:tcPr>
            <w:tcW w:w="2126" w:type="dxa"/>
          </w:tcPr>
          <w:p w:rsidR="00917F6C" w:rsidRPr="00917F6C" w:rsidRDefault="00917F6C" w:rsidP="00917F6C">
            <w:pPr>
              <w:spacing w:after="0" w:line="240" w:lineRule="auto"/>
              <w:rPr>
                <w:rFonts w:ascii="Times New Roman" w:hAnsi="Times New Roman" w:cs="Times New Roman"/>
              </w:rPr>
            </w:pPr>
            <w:r w:rsidRPr="00917F6C">
              <w:rPr>
                <w:rFonts w:ascii="Times New Roman" w:hAnsi="Times New Roman" w:cs="Times New Roman"/>
              </w:rPr>
              <w:t>постоянно</w:t>
            </w:r>
          </w:p>
        </w:tc>
        <w:tc>
          <w:tcPr>
            <w:tcW w:w="2693" w:type="dxa"/>
          </w:tcPr>
          <w:p w:rsidR="00917F6C" w:rsidRPr="00917F6C" w:rsidRDefault="00917F6C" w:rsidP="00917F6C">
            <w:pPr>
              <w:spacing w:after="0" w:line="240" w:lineRule="auto"/>
              <w:rPr>
                <w:rFonts w:ascii="Times New Roman" w:hAnsi="Times New Roman" w:cs="Times New Roman"/>
              </w:rPr>
            </w:pPr>
          </w:p>
        </w:tc>
        <w:tc>
          <w:tcPr>
            <w:tcW w:w="3338" w:type="dxa"/>
          </w:tcPr>
          <w:p w:rsidR="00917F6C" w:rsidRPr="00917F6C" w:rsidRDefault="00917F6C" w:rsidP="00917F6C">
            <w:pPr>
              <w:pStyle w:val="ConsPlusNormal"/>
              <w:rPr>
                <w:sz w:val="22"/>
                <w:szCs w:val="22"/>
              </w:rPr>
            </w:pPr>
            <w:r w:rsidRPr="00917F6C">
              <w:rPr>
                <w:sz w:val="22"/>
                <w:szCs w:val="22"/>
              </w:rPr>
              <w:t>обеспечение прозрачности и доступности информации об антикоррупционной деятельности</w:t>
            </w:r>
          </w:p>
        </w:tc>
      </w:tr>
      <w:tr w:rsidR="00917F6C" w:rsidRPr="00E52985" w:rsidTr="00313F67">
        <w:tc>
          <w:tcPr>
            <w:tcW w:w="696" w:type="dxa"/>
          </w:tcPr>
          <w:p w:rsidR="00917F6C" w:rsidRPr="00917F6C" w:rsidRDefault="00917F6C" w:rsidP="00917F6C">
            <w:pPr>
              <w:pStyle w:val="ConsPlusNormal"/>
              <w:rPr>
                <w:sz w:val="22"/>
                <w:szCs w:val="22"/>
              </w:rPr>
            </w:pPr>
            <w:r w:rsidRPr="00917F6C">
              <w:rPr>
                <w:sz w:val="22"/>
                <w:szCs w:val="22"/>
              </w:rPr>
              <w:t>5.</w:t>
            </w:r>
          </w:p>
        </w:tc>
        <w:tc>
          <w:tcPr>
            <w:tcW w:w="4124" w:type="dxa"/>
          </w:tcPr>
          <w:p w:rsidR="00917F6C" w:rsidRPr="00917F6C" w:rsidRDefault="00917F6C" w:rsidP="00917F6C">
            <w:pPr>
              <w:pStyle w:val="ConsPlusNormal"/>
              <w:rPr>
                <w:sz w:val="22"/>
                <w:szCs w:val="22"/>
              </w:rPr>
            </w:pPr>
            <w:proofErr w:type="gramStart"/>
            <w:r w:rsidRPr="00917F6C">
              <w:rPr>
                <w:sz w:val="22"/>
                <w:szCs w:val="22"/>
              </w:rPr>
              <w:t>Мероприятия  администрации</w:t>
            </w:r>
            <w:proofErr w:type="gramEnd"/>
            <w:r w:rsidRPr="00917F6C">
              <w:rPr>
                <w:sz w:val="22"/>
                <w:szCs w:val="22"/>
              </w:rPr>
              <w:t xml:space="preserve"> района, направленные на противодействие коррупции, с учетом специфики ее деятельности</w:t>
            </w:r>
          </w:p>
        </w:tc>
        <w:tc>
          <w:tcPr>
            <w:tcW w:w="2126" w:type="dxa"/>
          </w:tcPr>
          <w:p w:rsidR="00917F6C" w:rsidRPr="00917F6C" w:rsidRDefault="00917F6C" w:rsidP="00917F6C">
            <w:pPr>
              <w:spacing w:after="0" w:line="240" w:lineRule="auto"/>
              <w:rPr>
                <w:rFonts w:ascii="Times New Roman" w:hAnsi="Times New Roman" w:cs="Times New Roman"/>
              </w:rPr>
            </w:pPr>
          </w:p>
        </w:tc>
        <w:tc>
          <w:tcPr>
            <w:tcW w:w="2126" w:type="dxa"/>
          </w:tcPr>
          <w:p w:rsidR="00917F6C" w:rsidRPr="00917F6C" w:rsidRDefault="00917F6C" w:rsidP="00917F6C">
            <w:pPr>
              <w:pStyle w:val="ConsPlusNormal"/>
              <w:rPr>
                <w:sz w:val="22"/>
                <w:szCs w:val="22"/>
              </w:rPr>
            </w:pP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p>
        </w:tc>
      </w:tr>
      <w:tr w:rsidR="00917F6C" w:rsidRPr="00E52985" w:rsidTr="00313F67">
        <w:tc>
          <w:tcPr>
            <w:tcW w:w="696" w:type="dxa"/>
          </w:tcPr>
          <w:p w:rsidR="00917F6C" w:rsidRPr="00917F6C" w:rsidRDefault="00917F6C" w:rsidP="00917F6C">
            <w:pPr>
              <w:pStyle w:val="ConsPlusNormal"/>
              <w:rPr>
                <w:sz w:val="22"/>
                <w:szCs w:val="22"/>
              </w:rPr>
            </w:pPr>
            <w:r w:rsidRPr="00917F6C">
              <w:rPr>
                <w:sz w:val="22"/>
                <w:szCs w:val="22"/>
              </w:rPr>
              <w:t>5.1.</w:t>
            </w:r>
          </w:p>
        </w:tc>
        <w:tc>
          <w:tcPr>
            <w:tcW w:w="4124" w:type="dxa"/>
          </w:tcPr>
          <w:p w:rsidR="00917F6C" w:rsidRPr="00917F6C" w:rsidRDefault="00917F6C" w:rsidP="00917F6C">
            <w:pPr>
              <w:pStyle w:val="ConsPlusNormal"/>
              <w:rPr>
                <w:sz w:val="22"/>
                <w:szCs w:val="22"/>
              </w:rPr>
            </w:pPr>
            <w:r w:rsidRPr="00917F6C">
              <w:rPr>
                <w:sz w:val="22"/>
                <w:szCs w:val="22"/>
              </w:rPr>
              <w:t xml:space="preserve">Разработка и внедрение административных регламентов выполнения администрацией района муниципальных функций и </w:t>
            </w:r>
            <w:proofErr w:type="gramStart"/>
            <w:r w:rsidRPr="00917F6C">
              <w:rPr>
                <w:sz w:val="22"/>
                <w:szCs w:val="22"/>
              </w:rPr>
              <w:t>предоставления  муниципальных</w:t>
            </w:r>
            <w:proofErr w:type="gramEnd"/>
            <w:r w:rsidRPr="00917F6C">
              <w:rPr>
                <w:sz w:val="22"/>
                <w:szCs w:val="22"/>
              </w:rPr>
              <w:t xml:space="preserve"> услуг, приведение в соответствие с законодательством действующих административных регламентов</w:t>
            </w:r>
          </w:p>
        </w:tc>
        <w:tc>
          <w:tcPr>
            <w:tcW w:w="2126" w:type="dxa"/>
          </w:tcPr>
          <w:p w:rsidR="00917F6C" w:rsidRPr="00917F6C" w:rsidRDefault="00917F6C" w:rsidP="00917F6C">
            <w:pPr>
              <w:pStyle w:val="ConsPlusNormal"/>
              <w:rPr>
                <w:sz w:val="22"/>
                <w:szCs w:val="22"/>
              </w:rPr>
            </w:pPr>
            <w:r w:rsidRPr="00917F6C">
              <w:rPr>
                <w:sz w:val="22"/>
                <w:szCs w:val="22"/>
              </w:rPr>
              <w:t xml:space="preserve">отдел по экономике и прогнозированию    </w:t>
            </w:r>
          </w:p>
          <w:p w:rsidR="00917F6C" w:rsidRPr="00917F6C" w:rsidRDefault="00917F6C" w:rsidP="00917F6C">
            <w:pPr>
              <w:pStyle w:val="ConsPlusNormal"/>
              <w:rPr>
                <w:sz w:val="22"/>
                <w:szCs w:val="22"/>
              </w:rPr>
            </w:pPr>
          </w:p>
        </w:tc>
        <w:tc>
          <w:tcPr>
            <w:tcW w:w="2126" w:type="dxa"/>
          </w:tcPr>
          <w:p w:rsidR="00917F6C" w:rsidRPr="00917F6C" w:rsidRDefault="00917F6C" w:rsidP="00917F6C">
            <w:pPr>
              <w:pStyle w:val="ConsPlusNormal"/>
              <w:rPr>
                <w:sz w:val="22"/>
                <w:szCs w:val="22"/>
              </w:rPr>
            </w:pPr>
            <w:r w:rsidRPr="00917F6C">
              <w:rPr>
                <w:sz w:val="22"/>
                <w:szCs w:val="22"/>
              </w:rPr>
              <w:t>постоянно</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 xml:space="preserve">повышение качества и доступности предоставления гражданам муниципальных услуг, прозрачности </w:t>
            </w:r>
            <w:proofErr w:type="gramStart"/>
            <w:r w:rsidRPr="00917F6C">
              <w:rPr>
                <w:sz w:val="22"/>
                <w:szCs w:val="22"/>
              </w:rPr>
              <w:t>деятельности  администрации</w:t>
            </w:r>
            <w:proofErr w:type="gramEnd"/>
            <w:r w:rsidRPr="00917F6C">
              <w:rPr>
                <w:sz w:val="22"/>
                <w:szCs w:val="22"/>
              </w:rPr>
              <w:t xml:space="preserve"> района;</w:t>
            </w:r>
            <w:r w:rsidR="00CC1EAA">
              <w:rPr>
                <w:sz w:val="22"/>
                <w:szCs w:val="22"/>
              </w:rPr>
              <w:t xml:space="preserve"> </w:t>
            </w:r>
            <w:r w:rsidRPr="00917F6C">
              <w:rPr>
                <w:sz w:val="22"/>
                <w:szCs w:val="22"/>
              </w:rPr>
              <w:t xml:space="preserve">повышение доверия населения к деятельности администрации района  </w:t>
            </w:r>
          </w:p>
        </w:tc>
      </w:tr>
      <w:tr w:rsidR="00917F6C" w:rsidRPr="00E52985" w:rsidTr="00CC1EAA">
        <w:trPr>
          <w:trHeight w:val="134"/>
        </w:trPr>
        <w:tc>
          <w:tcPr>
            <w:tcW w:w="696" w:type="dxa"/>
          </w:tcPr>
          <w:p w:rsidR="00917F6C" w:rsidRPr="00917F6C" w:rsidRDefault="00917F6C" w:rsidP="00917F6C">
            <w:pPr>
              <w:pStyle w:val="ConsPlusNormal"/>
              <w:rPr>
                <w:sz w:val="22"/>
                <w:szCs w:val="22"/>
              </w:rPr>
            </w:pPr>
            <w:r w:rsidRPr="00917F6C">
              <w:rPr>
                <w:sz w:val="22"/>
                <w:szCs w:val="22"/>
              </w:rPr>
              <w:t>5.2.</w:t>
            </w:r>
          </w:p>
        </w:tc>
        <w:tc>
          <w:tcPr>
            <w:tcW w:w="4124" w:type="dxa"/>
          </w:tcPr>
          <w:p w:rsidR="00917F6C" w:rsidRPr="00917F6C" w:rsidRDefault="00917F6C" w:rsidP="00917F6C">
            <w:pPr>
              <w:pStyle w:val="ConsPlusNormal"/>
              <w:rPr>
                <w:sz w:val="22"/>
                <w:szCs w:val="22"/>
              </w:rPr>
            </w:pPr>
            <w:r w:rsidRPr="00917F6C">
              <w:rPr>
                <w:sz w:val="22"/>
                <w:szCs w:val="22"/>
              </w:rPr>
              <w:t xml:space="preserve">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w:t>
            </w:r>
            <w:proofErr w:type="gramStart"/>
            <w:r w:rsidRPr="00917F6C">
              <w:rPr>
                <w:sz w:val="22"/>
                <w:szCs w:val="22"/>
              </w:rPr>
              <w:lastRenderedPageBreak/>
              <w:t>лицами  администрации</w:t>
            </w:r>
            <w:proofErr w:type="gramEnd"/>
            <w:r w:rsidRPr="00917F6C">
              <w:rPr>
                <w:sz w:val="22"/>
                <w:szCs w:val="22"/>
              </w:rPr>
              <w:t xml:space="preserve"> района и получателя бюджетных средств</w:t>
            </w:r>
          </w:p>
        </w:tc>
        <w:tc>
          <w:tcPr>
            <w:tcW w:w="2126" w:type="dxa"/>
          </w:tcPr>
          <w:p w:rsidR="00917F6C" w:rsidRPr="00917F6C" w:rsidRDefault="00917F6C" w:rsidP="00917F6C">
            <w:pPr>
              <w:pStyle w:val="ConsPlusNormal"/>
              <w:rPr>
                <w:color w:val="000000"/>
                <w:sz w:val="22"/>
                <w:szCs w:val="22"/>
              </w:rPr>
            </w:pPr>
            <w:r w:rsidRPr="00917F6C">
              <w:rPr>
                <w:color w:val="000000"/>
                <w:sz w:val="22"/>
                <w:szCs w:val="22"/>
              </w:rPr>
              <w:lastRenderedPageBreak/>
              <w:t>отдел организационно-правовой и кадровой работы</w:t>
            </w:r>
          </w:p>
          <w:p w:rsidR="00917F6C" w:rsidRPr="00917F6C" w:rsidRDefault="00917F6C" w:rsidP="00917F6C">
            <w:pPr>
              <w:pStyle w:val="ConsPlusNormal"/>
              <w:rPr>
                <w:sz w:val="22"/>
                <w:szCs w:val="22"/>
              </w:rPr>
            </w:pPr>
          </w:p>
        </w:tc>
        <w:tc>
          <w:tcPr>
            <w:tcW w:w="2126" w:type="dxa"/>
          </w:tcPr>
          <w:p w:rsidR="00917F6C" w:rsidRPr="00917F6C" w:rsidRDefault="00917F6C" w:rsidP="00917F6C">
            <w:pPr>
              <w:pStyle w:val="ConsPlusNormal"/>
              <w:rPr>
                <w:sz w:val="22"/>
                <w:szCs w:val="22"/>
              </w:rPr>
            </w:pPr>
            <w:r w:rsidRPr="00917F6C">
              <w:rPr>
                <w:sz w:val="22"/>
                <w:szCs w:val="22"/>
              </w:rPr>
              <w:t>ежегодно</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совершенствование форм и методов выявления аффилированных связей при предоставлении бюджетных средств</w:t>
            </w:r>
          </w:p>
        </w:tc>
      </w:tr>
      <w:tr w:rsidR="00917F6C" w:rsidRPr="00E52985" w:rsidTr="00313F67">
        <w:tc>
          <w:tcPr>
            <w:tcW w:w="696" w:type="dxa"/>
          </w:tcPr>
          <w:p w:rsidR="00917F6C" w:rsidRPr="00917F6C" w:rsidRDefault="00917F6C" w:rsidP="00917F6C">
            <w:pPr>
              <w:pStyle w:val="ConsPlusNormal"/>
              <w:rPr>
                <w:sz w:val="22"/>
                <w:szCs w:val="22"/>
              </w:rPr>
            </w:pPr>
            <w:r w:rsidRPr="00917F6C">
              <w:rPr>
                <w:sz w:val="22"/>
                <w:szCs w:val="22"/>
              </w:rPr>
              <w:t>5.3.</w:t>
            </w:r>
          </w:p>
        </w:tc>
        <w:tc>
          <w:tcPr>
            <w:tcW w:w="4124" w:type="dxa"/>
          </w:tcPr>
          <w:p w:rsidR="00917F6C" w:rsidRPr="00917F6C" w:rsidRDefault="00917F6C" w:rsidP="00917F6C">
            <w:pPr>
              <w:pStyle w:val="ConsPlusNormal"/>
              <w:rPr>
                <w:sz w:val="22"/>
                <w:szCs w:val="22"/>
              </w:rPr>
            </w:pPr>
            <w:r w:rsidRPr="00917F6C">
              <w:rPr>
                <w:sz w:val="22"/>
                <w:szCs w:val="22"/>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2126" w:type="dxa"/>
          </w:tcPr>
          <w:p w:rsidR="00917F6C" w:rsidRPr="00917F6C" w:rsidRDefault="00917F6C" w:rsidP="00917F6C">
            <w:pPr>
              <w:pStyle w:val="ConsPlusNormal"/>
              <w:rPr>
                <w:sz w:val="22"/>
                <w:szCs w:val="22"/>
              </w:rPr>
            </w:pPr>
            <w:r w:rsidRPr="00917F6C">
              <w:rPr>
                <w:sz w:val="22"/>
                <w:szCs w:val="22"/>
              </w:rPr>
              <w:t xml:space="preserve">отдел по экономике и прогнозированию </w:t>
            </w:r>
          </w:p>
          <w:p w:rsidR="00917F6C" w:rsidRPr="00917F6C" w:rsidRDefault="00917F6C" w:rsidP="00917F6C">
            <w:pPr>
              <w:pStyle w:val="ConsPlusNormal"/>
              <w:rPr>
                <w:sz w:val="22"/>
                <w:szCs w:val="22"/>
              </w:rPr>
            </w:pPr>
          </w:p>
          <w:p w:rsidR="00917F6C" w:rsidRPr="00917F6C" w:rsidRDefault="00917F6C" w:rsidP="00917F6C">
            <w:pPr>
              <w:spacing w:after="0" w:line="240" w:lineRule="auto"/>
              <w:rPr>
                <w:rFonts w:ascii="Times New Roman" w:hAnsi="Times New Roman" w:cs="Times New Roman"/>
              </w:rPr>
            </w:pPr>
            <w:r w:rsidRPr="00917F6C">
              <w:rPr>
                <w:rFonts w:ascii="Times New Roman" w:hAnsi="Times New Roman" w:cs="Times New Roman"/>
              </w:rPr>
              <w:t xml:space="preserve">финансовое управление   </w:t>
            </w:r>
          </w:p>
          <w:p w:rsidR="00917F6C" w:rsidRPr="00917F6C" w:rsidRDefault="00917F6C" w:rsidP="00917F6C">
            <w:pPr>
              <w:pStyle w:val="ConsPlusNormal"/>
              <w:rPr>
                <w:sz w:val="22"/>
                <w:szCs w:val="22"/>
              </w:rPr>
            </w:pPr>
          </w:p>
        </w:tc>
        <w:tc>
          <w:tcPr>
            <w:tcW w:w="2126" w:type="dxa"/>
          </w:tcPr>
          <w:p w:rsidR="00917F6C" w:rsidRPr="00917F6C" w:rsidRDefault="00917F6C" w:rsidP="00917F6C">
            <w:pPr>
              <w:pStyle w:val="ConsPlusNormal"/>
              <w:rPr>
                <w:sz w:val="22"/>
                <w:szCs w:val="22"/>
              </w:rPr>
            </w:pPr>
            <w:r w:rsidRPr="00917F6C">
              <w:rPr>
                <w:sz w:val="22"/>
                <w:szCs w:val="22"/>
              </w:rPr>
              <w:t>постоянно</w:t>
            </w:r>
          </w:p>
        </w:tc>
        <w:tc>
          <w:tcPr>
            <w:tcW w:w="2693" w:type="dxa"/>
          </w:tcPr>
          <w:p w:rsidR="00917F6C" w:rsidRPr="00917F6C" w:rsidRDefault="00917F6C" w:rsidP="00917F6C">
            <w:pPr>
              <w:pStyle w:val="ConsPlusNormal"/>
              <w:rPr>
                <w:sz w:val="22"/>
                <w:szCs w:val="22"/>
              </w:rPr>
            </w:pPr>
          </w:p>
        </w:tc>
        <w:tc>
          <w:tcPr>
            <w:tcW w:w="3338" w:type="dxa"/>
          </w:tcPr>
          <w:p w:rsidR="00917F6C" w:rsidRPr="00917F6C" w:rsidRDefault="00917F6C" w:rsidP="00917F6C">
            <w:pPr>
              <w:pStyle w:val="ConsPlusNormal"/>
              <w:rPr>
                <w:sz w:val="22"/>
                <w:szCs w:val="22"/>
              </w:rPr>
            </w:pPr>
            <w:r w:rsidRPr="00917F6C">
              <w:rPr>
                <w:sz w:val="22"/>
                <w:szCs w:val="22"/>
              </w:rPr>
              <w:t>выявление фактов нецелевого использования объектов муниципальной собственности;</w:t>
            </w:r>
          </w:p>
          <w:p w:rsidR="00917F6C" w:rsidRPr="00917F6C" w:rsidRDefault="00917F6C" w:rsidP="00917F6C">
            <w:pPr>
              <w:pStyle w:val="ConsPlusNormal"/>
              <w:rPr>
                <w:sz w:val="22"/>
                <w:szCs w:val="22"/>
              </w:rPr>
            </w:pPr>
            <w:r w:rsidRPr="00917F6C">
              <w:rPr>
                <w:sz w:val="22"/>
                <w:szCs w:val="22"/>
              </w:rPr>
              <w:t>принятие своевременных и эффективных мер по недопущению нецелевого использования муниципального имущества</w:t>
            </w:r>
          </w:p>
        </w:tc>
      </w:tr>
    </w:tbl>
    <w:p w:rsidR="00917F6C" w:rsidRPr="00B413AA" w:rsidRDefault="00917F6C" w:rsidP="00CC1EAA">
      <w:pPr>
        <w:spacing w:after="0"/>
        <w:rPr>
          <w:rFonts w:ascii="Times New Roman" w:hAnsi="Times New Roman" w:cs="Times New Roman"/>
          <w:b/>
        </w:rPr>
      </w:pPr>
    </w:p>
    <w:p w:rsidR="00CC1EAA" w:rsidRDefault="00A560F4" w:rsidP="00A560F4">
      <w:pPr>
        <w:tabs>
          <w:tab w:val="left" w:pos="0"/>
          <w:tab w:val="left" w:pos="1134"/>
        </w:tabs>
        <w:spacing w:after="0" w:line="240" w:lineRule="auto"/>
        <w:jc w:val="center"/>
        <w:rPr>
          <w:rFonts w:ascii="Times New Roman" w:hAnsi="Times New Roman" w:cs="Times New Roman"/>
        </w:rPr>
        <w:sectPr w:rsidR="00CC1EAA" w:rsidSect="00917F6C">
          <w:pgSz w:w="16838" w:h="11906" w:orient="landscape"/>
          <w:pgMar w:top="851" w:right="851" w:bottom="992" w:left="851" w:header="709" w:footer="709" w:gutter="0"/>
          <w:cols w:space="708"/>
          <w:docGrid w:linePitch="360"/>
        </w:sectPr>
      </w:pPr>
      <w:r w:rsidRPr="00A560F4">
        <w:rPr>
          <w:rFonts w:ascii="Times New Roman" w:hAnsi="Times New Roman" w:cs="Times New Roman"/>
        </w:rPr>
        <w:t>__________</w:t>
      </w:r>
    </w:p>
    <w:p w:rsidR="00157D44" w:rsidRPr="00753E9A" w:rsidRDefault="00157D44" w:rsidP="00585B3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157D44" w:rsidRDefault="00157D44" w:rsidP="00157D44">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157D44" w:rsidRPr="00753E9A" w:rsidRDefault="00157D44" w:rsidP="00157D44">
      <w:pPr>
        <w:pStyle w:val="ConsPlusTitle"/>
        <w:contextualSpacing/>
        <w:jc w:val="center"/>
        <w:rPr>
          <w:rFonts w:ascii="Times New Roman" w:hAnsi="Times New Roman" w:cs="Times New Roman"/>
          <w:b w:val="0"/>
          <w:sz w:val="22"/>
          <w:szCs w:val="22"/>
        </w:rPr>
      </w:pPr>
    </w:p>
    <w:p w:rsidR="00157D44" w:rsidRDefault="00157D44" w:rsidP="00157D44">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ПОСТАНОВЛЕНИЕ</w:t>
      </w:r>
    </w:p>
    <w:p w:rsidR="00157D44" w:rsidRPr="00753E9A" w:rsidRDefault="00157D44" w:rsidP="00157D44">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157D44" w:rsidRPr="00D95D93" w:rsidTr="00313F67">
        <w:tc>
          <w:tcPr>
            <w:tcW w:w="1773" w:type="dxa"/>
            <w:tcBorders>
              <w:bottom w:val="single" w:sz="4" w:space="0" w:color="auto"/>
            </w:tcBorders>
          </w:tcPr>
          <w:p w:rsidR="00157D44" w:rsidRPr="00A560F4" w:rsidRDefault="00585B35" w:rsidP="00313F67">
            <w:pPr>
              <w:tabs>
                <w:tab w:val="left" w:pos="0"/>
              </w:tabs>
              <w:spacing w:after="0" w:line="240" w:lineRule="auto"/>
              <w:contextualSpacing/>
              <w:jc w:val="center"/>
              <w:rPr>
                <w:rFonts w:ascii="Times New Roman" w:hAnsi="Times New Roman"/>
              </w:rPr>
            </w:pPr>
            <w:r>
              <w:rPr>
                <w:rFonts w:ascii="Times New Roman" w:hAnsi="Times New Roman"/>
              </w:rPr>
              <w:t>26.08.2022</w:t>
            </w:r>
          </w:p>
        </w:tc>
        <w:tc>
          <w:tcPr>
            <w:tcW w:w="2873" w:type="dxa"/>
          </w:tcPr>
          <w:p w:rsidR="00157D44" w:rsidRPr="00A560F4" w:rsidRDefault="00157D44" w:rsidP="00313F67">
            <w:pPr>
              <w:spacing w:after="0" w:line="240" w:lineRule="auto"/>
              <w:contextualSpacing/>
              <w:jc w:val="center"/>
              <w:rPr>
                <w:rFonts w:ascii="Times New Roman" w:hAnsi="Times New Roman"/>
                <w:position w:val="-6"/>
              </w:rPr>
            </w:pPr>
          </w:p>
        </w:tc>
        <w:tc>
          <w:tcPr>
            <w:tcW w:w="3292" w:type="dxa"/>
          </w:tcPr>
          <w:p w:rsidR="00157D44" w:rsidRPr="00A560F4" w:rsidRDefault="00157D44" w:rsidP="00313F67">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1843" w:type="dxa"/>
            <w:tcBorders>
              <w:bottom w:val="single" w:sz="6" w:space="0" w:color="auto"/>
            </w:tcBorders>
          </w:tcPr>
          <w:p w:rsidR="00157D44" w:rsidRPr="00A560F4" w:rsidRDefault="00585B35" w:rsidP="00313F67">
            <w:pPr>
              <w:spacing w:after="0" w:line="240" w:lineRule="auto"/>
              <w:contextualSpacing/>
              <w:jc w:val="center"/>
              <w:rPr>
                <w:rFonts w:ascii="Times New Roman" w:hAnsi="Times New Roman"/>
              </w:rPr>
            </w:pPr>
            <w:r>
              <w:rPr>
                <w:rFonts w:ascii="Times New Roman" w:hAnsi="Times New Roman"/>
              </w:rPr>
              <w:t>262</w:t>
            </w:r>
          </w:p>
        </w:tc>
      </w:tr>
      <w:tr w:rsidR="00157D44" w:rsidRPr="00D95D93" w:rsidTr="00313F67">
        <w:trPr>
          <w:trHeight w:val="217"/>
        </w:trPr>
        <w:tc>
          <w:tcPr>
            <w:tcW w:w="9781" w:type="dxa"/>
            <w:gridSpan w:val="4"/>
          </w:tcPr>
          <w:p w:rsidR="00157D44" w:rsidRDefault="00157D44" w:rsidP="00313F67">
            <w:pPr>
              <w:tabs>
                <w:tab w:val="left" w:pos="2765"/>
              </w:tabs>
              <w:spacing w:after="0" w:line="240" w:lineRule="auto"/>
              <w:contextualSpacing/>
              <w:jc w:val="center"/>
              <w:rPr>
                <w:rFonts w:ascii="Times New Roman" w:hAnsi="Times New Roman"/>
              </w:rPr>
            </w:pPr>
          </w:p>
          <w:p w:rsidR="00157D44" w:rsidRDefault="00157D44" w:rsidP="00313F67">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157D44" w:rsidRPr="00753E9A" w:rsidRDefault="00157D44" w:rsidP="00313F67">
            <w:pPr>
              <w:tabs>
                <w:tab w:val="left" w:pos="2765"/>
              </w:tabs>
              <w:spacing w:after="0" w:line="240" w:lineRule="auto"/>
              <w:contextualSpacing/>
              <w:jc w:val="center"/>
              <w:rPr>
                <w:rFonts w:ascii="Times New Roman" w:hAnsi="Times New Roman"/>
              </w:rPr>
            </w:pPr>
          </w:p>
        </w:tc>
      </w:tr>
    </w:tbl>
    <w:p w:rsidR="00585B35" w:rsidRPr="00EC6D23" w:rsidRDefault="00585B35" w:rsidP="00585B35">
      <w:pPr>
        <w:spacing w:after="0" w:line="240" w:lineRule="auto"/>
        <w:ind w:right="-40"/>
        <w:jc w:val="center"/>
        <w:rPr>
          <w:rFonts w:ascii="Times New Roman" w:hAnsi="Times New Roman" w:cs="Times New Roman"/>
          <w:b/>
        </w:rPr>
      </w:pPr>
      <w:r w:rsidRPr="00EC6D23">
        <w:rPr>
          <w:rFonts w:ascii="Times New Roman" w:hAnsi="Times New Roman" w:cs="Times New Roman"/>
          <w:b/>
        </w:rPr>
        <w:t>Об утверждении порядков по организации и финансированию официальных физкультурных и спортивных мероприятий</w:t>
      </w:r>
    </w:p>
    <w:p w:rsidR="00157D44" w:rsidRDefault="00157D44" w:rsidP="00157D44">
      <w:pPr>
        <w:spacing w:after="0" w:line="240" w:lineRule="auto"/>
        <w:ind w:left="6521"/>
        <w:jc w:val="both"/>
        <w:rPr>
          <w:rFonts w:ascii="Times New Roman" w:hAnsi="Times New Roman"/>
          <w:color w:val="000000"/>
          <w:highlight w:val="yellow"/>
        </w:rPr>
      </w:pPr>
    </w:p>
    <w:p w:rsidR="00995A36" w:rsidRPr="009876AF" w:rsidRDefault="00995A36" w:rsidP="00995A36">
      <w:pPr>
        <w:spacing w:after="0" w:line="240" w:lineRule="auto"/>
        <w:ind w:right="-37" w:firstLine="708"/>
        <w:jc w:val="both"/>
        <w:rPr>
          <w:rFonts w:ascii="Times New Roman" w:hAnsi="Times New Roman" w:cs="Times New Roman"/>
        </w:rPr>
      </w:pPr>
      <w:r w:rsidRPr="009876AF">
        <w:rPr>
          <w:rFonts w:ascii="Times New Roman" w:hAnsi="Times New Roman" w:cs="Times New Roman"/>
        </w:rPr>
        <w:t xml:space="preserve">В соответствии с Федеральными законами от 04.12.2007 № 329-ФЗ «О физической культуре </w:t>
      </w:r>
      <w:r>
        <w:rPr>
          <w:rFonts w:ascii="Times New Roman" w:hAnsi="Times New Roman" w:cs="Times New Roman"/>
        </w:rPr>
        <w:br/>
      </w:r>
      <w:r w:rsidRPr="009876AF">
        <w:rPr>
          <w:rFonts w:ascii="Times New Roman" w:hAnsi="Times New Roman" w:cs="Times New Roman"/>
        </w:rPr>
        <w:t>и спорте в Российской Федерации», от 06.10.2003 №</w:t>
      </w:r>
      <w:r>
        <w:rPr>
          <w:rFonts w:ascii="Times New Roman" w:hAnsi="Times New Roman" w:cs="Times New Roman"/>
        </w:rPr>
        <w:t xml:space="preserve"> </w:t>
      </w:r>
      <w:r w:rsidRPr="009876AF">
        <w:rPr>
          <w:rFonts w:ascii="Times New Roman" w:hAnsi="Times New Roman" w:cs="Times New Roman"/>
        </w:rPr>
        <w:t xml:space="preserve">131-ФЗ «Об общих принципах организации местного самоуправления в Российской Федерации», Законом Кировской области от 30.07.2009 №405-ЗО </w:t>
      </w:r>
      <w:r>
        <w:rPr>
          <w:rFonts w:ascii="Times New Roman" w:hAnsi="Times New Roman" w:cs="Times New Roman"/>
        </w:rPr>
        <w:br/>
      </w:r>
      <w:r w:rsidRPr="009876AF">
        <w:rPr>
          <w:rFonts w:ascii="Times New Roman" w:hAnsi="Times New Roman" w:cs="Times New Roman"/>
        </w:rPr>
        <w:t xml:space="preserve">«О физической культуре и спорте в Кировской области», Уставом муниципального образования </w:t>
      </w:r>
      <w:proofErr w:type="spellStart"/>
      <w:r w:rsidRPr="009876AF">
        <w:rPr>
          <w:rFonts w:ascii="Times New Roman" w:hAnsi="Times New Roman" w:cs="Times New Roman"/>
        </w:rPr>
        <w:t>Тужинский</w:t>
      </w:r>
      <w:proofErr w:type="spellEnd"/>
      <w:r w:rsidRPr="009876AF">
        <w:rPr>
          <w:rFonts w:ascii="Times New Roman" w:hAnsi="Times New Roman" w:cs="Times New Roman"/>
        </w:rPr>
        <w:t xml:space="preserve"> муниципальный район, в целях обеспечения условий для развития физической культуры </w:t>
      </w:r>
      <w:r>
        <w:rPr>
          <w:rFonts w:ascii="Times New Roman" w:hAnsi="Times New Roman" w:cs="Times New Roman"/>
        </w:rPr>
        <w:br/>
      </w:r>
      <w:r w:rsidRPr="009876AF">
        <w:rPr>
          <w:rFonts w:ascii="Times New Roman" w:hAnsi="Times New Roman" w:cs="Times New Roman"/>
        </w:rPr>
        <w:t>и спорта, организации проведения официальных физкультурных и спортивных мероприятий</w:t>
      </w:r>
      <w:r>
        <w:rPr>
          <w:rFonts w:ascii="Times New Roman" w:hAnsi="Times New Roman" w:cs="Times New Roman"/>
        </w:rPr>
        <w:t xml:space="preserve"> </w:t>
      </w:r>
      <w:r>
        <w:rPr>
          <w:rFonts w:ascii="Times New Roman" w:hAnsi="Times New Roman" w:cs="Times New Roman"/>
        </w:rPr>
        <w:br/>
      </w:r>
      <w:r w:rsidRPr="009876AF">
        <w:rPr>
          <w:rFonts w:ascii="Times New Roman" w:hAnsi="Times New Roman" w:cs="Times New Roman"/>
        </w:rPr>
        <w:t xml:space="preserve">на территории муниципального образования </w:t>
      </w:r>
      <w:proofErr w:type="spellStart"/>
      <w:r w:rsidRPr="009876AF">
        <w:rPr>
          <w:rFonts w:ascii="Times New Roman" w:hAnsi="Times New Roman" w:cs="Times New Roman"/>
        </w:rPr>
        <w:t>Тужинский</w:t>
      </w:r>
      <w:proofErr w:type="spellEnd"/>
      <w:r w:rsidRPr="009876AF">
        <w:rPr>
          <w:rFonts w:ascii="Times New Roman" w:hAnsi="Times New Roman" w:cs="Times New Roman"/>
        </w:rPr>
        <w:t xml:space="preserve"> муниципальный район Кировской области, администрация Тужинского муниципального района ПОСТАНОВЛЯЕТ: </w:t>
      </w:r>
    </w:p>
    <w:p w:rsidR="00995A36" w:rsidRPr="009876AF" w:rsidRDefault="00995A36" w:rsidP="00995A36">
      <w:pPr>
        <w:pStyle w:val="a7"/>
        <w:widowControl/>
        <w:numPr>
          <w:ilvl w:val="0"/>
          <w:numId w:val="4"/>
        </w:numPr>
        <w:suppressAutoHyphens w:val="0"/>
        <w:ind w:left="0" w:right="-37" w:firstLine="708"/>
        <w:jc w:val="both"/>
        <w:rPr>
          <w:rFonts w:cs="Times New Roman"/>
          <w:sz w:val="22"/>
          <w:szCs w:val="22"/>
        </w:rPr>
      </w:pPr>
      <w:r w:rsidRPr="009876AF">
        <w:rPr>
          <w:rFonts w:cs="Times New Roman"/>
          <w:sz w:val="22"/>
          <w:szCs w:val="22"/>
        </w:rPr>
        <w:t>Утвердить:</w:t>
      </w:r>
    </w:p>
    <w:p w:rsidR="00995A36" w:rsidRPr="009876AF" w:rsidRDefault="00995A36" w:rsidP="00995A36">
      <w:pPr>
        <w:pStyle w:val="a7"/>
        <w:widowControl/>
        <w:numPr>
          <w:ilvl w:val="1"/>
          <w:numId w:val="4"/>
        </w:numPr>
        <w:suppressAutoHyphens w:val="0"/>
        <w:ind w:left="0" w:right="-37" w:firstLine="708"/>
        <w:jc w:val="both"/>
        <w:rPr>
          <w:rFonts w:cs="Times New Roman"/>
          <w:sz w:val="22"/>
          <w:szCs w:val="22"/>
        </w:rPr>
      </w:pPr>
      <w:r w:rsidRPr="009876AF">
        <w:rPr>
          <w:rFonts w:cs="Times New Roman"/>
          <w:sz w:val="22"/>
          <w:szCs w:val="22"/>
        </w:rPr>
        <w:t>Порядок проведения официальных физкультурных мероприятий и спортивных мероприятий</w:t>
      </w:r>
      <w:r>
        <w:rPr>
          <w:rFonts w:cs="Times New Roman"/>
          <w:sz w:val="22"/>
          <w:szCs w:val="22"/>
        </w:rPr>
        <w:t xml:space="preserve"> </w:t>
      </w:r>
      <w:r w:rsidRPr="009876AF">
        <w:rPr>
          <w:rFonts w:cs="Times New Roman"/>
          <w:sz w:val="22"/>
          <w:szCs w:val="22"/>
        </w:rPr>
        <w:t xml:space="preserve">на территории муниципального образования </w:t>
      </w:r>
      <w:proofErr w:type="spellStart"/>
      <w:r w:rsidRPr="009876AF">
        <w:rPr>
          <w:rFonts w:cs="Times New Roman"/>
          <w:sz w:val="22"/>
          <w:szCs w:val="22"/>
        </w:rPr>
        <w:t>Тужинский</w:t>
      </w:r>
      <w:proofErr w:type="spellEnd"/>
      <w:r w:rsidRPr="009876AF">
        <w:rPr>
          <w:rFonts w:cs="Times New Roman"/>
          <w:sz w:val="22"/>
          <w:szCs w:val="22"/>
        </w:rPr>
        <w:t xml:space="preserve"> муниципальный район Кировской области согласно приложению №1.</w:t>
      </w:r>
    </w:p>
    <w:p w:rsidR="00995A36" w:rsidRPr="009876AF" w:rsidRDefault="00995A36" w:rsidP="00995A36">
      <w:pPr>
        <w:pStyle w:val="a7"/>
        <w:widowControl/>
        <w:numPr>
          <w:ilvl w:val="1"/>
          <w:numId w:val="4"/>
        </w:numPr>
        <w:suppressAutoHyphens w:val="0"/>
        <w:ind w:left="0" w:right="-37" w:firstLine="708"/>
        <w:jc w:val="both"/>
        <w:rPr>
          <w:rFonts w:cs="Times New Roman"/>
          <w:sz w:val="22"/>
          <w:szCs w:val="22"/>
        </w:rPr>
      </w:pPr>
      <w:r w:rsidRPr="009876AF">
        <w:rPr>
          <w:rFonts w:cs="Times New Roman"/>
          <w:sz w:val="22"/>
          <w:szCs w:val="22"/>
        </w:rPr>
        <w:t>Порядок формирования календарного плана физкультурных мероприятий и спортивных мероприятий, проводимых на территории</w:t>
      </w:r>
      <w:r>
        <w:rPr>
          <w:rFonts w:cs="Times New Roman"/>
          <w:sz w:val="22"/>
          <w:szCs w:val="22"/>
        </w:rPr>
        <w:t xml:space="preserve"> </w:t>
      </w:r>
      <w:r w:rsidRPr="009876AF">
        <w:rPr>
          <w:rFonts w:cs="Times New Roman"/>
          <w:sz w:val="22"/>
          <w:szCs w:val="22"/>
        </w:rPr>
        <w:t xml:space="preserve">муниципального образования </w:t>
      </w:r>
      <w:proofErr w:type="spellStart"/>
      <w:r w:rsidRPr="009876AF">
        <w:rPr>
          <w:rFonts w:cs="Times New Roman"/>
          <w:sz w:val="22"/>
          <w:szCs w:val="22"/>
        </w:rPr>
        <w:t>Тужинский</w:t>
      </w:r>
      <w:proofErr w:type="spellEnd"/>
      <w:r w:rsidRPr="009876AF">
        <w:rPr>
          <w:rFonts w:cs="Times New Roman"/>
          <w:sz w:val="22"/>
          <w:szCs w:val="22"/>
        </w:rPr>
        <w:t xml:space="preserve"> муниципальный район Кировской области согласно приложению №2.</w:t>
      </w:r>
    </w:p>
    <w:p w:rsidR="00995A36" w:rsidRPr="009876AF" w:rsidRDefault="00995A36" w:rsidP="00995A36">
      <w:pPr>
        <w:pStyle w:val="a7"/>
        <w:widowControl/>
        <w:numPr>
          <w:ilvl w:val="1"/>
          <w:numId w:val="4"/>
        </w:numPr>
        <w:suppressAutoHyphens w:val="0"/>
        <w:ind w:left="0" w:right="-37" w:firstLine="708"/>
        <w:jc w:val="both"/>
        <w:rPr>
          <w:rFonts w:cs="Times New Roman"/>
          <w:sz w:val="22"/>
          <w:szCs w:val="22"/>
        </w:rPr>
      </w:pPr>
      <w:r w:rsidRPr="009876AF">
        <w:rPr>
          <w:rFonts w:cs="Times New Roman"/>
          <w:sz w:val="22"/>
          <w:szCs w:val="22"/>
        </w:rPr>
        <w:t xml:space="preserve">Порядок утверждения положений (регламентов) официальных физкультурных мероприятий и спортивных соревнований, проводимых на территории муниципального образования </w:t>
      </w:r>
      <w:proofErr w:type="spellStart"/>
      <w:r w:rsidRPr="009876AF">
        <w:rPr>
          <w:rFonts w:cs="Times New Roman"/>
          <w:sz w:val="22"/>
          <w:szCs w:val="22"/>
        </w:rPr>
        <w:t>Тужинский</w:t>
      </w:r>
      <w:proofErr w:type="spellEnd"/>
      <w:r w:rsidRPr="009876AF">
        <w:rPr>
          <w:rFonts w:cs="Times New Roman"/>
          <w:sz w:val="22"/>
          <w:szCs w:val="22"/>
        </w:rPr>
        <w:t xml:space="preserve"> муниципальный район Кировской области, согласно приложению №3.</w:t>
      </w:r>
    </w:p>
    <w:p w:rsidR="00995A36" w:rsidRPr="009876AF" w:rsidRDefault="00995A36" w:rsidP="00995A36">
      <w:pPr>
        <w:pStyle w:val="a7"/>
        <w:widowControl/>
        <w:numPr>
          <w:ilvl w:val="1"/>
          <w:numId w:val="4"/>
        </w:numPr>
        <w:suppressAutoHyphens w:val="0"/>
        <w:ind w:left="0" w:right="-37" w:firstLine="708"/>
        <w:jc w:val="both"/>
        <w:rPr>
          <w:rFonts w:cs="Times New Roman"/>
          <w:sz w:val="22"/>
          <w:szCs w:val="22"/>
        </w:rPr>
      </w:pPr>
      <w:r w:rsidRPr="009876AF">
        <w:rPr>
          <w:rFonts w:cs="Times New Roman"/>
          <w:sz w:val="22"/>
          <w:szCs w:val="22"/>
        </w:rPr>
        <w:t xml:space="preserve"> Порядок финансирования официальных физкультурных мероприятий </w:t>
      </w:r>
      <w:r>
        <w:rPr>
          <w:rFonts w:cs="Times New Roman"/>
          <w:sz w:val="22"/>
          <w:szCs w:val="22"/>
        </w:rPr>
        <w:br/>
      </w:r>
      <w:r w:rsidRPr="009876AF">
        <w:rPr>
          <w:rFonts w:cs="Times New Roman"/>
          <w:sz w:val="22"/>
          <w:szCs w:val="22"/>
        </w:rPr>
        <w:t>и спортивных</w:t>
      </w:r>
      <w:r>
        <w:rPr>
          <w:rFonts w:cs="Times New Roman"/>
          <w:sz w:val="22"/>
          <w:szCs w:val="22"/>
        </w:rPr>
        <w:t xml:space="preserve"> </w:t>
      </w:r>
      <w:r w:rsidRPr="009876AF">
        <w:rPr>
          <w:rFonts w:cs="Times New Roman"/>
          <w:sz w:val="22"/>
          <w:szCs w:val="22"/>
        </w:rPr>
        <w:t xml:space="preserve">мероприятий за счет средств бюджета муниципального образования </w:t>
      </w:r>
      <w:proofErr w:type="spellStart"/>
      <w:r w:rsidRPr="009876AF">
        <w:rPr>
          <w:rFonts w:cs="Times New Roman"/>
          <w:sz w:val="22"/>
          <w:szCs w:val="22"/>
        </w:rPr>
        <w:t>Тужинский</w:t>
      </w:r>
      <w:proofErr w:type="spellEnd"/>
      <w:r w:rsidRPr="009876AF">
        <w:rPr>
          <w:rFonts w:cs="Times New Roman"/>
          <w:sz w:val="22"/>
          <w:szCs w:val="22"/>
        </w:rPr>
        <w:t xml:space="preserve"> муниципальный район</w:t>
      </w:r>
      <w:r>
        <w:rPr>
          <w:rFonts w:cs="Times New Roman"/>
          <w:sz w:val="22"/>
          <w:szCs w:val="22"/>
        </w:rPr>
        <w:t xml:space="preserve"> </w:t>
      </w:r>
      <w:r w:rsidRPr="009876AF">
        <w:rPr>
          <w:rFonts w:cs="Times New Roman"/>
          <w:sz w:val="22"/>
          <w:szCs w:val="22"/>
        </w:rPr>
        <w:t>Кировской области</w:t>
      </w:r>
      <w:r>
        <w:rPr>
          <w:rFonts w:cs="Times New Roman"/>
          <w:sz w:val="22"/>
          <w:szCs w:val="22"/>
        </w:rPr>
        <w:t xml:space="preserve"> </w:t>
      </w:r>
      <w:r w:rsidRPr="009876AF">
        <w:rPr>
          <w:rFonts w:cs="Times New Roman"/>
          <w:sz w:val="22"/>
          <w:szCs w:val="22"/>
        </w:rPr>
        <w:t>согласно приложению №4.</w:t>
      </w:r>
    </w:p>
    <w:p w:rsidR="00995A36" w:rsidRPr="009876AF" w:rsidRDefault="00995A36" w:rsidP="00995A36">
      <w:pPr>
        <w:pStyle w:val="a7"/>
        <w:widowControl/>
        <w:numPr>
          <w:ilvl w:val="0"/>
          <w:numId w:val="4"/>
        </w:numPr>
        <w:suppressAutoHyphens w:val="0"/>
        <w:ind w:left="0" w:right="-37" w:firstLine="708"/>
        <w:jc w:val="both"/>
        <w:rPr>
          <w:rFonts w:cs="Times New Roman"/>
          <w:sz w:val="22"/>
          <w:szCs w:val="22"/>
        </w:rPr>
      </w:pPr>
      <w:r w:rsidRPr="009876AF">
        <w:rPr>
          <w:rFonts w:cs="Times New Roman"/>
          <w:sz w:val="22"/>
          <w:szCs w:val="22"/>
        </w:rPr>
        <w:t>Настоящее постановление вступает в силу после его официального опубликования</w:t>
      </w:r>
      <w:r>
        <w:rPr>
          <w:rFonts w:cs="Times New Roman"/>
          <w:sz w:val="22"/>
          <w:szCs w:val="22"/>
        </w:rPr>
        <w:t xml:space="preserve"> </w:t>
      </w:r>
      <w:r>
        <w:rPr>
          <w:rFonts w:cs="Times New Roman"/>
          <w:sz w:val="22"/>
          <w:szCs w:val="22"/>
        </w:rPr>
        <w:br/>
      </w:r>
      <w:r w:rsidRPr="009876AF">
        <w:rPr>
          <w:rFonts w:cs="Times New Roman"/>
          <w:sz w:val="22"/>
          <w:szCs w:val="22"/>
        </w:rPr>
        <w:t>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распространяется на правоотношения, возникшие с 01.09.2022 года.</w:t>
      </w:r>
    </w:p>
    <w:p w:rsidR="00157D44" w:rsidRDefault="00157D4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157D44" w:rsidRPr="00A560F4" w:rsidRDefault="00157D44" w:rsidP="00157D44">
      <w:pPr>
        <w:autoSpaceDE w:val="0"/>
        <w:autoSpaceDN w:val="0"/>
        <w:adjustRightInd w:val="0"/>
        <w:spacing w:after="0" w:line="240" w:lineRule="auto"/>
        <w:jc w:val="both"/>
        <w:outlineLvl w:val="0"/>
        <w:rPr>
          <w:rFonts w:ascii="Times New Roman" w:eastAsia="Calibri" w:hAnsi="Times New Roman" w:cs="Times New Roman"/>
          <w:lang w:eastAsia="en-US"/>
        </w:rPr>
      </w:pPr>
      <w:r w:rsidRPr="00A560F4">
        <w:rPr>
          <w:rFonts w:ascii="Times New Roman" w:eastAsia="Calibri" w:hAnsi="Times New Roman" w:cs="Times New Roman"/>
          <w:lang w:eastAsia="en-US"/>
        </w:rPr>
        <w:t>Глава Тужинского</w:t>
      </w:r>
    </w:p>
    <w:p w:rsidR="00157D44" w:rsidRPr="00A560F4" w:rsidRDefault="00157D44" w:rsidP="00157D44">
      <w:pPr>
        <w:autoSpaceDE w:val="0"/>
        <w:autoSpaceDN w:val="0"/>
        <w:adjustRightInd w:val="0"/>
        <w:spacing w:after="0" w:line="240" w:lineRule="auto"/>
        <w:jc w:val="both"/>
        <w:outlineLvl w:val="0"/>
        <w:rPr>
          <w:rFonts w:ascii="Times New Roman" w:eastAsia="Calibri" w:hAnsi="Times New Roman" w:cs="Times New Roman"/>
          <w:lang w:eastAsia="en-US"/>
        </w:rPr>
      </w:pPr>
      <w:r w:rsidRPr="00A560F4">
        <w:rPr>
          <w:rFonts w:ascii="Times New Roman" w:eastAsia="Calibri" w:hAnsi="Times New Roman" w:cs="Times New Roman"/>
          <w:lang w:eastAsia="en-US"/>
        </w:rPr>
        <w:t>муниципального района</w:t>
      </w:r>
      <w:r>
        <w:rPr>
          <w:rFonts w:ascii="Times New Roman" w:eastAsia="Calibri" w:hAnsi="Times New Roman" w:cs="Times New Roman"/>
          <w:lang w:eastAsia="en-US"/>
        </w:rPr>
        <w:t xml:space="preserve">     </w:t>
      </w:r>
      <w:r w:rsidRPr="00A560F4">
        <w:rPr>
          <w:rFonts w:ascii="Times New Roman" w:eastAsia="Calibri" w:hAnsi="Times New Roman" w:cs="Times New Roman"/>
          <w:lang w:eastAsia="en-US"/>
        </w:rPr>
        <w:t>Л.В. Бледных</w:t>
      </w:r>
    </w:p>
    <w:p w:rsidR="00157D44" w:rsidRDefault="00157D44" w:rsidP="00157D44">
      <w:pPr>
        <w:spacing w:after="0" w:line="240" w:lineRule="auto"/>
        <w:ind w:left="6521"/>
        <w:jc w:val="both"/>
        <w:rPr>
          <w:rFonts w:ascii="Times New Roman" w:hAnsi="Times New Roman"/>
          <w:color w:val="000000"/>
          <w:highlight w:val="yellow"/>
        </w:rPr>
      </w:pPr>
    </w:p>
    <w:p w:rsidR="00157D44" w:rsidRDefault="00157D44" w:rsidP="00157D44">
      <w:pPr>
        <w:pStyle w:val="Style4"/>
        <w:widowControl/>
        <w:spacing w:line="240" w:lineRule="auto"/>
        <w:ind w:right="11"/>
        <w:jc w:val="both"/>
        <w:rPr>
          <w:rStyle w:val="FontStyle13"/>
          <w:bCs/>
        </w:rPr>
      </w:pPr>
    </w:p>
    <w:p w:rsidR="00C12D0A" w:rsidRPr="00B413AA" w:rsidRDefault="00C12D0A" w:rsidP="00C12D0A">
      <w:pPr>
        <w:pStyle w:val="Style4"/>
        <w:widowControl/>
        <w:spacing w:line="240" w:lineRule="auto"/>
        <w:ind w:left="6521" w:right="11"/>
        <w:jc w:val="left"/>
        <w:rPr>
          <w:rStyle w:val="FontStyle13"/>
          <w:bCs/>
        </w:rPr>
      </w:pPr>
      <w:r w:rsidRPr="00B413AA">
        <w:rPr>
          <w:rStyle w:val="FontStyle13"/>
          <w:bCs/>
        </w:rPr>
        <w:t xml:space="preserve">Приложение </w:t>
      </w:r>
      <w:r w:rsidR="00995A36">
        <w:rPr>
          <w:rStyle w:val="FontStyle13"/>
          <w:bCs/>
        </w:rPr>
        <w:t>№ 1</w:t>
      </w:r>
    </w:p>
    <w:p w:rsidR="00C12D0A" w:rsidRPr="00B413AA" w:rsidRDefault="00C12D0A" w:rsidP="00C12D0A">
      <w:pPr>
        <w:pStyle w:val="Style4"/>
        <w:widowControl/>
        <w:spacing w:line="240" w:lineRule="auto"/>
        <w:ind w:left="6521" w:right="11"/>
        <w:jc w:val="left"/>
        <w:rPr>
          <w:rStyle w:val="FontStyle13"/>
          <w:bCs/>
        </w:rPr>
      </w:pPr>
    </w:p>
    <w:p w:rsidR="00C12D0A" w:rsidRPr="00B413AA" w:rsidRDefault="00C12D0A" w:rsidP="00C12D0A">
      <w:pPr>
        <w:pStyle w:val="Style4"/>
        <w:widowControl/>
        <w:spacing w:line="240" w:lineRule="auto"/>
        <w:ind w:left="6521" w:right="11"/>
        <w:jc w:val="left"/>
        <w:rPr>
          <w:rStyle w:val="FontStyle13"/>
          <w:bCs/>
        </w:rPr>
      </w:pPr>
      <w:r w:rsidRPr="00B413AA">
        <w:rPr>
          <w:rStyle w:val="FontStyle13"/>
          <w:bCs/>
        </w:rPr>
        <w:t>УТВЕРЖДЕН</w:t>
      </w:r>
    </w:p>
    <w:p w:rsidR="00C12D0A" w:rsidRPr="00B413AA" w:rsidRDefault="00C12D0A" w:rsidP="00C12D0A">
      <w:pPr>
        <w:pStyle w:val="Style4"/>
        <w:widowControl/>
        <w:spacing w:line="240" w:lineRule="auto"/>
        <w:ind w:left="6521" w:right="11"/>
        <w:jc w:val="left"/>
        <w:rPr>
          <w:rStyle w:val="FontStyle13"/>
          <w:bCs/>
        </w:rPr>
      </w:pPr>
    </w:p>
    <w:p w:rsidR="00C12D0A" w:rsidRPr="00B413AA" w:rsidRDefault="00C12D0A" w:rsidP="00C12D0A">
      <w:pPr>
        <w:pStyle w:val="Style4"/>
        <w:widowControl/>
        <w:spacing w:line="240" w:lineRule="auto"/>
        <w:ind w:left="6521" w:right="11"/>
        <w:jc w:val="left"/>
        <w:rPr>
          <w:rStyle w:val="FontStyle13"/>
          <w:bCs/>
        </w:rPr>
      </w:pPr>
      <w:r w:rsidRPr="00B413AA">
        <w:rPr>
          <w:rStyle w:val="FontStyle13"/>
          <w:bCs/>
        </w:rPr>
        <w:t>постановлением администрации Тужинского муниципального района</w:t>
      </w:r>
    </w:p>
    <w:p w:rsidR="00C12D0A" w:rsidRDefault="00C12D0A" w:rsidP="00C12D0A">
      <w:pPr>
        <w:pStyle w:val="Style4"/>
        <w:widowControl/>
        <w:spacing w:line="240" w:lineRule="auto"/>
        <w:ind w:left="6521" w:right="11"/>
        <w:jc w:val="left"/>
        <w:rPr>
          <w:rStyle w:val="FontStyle13"/>
        </w:rPr>
      </w:pPr>
      <w:r w:rsidRPr="00B413AA">
        <w:rPr>
          <w:rStyle w:val="FontStyle13"/>
        </w:rPr>
        <w:t xml:space="preserve">от </w:t>
      </w:r>
      <w:r>
        <w:rPr>
          <w:rStyle w:val="FontStyle13"/>
        </w:rPr>
        <w:t>26.08.2022</w:t>
      </w:r>
      <w:r w:rsidRPr="00B413AA">
        <w:rPr>
          <w:rStyle w:val="FontStyle13"/>
        </w:rPr>
        <w:t xml:space="preserve"> № </w:t>
      </w:r>
      <w:r>
        <w:rPr>
          <w:rStyle w:val="FontStyle13"/>
        </w:rPr>
        <w:t>262</w:t>
      </w:r>
    </w:p>
    <w:p w:rsidR="00157D44" w:rsidRPr="00B413AA" w:rsidRDefault="00157D44" w:rsidP="00157D44">
      <w:pPr>
        <w:pStyle w:val="Style4"/>
        <w:widowControl/>
        <w:spacing w:line="240" w:lineRule="auto"/>
        <w:ind w:right="11" w:firstLine="5103"/>
        <w:jc w:val="both"/>
        <w:rPr>
          <w:rStyle w:val="FontStyle13"/>
          <w:bCs/>
        </w:rPr>
      </w:pPr>
    </w:p>
    <w:p w:rsidR="00995A36" w:rsidRPr="009876AF" w:rsidRDefault="00995A36" w:rsidP="00995A36">
      <w:pPr>
        <w:widowControl w:val="0"/>
        <w:autoSpaceDE w:val="0"/>
        <w:autoSpaceDN w:val="0"/>
        <w:adjustRightInd w:val="0"/>
        <w:spacing w:after="0" w:line="240" w:lineRule="auto"/>
        <w:jc w:val="center"/>
        <w:rPr>
          <w:rFonts w:ascii="Times New Roman" w:hAnsi="Times New Roman" w:cs="Times New Roman"/>
          <w:b/>
          <w:bCs/>
        </w:rPr>
      </w:pPr>
      <w:r w:rsidRPr="009876AF">
        <w:rPr>
          <w:rFonts w:ascii="Times New Roman" w:hAnsi="Times New Roman" w:cs="Times New Roman"/>
          <w:b/>
          <w:bCs/>
        </w:rPr>
        <w:t>ПОРЯДОК</w:t>
      </w:r>
    </w:p>
    <w:p w:rsidR="00995A36" w:rsidRDefault="00995A36" w:rsidP="00995A36">
      <w:pPr>
        <w:widowControl w:val="0"/>
        <w:autoSpaceDE w:val="0"/>
        <w:autoSpaceDN w:val="0"/>
        <w:adjustRightInd w:val="0"/>
        <w:spacing w:after="0" w:line="240" w:lineRule="auto"/>
        <w:jc w:val="center"/>
        <w:rPr>
          <w:rFonts w:ascii="Times New Roman" w:hAnsi="Times New Roman" w:cs="Times New Roman"/>
          <w:b/>
          <w:bCs/>
        </w:rPr>
      </w:pPr>
      <w:r w:rsidRPr="009876AF">
        <w:rPr>
          <w:rFonts w:ascii="Times New Roman" w:hAnsi="Times New Roman" w:cs="Times New Roman"/>
          <w:b/>
          <w:bCs/>
        </w:rPr>
        <w:t xml:space="preserve">проведения официальных физкультурных мероприятий и спортивных мероприятий на территории муниципального образования </w:t>
      </w:r>
      <w:proofErr w:type="spellStart"/>
      <w:r w:rsidRPr="009876AF">
        <w:rPr>
          <w:rFonts w:ascii="Times New Roman" w:hAnsi="Times New Roman" w:cs="Times New Roman"/>
          <w:b/>
        </w:rPr>
        <w:t>Тужинский</w:t>
      </w:r>
      <w:proofErr w:type="spellEnd"/>
      <w:r w:rsidRPr="009876AF">
        <w:rPr>
          <w:rFonts w:ascii="Times New Roman" w:hAnsi="Times New Roman" w:cs="Times New Roman"/>
          <w:b/>
        </w:rPr>
        <w:t xml:space="preserve"> муниципальный район</w:t>
      </w:r>
      <w:r>
        <w:rPr>
          <w:rFonts w:ascii="Times New Roman" w:hAnsi="Times New Roman" w:cs="Times New Roman"/>
          <w:b/>
        </w:rPr>
        <w:t xml:space="preserve"> </w:t>
      </w:r>
      <w:r w:rsidRPr="009876AF">
        <w:rPr>
          <w:rFonts w:ascii="Times New Roman" w:hAnsi="Times New Roman" w:cs="Times New Roman"/>
          <w:b/>
          <w:bCs/>
        </w:rPr>
        <w:t>Кировской области</w:t>
      </w:r>
    </w:p>
    <w:p w:rsidR="00995A36" w:rsidRPr="009876AF" w:rsidRDefault="00995A36" w:rsidP="00995A36">
      <w:pPr>
        <w:widowControl w:val="0"/>
        <w:autoSpaceDE w:val="0"/>
        <w:autoSpaceDN w:val="0"/>
        <w:adjustRightInd w:val="0"/>
        <w:spacing w:after="0" w:line="240" w:lineRule="auto"/>
        <w:jc w:val="center"/>
        <w:rPr>
          <w:rFonts w:ascii="Times New Roman" w:hAnsi="Times New Roman" w:cs="Times New Roman"/>
          <w:b/>
          <w:bCs/>
        </w:rPr>
      </w:pP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 xml:space="preserve">1. Порядок проведения официальных физкультурных мероприятий и спортивных мероприятий </w:t>
      </w:r>
      <w:r>
        <w:rPr>
          <w:rFonts w:ascii="Times New Roman" w:hAnsi="Times New Roman" w:cs="Times New Roman"/>
        </w:rPr>
        <w:br/>
      </w:r>
      <w:r w:rsidRPr="009876AF">
        <w:rPr>
          <w:rFonts w:ascii="Times New Roman" w:hAnsi="Times New Roman" w:cs="Times New Roman"/>
        </w:rPr>
        <w:t xml:space="preserve">на территории муниципального образования </w:t>
      </w:r>
      <w:proofErr w:type="spellStart"/>
      <w:r w:rsidRPr="009876AF">
        <w:rPr>
          <w:rFonts w:ascii="Times New Roman" w:hAnsi="Times New Roman" w:cs="Times New Roman"/>
        </w:rPr>
        <w:t>Тужинский</w:t>
      </w:r>
      <w:proofErr w:type="spellEnd"/>
      <w:r w:rsidRPr="009876AF">
        <w:rPr>
          <w:rFonts w:ascii="Times New Roman" w:hAnsi="Times New Roman" w:cs="Times New Roman"/>
        </w:rPr>
        <w:t xml:space="preserve"> муниципальный район</w:t>
      </w:r>
      <w:r>
        <w:rPr>
          <w:rFonts w:ascii="Times New Roman" w:hAnsi="Times New Roman" w:cs="Times New Roman"/>
        </w:rPr>
        <w:t xml:space="preserve"> </w:t>
      </w:r>
      <w:r w:rsidRPr="009876AF">
        <w:rPr>
          <w:rFonts w:ascii="Times New Roman" w:hAnsi="Times New Roman" w:cs="Times New Roman"/>
        </w:rPr>
        <w:t xml:space="preserve">Кировской области (далее - Порядок) определяет требования к проведению официальных физкультурных мероприятий </w:t>
      </w:r>
      <w:r>
        <w:rPr>
          <w:rFonts w:ascii="Times New Roman" w:hAnsi="Times New Roman" w:cs="Times New Roman"/>
        </w:rPr>
        <w:br/>
      </w:r>
      <w:r w:rsidRPr="009876AF">
        <w:rPr>
          <w:rFonts w:ascii="Times New Roman" w:hAnsi="Times New Roman" w:cs="Times New Roman"/>
        </w:rPr>
        <w:t xml:space="preserve">и спортивных мероприятий (далее - мероприятия) на территории муниципального образования </w:t>
      </w:r>
      <w:proofErr w:type="spellStart"/>
      <w:r w:rsidRPr="009876AF">
        <w:rPr>
          <w:rFonts w:ascii="Times New Roman" w:hAnsi="Times New Roman" w:cs="Times New Roman"/>
        </w:rPr>
        <w:lastRenderedPageBreak/>
        <w:t>Тужинский</w:t>
      </w:r>
      <w:proofErr w:type="spellEnd"/>
      <w:r w:rsidRPr="009876AF">
        <w:rPr>
          <w:rFonts w:ascii="Times New Roman" w:hAnsi="Times New Roman" w:cs="Times New Roman"/>
        </w:rPr>
        <w:t xml:space="preserve"> муниципальный район</w:t>
      </w:r>
      <w:r>
        <w:rPr>
          <w:rFonts w:ascii="Times New Roman" w:hAnsi="Times New Roman" w:cs="Times New Roman"/>
        </w:rPr>
        <w:t xml:space="preserve"> </w:t>
      </w:r>
      <w:r w:rsidRPr="009876AF">
        <w:rPr>
          <w:rFonts w:ascii="Times New Roman" w:hAnsi="Times New Roman" w:cs="Times New Roman"/>
        </w:rPr>
        <w:t>Кировской области (далее–</w:t>
      </w:r>
      <w:proofErr w:type="spellStart"/>
      <w:r w:rsidRPr="009876AF">
        <w:rPr>
          <w:rFonts w:ascii="Times New Roman" w:hAnsi="Times New Roman" w:cs="Times New Roman"/>
        </w:rPr>
        <w:t>Тужинский</w:t>
      </w:r>
      <w:proofErr w:type="spellEnd"/>
      <w:r w:rsidRPr="009876AF">
        <w:rPr>
          <w:rFonts w:ascii="Times New Roman" w:hAnsi="Times New Roman" w:cs="Times New Roman"/>
        </w:rPr>
        <w:t xml:space="preserve"> район), включенных </w:t>
      </w:r>
      <w:r>
        <w:rPr>
          <w:rFonts w:ascii="Times New Roman" w:hAnsi="Times New Roman" w:cs="Times New Roman"/>
        </w:rPr>
        <w:br/>
      </w:r>
      <w:r w:rsidRPr="009876AF">
        <w:rPr>
          <w:rFonts w:ascii="Times New Roman" w:hAnsi="Times New Roman" w:cs="Times New Roman"/>
        </w:rPr>
        <w:t>в календарный план физкультурных мероприятий и спортивных мероприятий, проводимых на территории Тужинского муниципального района(далее - календарный план).</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2. Деятельность по подготовке и проведению мероприятий</w:t>
      </w:r>
      <w:r>
        <w:rPr>
          <w:rFonts w:ascii="Times New Roman" w:hAnsi="Times New Roman" w:cs="Times New Roman"/>
        </w:rPr>
        <w:t xml:space="preserve"> </w:t>
      </w:r>
      <w:r w:rsidRPr="009876AF">
        <w:rPr>
          <w:rFonts w:ascii="Times New Roman" w:hAnsi="Times New Roman" w:cs="Times New Roman"/>
        </w:rPr>
        <w:t>на территории Тужинского муниципального района, разработке положений (регламентов) об их проведении осуществляется организаторами мероприятий.</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 xml:space="preserve">3. Организатор мероприятия </w:t>
      </w:r>
      <w:proofErr w:type="gramStart"/>
      <w:r w:rsidRPr="009876AF">
        <w:rPr>
          <w:rFonts w:ascii="Times New Roman" w:hAnsi="Times New Roman" w:cs="Times New Roman"/>
        </w:rPr>
        <w:t>- это</w:t>
      </w:r>
      <w:proofErr w:type="gramEnd"/>
      <w:r w:rsidRPr="009876AF">
        <w:rPr>
          <w:rFonts w:ascii="Times New Roman" w:hAnsi="Times New Roman" w:cs="Times New Roman"/>
        </w:rPr>
        <w:t xml:space="preserve"> физическое или юридическое лицо, по инициативе которого проводится физкультурное мероприятие или спортивное соревнование и (или) которое осуществляет организационное, финансовое и иное обеспечение подготовки и проведения такого мероприятия (далее - организаторы), в том числе:</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физкультурно-спортивные организации Тужинского муниципального района;</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муниципальные учреждения Тужинского муниципального района;</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 xml:space="preserve">общественные организации. </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4. Организаторами в соответствии с календарным планом обеспечивается проведение следующих мероприятий на территории Тужинского муниципального района, в том числе открытых:</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чемпионатов;</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первенств;</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кубков;</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матчевых встреч, спартакиад, турниров, универсиад, спортивных соревнований;</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массовых мероприятий (праздников, фестивалей и т.д.).</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В течение года в одном виде спорта возможно проведение одного чемпионата и одного первенства для конкретной возрастной группы спортсменов в различных видах программы или дисциплины.</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4. Организаторы определяют условия проведения мероприятий, несут ответственность за их организацию и проведение, имеют право приостанавливать и прекращать мероприятия, изменять время их проведения и утверждать их итоги.</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5. Организаторы обязаны осуществлять обеспечение медицинской помощью участников мероприятия и иных условий для организации и проведения мероприятий.</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6. Организаторы могут создавать для подготовки и проведения</w:t>
      </w:r>
      <w:r>
        <w:rPr>
          <w:rFonts w:ascii="Times New Roman" w:hAnsi="Times New Roman" w:cs="Times New Roman"/>
        </w:rPr>
        <w:t xml:space="preserve"> </w:t>
      </w:r>
      <w:r w:rsidRPr="009876AF">
        <w:rPr>
          <w:rFonts w:ascii="Times New Roman" w:hAnsi="Times New Roman" w:cs="Times New Roman"/>
        </w:rPr>
        <w:t>мероприятий организационные комитеты или рабочие группы, наделяя их соответствующими правами и полномочиями.</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 xml:space="preserve">7. В целях обеспечения общественного порядка и безопасности при проведении спортивных соревнований на территории Тужинского муниципального района организаторы принимают меры </w:t>
      </w:r>
      <w:r>
        <w:rPr>
          <w:rFonts w:ascii="Times New Roman" w:hAnsi="Times New Roman" w:cs="Times New Roman"/>
        </w:rPr>
        <w:br/>
      </w:r>
      <w:r w:rsidRPr="009876AF">
        <w:rPr>
          <w:rFonts w:ascii="Times New Roman" w:hAnsi="Times New Roman" w:cs="Times New Roman"/>
        </w:rPr>
        <w:t xml:space="preserve">по выполнению требований </w:t>
      </w:r>
      <w:hyperlink r:id="rId15" w:history="1">
        <w:r w:rsidRPr="009876AF">
          <w:rPr>
            <w:rFonts w:ascii="Times New Roman" w:hAnsi="Times New Roman" w:cs="Times New Roman"/>
          </w:rPr>
          <w:t>постановления</w:t>
        </w:r>
      </w:hyperlink>
      <w:r w:rsidRPr="009876AF">
        <w:rPr>
          <w:rFonts w:ascii="Times New Roman" w:hAnsi="Times New Roman" w:cs="Times New Roman"/>
        </w:rPr>
        <w:t xml:space="preserve"> Правительства Российской Федерации от 18.04.2014 №353 «Об утверждении правил обеспечения безопасности при проведении официальных спортивных соревнований».</w:t>
      </w:r>
    </w:p>
    <w:p w:rsidR="00995A36" w:rsidRPr="009876AF" w:rsidRDefault="00995A36" w:rsidP="00995A36">
      <w:pPr>
        <w:widowControl w:val="0"/>
        <w:autoSpaceDE w:val="0"/>
        <w:autoSpaceDN w:val="0"/>
        <w:adjustRightInd w:val="0"/>
        <w:spacing w:after="0"/>
        <w:ind w:firstLine="709"/>
        <w:jc w:val="both"/>
        <w:rPr>
          <w:rFonts w:ascii="Times New Roman" w:hAnsi="Times New Roman" w:cs="Times New Roman"/>
        </w:rPr>
      </w:pPr>
      <w:r w:rsidRPr="009876AF">
        <w:rPr>
          <w:rFonts w:ascii="Times New Roman" w:hAnsi="Times New Roman" w:cs="Times New Roman"/>
        </w:rPr>
        <w:t>8. Организаторы в целях обеспечения общественного порядка и общественной безопасности в дни их проведения в срок до пяти  календарных дней до дня начала проведения таких мероприятий уведомляют ПП «</w:t>
      </w:r>
      <w:proofErr w:type="spellStart"/>
      <w:r w:rsidRPr="009876AF">
        <w:rPr>
          <w:rFonts w:ascii="Times New Roman" w:hAnsi="Times New Roman" w:cs="Times New Roman"/>
        </w:rPr>
        <w:t>Тужинский</w:t>
      </w:r>
      <w:proofErr w:type="spellEnd"/>
      <w:r w:rsidRPr="009876AF">
        <w:rPr>
          <w:rFonts w:ascii="Times New Roman" w:hAnsi="Times New Roman" w:cs="Times New Roman"/>
        </w:rPr>
        <w:t>» МО МВД России «</w:t>
      </w:r>
      <w:proofErr w:type="spellStart"/>
      <w:r w:rsidRPr="009876AF">
        <w:rPr>
          <w:rFonts w:ascii="Times New Roman" w:hAnsi="Times New Roman" w:cs="Times New Roman"/>
        </w:rPr>
        <w:t>Яранский</w:t>
      </w:r>
      <w:proofErr w:type="spellEnd"/>
      <w:r w:rsidRPr="009876AF">
        <w:rPr>
          <w:rFonts w:ascii="Times New Roman" w:hAnsi="Times New Roman" w:cs="Times New Roman"/>
        </w:rPr>
        <w:t>» о месте, дате и сроке проведения мероприятий и незамедлительно сообщают об изменении указанной информации.</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9. Правила и финансовые условия проведения мероприятий устанавливаются в положениях (регламентах) об их проведении.</w:t>
      </w:r>
    </w:p>
    <w:p w:rsidR="00995A36"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Финансирование мероприятий за счет средств бюджета Тужинского муниципального района</w:t>
      </w:r>
      <w:r>
        <w:rPr>
          <w:rFonts w:ascii="Times New Roman" w:hAnsi="Times New Roman" w:cs="Times New Roman"/>
        </w:rPr>
        <w:t xml:space="preserve"> </w:t>
      </w:r>
      <w:r w:rsidRPr="009876AF">
        <w:rPr>
          <w:rFonts w:ascii="Times New Roman" w:hAnsi="Times New Roman" w:cs="Times New Roman"/>
        </w:rPr>
        <w:t xml:space="preserve">осуществляется в соответствии с Порядком финансирования официальных физкультурных мероприятий </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и спортивных мероприятий.</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 xml:space="preserve">Финансирование мероприятий может осуществляться за счет средств иных источников, </w:t>
      </w:r>
      <w:r>
        <w:rPr>
          <w:rFonts w:ascii="Times New Roman" w:hAnsi="Times New Roman" w:cs="Times New Roman"/>
        </w:rPr>
        <w:br/>
      </w:r>
      <w:r w:rsidRPr="009876AF">
        <w:rPr>
          <w:rFonts w:ascii="Times New Roman" w:hAnsi="Times New Roman" w:cs="Times New Roman"/>
        </w:rPr>
        <w:t>не запрещенных законодательством Российской Федерации.</w:t>
      </w:r>
    </w:p>
    <w:p w:rsidR="00157D44" w:rsidRPr="00B413AA" w:rsidRDefault="00157D44" w:rsidP="00157D44">
      <w:pPr>
        <w:spacing w:after="0"/>
        <w:jc w:val="center"/>
        <w:rPr>
          <w:rFonts w:ascii="Times New Roman" w:hAnsi="Times New Roman" w:cs="Times New Roman"/>
          <w:b/>
        </w:rPr>
      </w:pPr>
    </w:p>
    <w:p w:rsidR="00157D44" w:rsidRPr="00A560F4" w:rsidRDefault="00157D44" w:rsidP="00157D44">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157D44" w:rsidRDefault="00157D44" w:rsidP="005F63F2">
      <w:pPr>
        <w:spacing w:after="0" w:line="240" w:lineRule="auto"/>
        <w:ind w:left="6521"/>
        <w:jc w:val="both"/>
        <w:rPr>
          <w:rFonts w:ascii="Times New Roman" w:hAnsi="Times New Roman"/>
          <w:color w:val="000000"/>
          <w:highlight w:val="yellow"/>
        </w:rPr>
      </w:pPr>
    </w:p>
    <w:p w:rsidR="00157D44" w:rsidRDefault="00157D44" w:rsidP="005F63F2">
      <w:pPr>
        <w:spacing w:after="0" w:line="240" w:lineRule="auto"/>
        <w:ind w:left="6521"/>
        <w:jc w:val="both"/>
        <w:rPr>
          <w:rFonts w:ascii="Times New Roman" w:hAnsi="Times New Roman"/>
          <w:color w:val="000000"/>
          <w:highlight w:val="yellow"/>
        </w:rPr>
      </w:pPr>
    </w:p>
    <w:p w:rsidR="00C12D0A" w:rsidRPr="00B413AA" w:rsidRDefault="00C12D0A" w:rsidP="00C12D0A">
      <w:pPr>
        <w:pStyle w:val="Style4"/>
        <w:widowControl/>
        <w:spacing w:line="240" w:lineRule="auto"/>
        <w:ind w:left="6521" w:right="11"/>
        <w:jc w:val="left"/>
        <w:rPr>
          <w:rStyle w:val="FontStyle13"/>
          <w:bCs/>
        </w:rPr>
      </w:pPr>
      <w:r w:rsidRPr="00B413AA">
        <w:rPr>
          <w:rStyle w:val="FontStyle13"/>
          <w:bCs/>
        </w:rPr>
        <w:t xml:space="preserve">Приложение </w:t>
      </w:r>
      <w:r w:rsidR="00995A36">
        <w:rPr>
          <w:rStyle w:val="FontStyle13"/>
          <w:bCs/>
        </w:rPr>
        <w:t>№ 2</w:t>
      </w:r>
    </w:p>
    <w:p w:rsidR="00C12D0A" w:rsidRPr="00B413AA" w:rsidRDefault="00C12D0A" w:rsidP="00C12D0A">
      <w:pPr>
        <w:pStyle w:val="Style4"/>
        <w:widowControl/>
        <w:spacing w:line="240" w:lineRule="auto"/>
        <w:ind w:left="6521" w:right="11"/>
        <w:jc w:val="left"/>
        <w:rPr>
          <w:rStyle w:val="FontStyle13"/>
          <w:bCs/>
        </w:rPr>
      </w:pPr>
    </w:p>
    <w:p w:rsidR="00C12D0A" w:rsidRPr="00B413AA" w:rsidRDefault="00C12D0A" w:rsidP="00C12D0A">
      <w:pPr>
        <w:pStyle w:val="Style4"/>
        <w:widowControl/>
        <w:spacing w:line="240" w:lineRule="auto"/>
        <w:ind w:left="6521" w:right="11"/>
        <w:jc w:val="left"/>
        <w:rPr>
          <w:rStyle w:val="FontStyle13"/>
          <w:bCs/>
        </w:rPr>
      </w:pPr>
      <w:r w:rsidRPr="00B413AA">
        <w:rPr>
          <w:rStyle w:val="FontStyle13"/>
          <w:bCs/>
        </w:rPr>
        <w:t>УТВЕРЖДЕН</w:t>
      </w:r>
    </w:p>
    <w:p w:rsidR="00C12D0A" w:rsidRPr="00B413AA" w:rsidRDefault="00C12D0A" w:rsidP="00C12D0A">
      <w:pPr>
        <w:pStyle w:val="Style4"/>
        <w:widowControl/>
        <w:spacing w:line="240" w:lineRule="auto"/>
        <w:ind w:left="6521" w:right="11"/>
        <w:jc w:val="left"/>
        <w:rPr>
          <w:rStyle w:val="FontStyle13"/>
          <w:bCs/>
        </w:rPr>
      </w:pPr>
    </w:p>
    <w:p w:rsidR="00C12D0A" w:rsidRPr="00B413AA" w:rsidRDefault="00C12D0A" w:rsidP="00C12D0A">
      <w:pPr>
        <w:pStyle w:val="Style4"/>
        <w:widowControl/>
        <w:spacing w:line="240" w:lineRule="auto"/>
        <w:ind w:left="6521" w:right="11"/>
        <w:jc w:val="left"/>
        <w:rPr>
          <w:rStyle w:val="FontStyle13"/>
          <w:bCs/>
        </w:rPr>
      </w:pPr>
      <w:r w:rsidRPr="00B413AA">
        <w:rPr>
          <w:rStyle w:val="FontStyle13"/>
          <w:bCs/>
        </w:rPr>
        <w:t>постановлением администрации Тужинского муниципального района</w:t>
      </w:r>
    </w:p>
    <w:p w:rsidR="00C12D0A" w:rsidRDefault="00C12D0A" w:rsidP="00C12D0A">
      <w:pPr>
        <w:pStyle w:val="Style4"/>
        <w:widowControl/>
        <w:spacing w:line="240" w:lineRule="auto"/>
        <w:ind w:left="6521" w:right="11"/>
        <w:jc w:val="left"/>
        <w:rPr>
          <w:rStyle w:val="FontStyle13"/>
        </w:rPr>
      </w:pPr>
      <w:r w:rsidRPr="00B413AA">
        <w:rPr>
          <w:rStyle w:val="FontStyle13"/>
        </w:rPr>
        <w:t xml:space="preserve">от </w:t>
      </w:r>
      <w:r>
        <w:rPr>
          <w:rStyle w:val="FontStyle13"/>
        </w:rPr>
        <w:t>26.08.2022</w:t>
      </w:r>
      <w:r w:rsidRPr="00B413AA">
        <w:rPr>
          <w:rStyle w:val="FontStyle13"/>
        </w:rPr>
        <w:t xml:space="preserve"> № </w:t>
      </w:r>
      <w:r>
        <w:rPr>
          <w:rStyle w:val="FontStyle13"/>
        </w:rPr>
        <w:t>262</w:t>
      </w:r>
    </w:p>
    <w:p w:rsidR="00C12D0A" w:rsidRPr="00B413AA" w:rsidRDefault="00C12D0A" w:rsidP="00C12D0A">
      <w:pPr>
        <w:pStyle w:val="Style4"/>
        <w:widowControl/>
        <w:spacing w:line="240" w:lineRule="auto"/>
        <w:ind w:right="11" w:firstLine="5103"/>
        <w:jc w:val="both"/>
        <w:rPr>
          <w:rStyle w:val="FontStyle13"/>
          <w:bCs/>
        </w:rPr>
      </w:pPr>
    </w:p>
    <w:p w:rsidR="00995A36" w:rsidRPr="009876AF" w:rsidRDefault="00995A36" w:rsidP="00995A36">
      <w:pPr>
        <w:widowControl w:val="0"/>
        <w:autoSpaceDE w:val="0"/>
        <w:autoSpaceDN w:val="0"/>
        <w:adjustRightInd w:val="0"/>
        <w:spacing w:after="0" w:line="240" w:lineRule="auto"/>
        <w:jc w:val="center"/>
        <w:rPr>
          <w:rFonts w:ascii="Times New Roman" w:hAnsi="Times New Roman" w:cs="Times New Roman"/>
          <w:b/>
          <w:bCs/>
        </w:rPr>
      </w:pPr>
      <w:r w:rsidRPr="009876AF">
        <w:rPr>
          <w:rFonts w:ascii="Times New Roman" w:hAnsi="Times New Roman" w:cs="Times New Roman"/>
          <w:b/>
          <w:bCs/>
        </w:rPr>
        <w:lastRenderedPageBreak/>
        <w:t>ПОРЯДОК</w:t>
      </w:r>
    </w:p>
    <w:p w:rsidR="00995A36" w:rsidRPr="009876AF" w:rsidRDefault="00995A36" w:rsidP="00995A36">
      <w:pPr>
        <w:widowControl w:val="0"/>
        <w:autoSpaceDE w:val="0"/>
        <w:autoSpaceDN w:val="0"/>
        <w:adjustRightInd w:val="0"/>
        <w:spacing w:after="0" w:line="240" w:lineRule="auto"/>
        <w:jc w:val="center"/>
        <w:rPr>
          <w:rFonts w:ascii="Times New Roman" w:hAnsi="Times New Roman" w:cs="Times New Roman"/>
          <w:b/>
          <w:bCs/>
        </w:rPr>
      </w:pPr>
      <w:r w:rsidRPr="009876AF">
        <w:rPr>
          <w:rFonts w:ascii="Times New Roman" w:hAnsi="Times New Roman" w:cs="Times New Roman"/>
          <w:b/>
          <w:bCs/>
        </w:rPr>
        <w:t xml:space="preserve">формирования календарного плана </w:t>
      </w:r>
    </w:p>
    <w:p w:rsidR="00995A36" w:rsidRPr="009876AF" w:rsidRDefault="00995A36" w:rsidP="00995A36">
      <w:pPr>
        <w:widowControl w:val="0"/>
        <w:autoSpaceDE w:val="0"/>
        <w:autoSpaceDN w:val="0"/>
        <w:adjustRightInd w:val="0"/>
        <w:spacing w:after="0" w:line="240" w:lineRule="auto"/>
        <w:jc w:val="center"/>
        <w:rPr>
          <w:rFonts w:ascii="Times New Roman" w:hAnsi="Times New Roman" w:cs="Times New Roman"/>
          <w:b/>
          <w:bCs/>
        </w:rPr>
      </w:pPr>
      <w:r w:rsidRPr="009876AF">
        <w:rPr>
          <w:rFonts w:ascii="Times New Roman" w:hAnsi="Times New Roman" w:cs="Times New Roman"/>
          <w:b/>
          <w:bCs/>
        </w:rPr>
        <w:t xml:space="preserve">физкультурных мероприятий и спортивных мероприятий, </w:t>
      </w:r>
    </w:p>
    <w:p w:rsidR="00995A36" w:rsidRPr="009876AF" w:rsidRDefault="00995A36" w:rsidP="00995A36">
      <w:pPr>
        <w:widowControl w:val="0"/>
        <w:autoSpaceDE w:val="0"/>
        <w:autoSpaceDN w:val="0"/>
        <w:adjustRightInd w:val="0"/>
        <w:spacing w:after="0" w:line="240" w:lineRule="auto"/>
        <w:jc w:val="center"/>
        <w:rPr>
          <w:rFonts w:ascii="Times New Roman" w:hAnsi="Times New Roman" w:cs="Times New Roman"/>
          <w:b/>
          <w:bCs/>
        </w:rPr>
      </w:pPr>
      <w:r w:rsidRPr="009876AF">
        <w:rPr>
          <w:rFonts w:ascii="Times New Roman" w:hAnsi="Times New Roman" w:cs="Times New Roman"/>
          <w:b/>
          <w:bCs/>
        </w:rPr>
        <w:t xml:space="preserve">проводимых на территории муниципального образования </w:t>
      </w:r>
    </w:p>
    <w:p w:rsidR="00995A36" w:rsidRDefault="00995A36" w:rsidP="00995A36">
      <w:pPr>
        <w:widowControl w:val="0"/>
        <w:autoSpaceDE w:val="0"/>
        <w:autoSpaceDN w:val="0"/>
        <w:adjustRightInd w:val="0"/>
        <w:spacing w:after="0" w:line="240" w:lineRule="auto"/>
        <w:jc w:val="center"/>
        <w:rPr>
          <w:rFonts w:ascii="Times New Roman" w:hAnsi="Times New Roman" w:cs="Times New Roman"/>
          <w:b/>
          <w:bCs/>
        </w:rPr>
      </w:pPr>
      <w:proofErr w:type="spellStart"/>
      <w:r w:rsidRPr="009876AF">
        <w:rPr>
          <w:rFonts w:ascii="Times New Roman" w:hAnsi="Times New Roman" w:cs="Times New Roman"/>
          <w:b/>
        </w:rPr>
        <w:t>Тужинский</w:t>
      </w:r>
      <w:proofErr w:type="spellEnd"/>
      <w:r w:rsidRPr="009876AF">
        <w:rPr>
          <w:rFonts w:ascii="Times New Roman" w:hAnsi="Times New Roman" w:cs="Times New Roman"/>
          <w:b/>
        </w:rPr>
        <w:t xml:space="preserve"> муниципальный район</w:t>
      </w:r>
      <w:r>
        <w:rPr>
          <w:rFonts w:ascii="Times New Roman" w:hAnsi="Times New Roman" w:cs="Times New Roman"/>
          <w:b/>
        </w:rPr>
        <w:t xml:space="preserve"> </w:t>
      </w:r>
      <w:r w:rsidRPr="009876AF">
        <w:rPr>
          <w:rFonts w:ascii="Times New Roman" w:hAnsi="Times New Roman" w:cs="Times New Roman"/>
          <w:b/>
          <w:bCs/>
        </w:rPr>
        <w:t>Кировской области</w:t>
      </w:r>
    </w:p>
    <w:p w:rsidR="00995A36" w:rsidRPr="009876AF" w:rsidRDefault="00995A36" w:rsidP="00995A36">
      <w:pPr>
        <w:widowControl w:val="0"/>
        <w:autoSpaceDE w:val="0"/>
        <w:autoSpaceDN w:val="0"/>
        <w:adjustRightInd w:val="0"/>
        <w:spacing w:after="0" w:line="240" w:lineRule="auto"/>
        <w:jc w:val="center"/>
        <w:rPr>
          <w:rFonts w:ascii="Times New Roman" w:hAnsi="Times New Roman" w:cs="Times New Roman"/>
          <w:b/>
          <w:bCs/>
        </w:rPr>
      </w:pPr>
    </w:p>
    <w:p w:rsidR="00995A36" w:rsidRPr="009876AF" w:rsidRDefault="00995A36" w:rsidP="00995A36">
      <w:pPr>
        <w:widowControl w:val="0"/>
        <w:autoSpaceDE w:val="0"/>
        <w:autoSpaceDN w:val="0"/>
        <w:adjustRightInd w:val="0"/>
        <w:spacing w:after="0" w:line="240" w:lineRule="auto"/>
        <w:jc w:val="center"/>
        <w:outlineLvl w:val="1"/>
        <w:rPr>
          <w:rFonts w:ascii="Times New Roman" w:hAnsi="Times New Roman" w:cs="Times New Roman"/>
        </w:rPr>
      </w:pPr>
      <w:bookmarkStart w:id="1" w:name="Par33"/>
      <w:bookmarkEnd w:id="1"/>
      <w:r w:rsidRPr="009876AF">
        <w:rPr>
          <w:rFonts w:ascii="Times New Roman" w:hAnsi="Times New Roman" w:cs="Times New Roman"/>
        </w:rPr>
        <w:t>1. Общие положения</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1.1. Порядок формирования календарного плана физкультурных мероприятий и спортивных мероприятий, проводимых на территории Тужинского муниципального района(далее - Порядок) определяет условия включения физкультурных мероприятий и спортивных мероприятий в календарный план физкультурных мероприятий и спортивных мероприятий, проводимых на территории Тужинского муниципального района (далее - календарный план), внесения изменений в календарный план, основания для отказа во включении</w:t>
      </w:r>
      <w:r>
        <w:rPr>
          <w:rFonts w:ascii="Times New Roman" w:hAnsi="Times New Roman" w:cs="Times New Roman"/>
        </w:rPr>
        <w:t xml:space="preserve"> </w:t>
      </w:r>
      <w:r w:rsidRPr="009876AF">
        <w:rPr>
          <w:rFonts w:ascii="Times New Roman" w:hAnsi="Times New Roman" w:cs="Times New Roman"/>
        </w:rPr>
        <w:t>физкультурных мероприятий и спортивных мероприятий</w:t>
      </w:r>
      <w:r>
        <w:rPr>
          <w:rFonts w:ascii="Times New Roman" w:hAnsi="Times New Roman" w:cs="Times New Roman"/>
        </w:rPr>
        <w:t xml:space="preserve"> </w:t>
      </w:r>
      <w:r w:rsidRPr="009876AF">
        <w:rPr>
          <w:rFonts w:ascii="Times New Roman" w:hAnsi="Times New Roman" w:cs="Times New Roman"/>
        </w:rPr>
        <w:t>в календарный план.</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 xml:space="preserve">1.2. Календарный план - документ, определяющий перечень официальных физкультурных мероприятий и спортивных мероприятий, проводимых на территории Тужинского муниципального района (далее - </w:t>
      </w:r>
      <w:proofErr w:type="spellStart"/>
      <w:r w:rsidRPr="009876AF">
        <w:rPr>
          <w:rFonts w:ascii="Times New Roman" w:hAnsi="Times New Roman" w:cs="Times New Roman"/>
        </w:rPr>
        <w:t>Тужинский</w:t>
      </w:r>
      <w:proofErr w:type="spellEnd"/>
      <w:r w:rsidRPr="009876AF">
        <w:rPr>
          <w:rFonts w:ascii="Times New Roman" w:hAnsi="Times New Roman" w:cs="Times New Roman"/>
        </w:rPr>
        <w:t xml:space="preserve"> муниципальный район), который</w:t>
      </w:r>
      <w:r>
        <w:rPr>
          <w:rFonts w:ascii="Times New Roman" w:hAnsi="Times New Roman" w:cs="Times New Roman"/>
        </w:rPr>
        <w:t xml:space="preserve"> </w:t>
      </w:r>
      <w:r w:rsidRPr="009876AF">
        <w:rPr>
          <w:rFonts w:ascii="Times New Roman" w:hAnsi="Times New Roman" w:cs="Times New Roman"/>
        </w:rPr>
        <w:t>утверждается на очередной год заведующим отделом культуры, спорта и молодежной политики администрации Тужинского муниципального района. Календарный план</w:t>
      </w:r>
      <w:r>
        <w:rPr>
          <w:rFonts w:ascii="Times New Roman" w:hAnsi="Times New Roman" w:cs="Times New Roman"/>
        </w:rPr>
        <w:t xml:space="preserve"> </w:t>
      </w:r>
      <w:r w:rsidRPr="009876AF">
        <w:rPr>
          <w:rFonts w:ascii="Times New Roman" w:hAnsi="Times New Roman" w:cs="Times New Roman"/>
        </w:rPr>
        <w:t>размещается на официальном сайте Тужинского муниципального района в сети интернет и публикуется в печатных изданиях.</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1.3. Основными задачами формирования календарного плана являются:</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1.3.1. Создание целостной системы физкультурных мероприятий, способствующей развитию физической культуры среди различных категорий и групп населения Тужинского муниципального района.</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1.3.2. Создание целостной системы спортивных мероприятий по видам спорта в целях развития видов спорта, отбора спортсменов в спортивные сборные команды Тужинского муниципального района.</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1.3.3. Координация взаимодействия организаторов физкультурных мероприятий и спортивных мероприятий (далее-мероприятия).</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1.4. В календарный план включаются мероприятия, финансируемые как за счет средств бюджета Тужинского муниципального района, так и за счет средств иных источников, не запрещенных законодательством Российской Федерации.</w:t>
      </w:r>
    </w:p>
    <w:p w:rsidR="00995A36" w:rsidRPr="009876AF" w:rsidRDefault="00995A36" w:rsidP="00995A36">
      <w:pPr>
        <w:spacing w:after="0" w:line="240" w:lineRule="auto"/>
        <w:ind w:firstLine="709"/>
        <w:jc w:val="both"/>
        <w:rPr>
          <w:rFonts w:ascii="Times New Roman" w:hAnsi="Times New Roman" w:cs="Times New Roman"/>
        </w:rPr>
      </w:pPr>
      <w:r w:rsidRPr="009876AF">
        <w:rPr>
          <w:rFonts w:ascii="Times New Roman" w:hAnsi="Times New Roman" w:cs="Times New Roman"/>
        </w:rPr>
        <w:t>1.5. Календарный план состоит из трех частей:</w:t>
      </w:r>
    </w:p>
    <w:p w:rsidR="00995A36" w:rsidRPr="009876AF" w:rsidRDefault="00995A36" w:rsidP="00995A36">
      <w:pPr>
        <w:spacing w:after="0" w:line="240" w:lineRule="auto"/>
        <w:ind w:firstLine="709"/>
        <w:jc w:val="both"/>
        <w:rPr>
          <w:rFonts w:ascii="Times New Roman" w:hAnsi="Times New Roman" w:cs="Times New Roman"/>
        </w:rPr>
      </w:pPr>
      <w:r w:rsidRPr="009876AF">
        <w:rPr>
          <w:rFonts w:ascii="Times New Roman" w:hAnsi="Times New Roman" w:cs="Times New Roman"/>
        </w:rPr>
        <w:t>1.5.1. Первая часть содержит мероприятия, направленные на развитие массового спорта среди различных категорий и групп населения, в том числе в общеобразовательных организациях, по месту жительства, среди ветеранов, среди людей с ограниченными возможностями здоровья.</w:t>
      </w:r>
    </w:p>
    <w:p w:rsidR="00995A36" w:rsidRPr="009876AF" w:rsidRDefault="00995A36" w:rsidP="00995A36">
      <w:pPr>
        <w:spacing w:after="0" w:line="240" w:lineRule="auto"/>
        <w:ind w:firstLine="709"/>
        <w:jc w:val="both"/>
        <w:rPr>
          <w:rFonts w:ascii="Times New Roman" w:hAnsi="Times New Roman" w:cs="Times New Roman"/>
        </w:rPr>
      </w:pPr>
      <w:r w:rsidRPr="009876AF">
        <w:rPr>
          <w:rFonts w:ascii="Times New Roman" w:hAnsi="Times New Roman" w:cs="Times New Roman"/>
        </w:rPr>
        <w:t>1.5.2. Вторая часть содержит мероприятия, направленные на пропаганду физической культуры, спорта и здорового образа жизни и мероприятия, направленные на развитие детско-юношеского спорта.</w:t>
      </w:r>
    </w:p>
    <w:p w:rsidR="00995A36" w:rsidRPr="009876AF" w:rsidRDefault="00995A36" w:rsidP="00995A36">
      <w:pPr>
        <w:spacing w:after="0" w:line="240" w:lineRule="auto"/>
        <w:ind w:firstLine="709"/>
        <w:jc w:val="both"/>
        <w:rPr>
          <w:rFonts w:ascii="Times New Roman" w:hAnsi="Times New Roman" w:cs="Times New Roman"/>
        </w:rPr>
      </w:pPr>
      <w:r w:rsidRPr="009876AF">
        <w:rPr>
          <w:rFonts w:ascii="Times New Roman" w:hAnsi="Times New Roman" w:cs="Times New Roman"/>
        </w:rPr>
        <w:t>1.5.3.  Третья часть содержит мероприятия, направленные на развитие Всероссийского физкультурно-спортивного комплекса «Готов к труду и обороне» (ГТО).</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Каждая часть плана должна содержать наименование мероприятий, сроки проведения, место проведения и иные сведения.</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1.6. Предложения для включения мероприятий в календарный план представляются следующими заявителями:</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физкультурно-спортивными организациями Тужинского муниципального района;</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муниципальными учреждениями</w:t>
      </w:r>
      <w:r>
        <w:rPr>
          <w:rFonts w:ascii="Times New Roman" w:hAnsi="Times New Roman" w:cs="Times New Roman"/>
        </w:rPr>
        <w:t xml:space="preserve"> </w:t>
      </w:r>
      <w:r w:rsidRPr="009876AF">
        <w:rPr>
          <w:rFonts w:ascii="Times New Roman" w:hAnsi="Times New Roman" w:cs="Times New Roman"/>
        </w:rPr>
        <w:t>Тужинского муниципального района;</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общественными организациями.</w:t>
      </w:r>
    </w:p>
    <w:p w:rsidR="00995A36" w:rsidRPr="009876AF" w:rsidRDefault="00995A36" w:rsidP="00995A36">
      <w:pPr>
        <w:widowControl w:val="0"/>
        <w:autoSpaceDE w:val="0"/>
        <w:autoSpaceDN w:val="0"/>
        <w:adjustRightInd w:val="0"/>
        <w:spacing w:after="0" w:line="240" w:lineRule="auto"/>
        <w:ind w:firstLine="540"/>
        <w:jc w:val="both"/>
        <w:rPr>
          <w:rFonts w:ascii="Times New Roman" w:hAnsi="Times New Roman" w:cs="Times New Roman"/>
        </w:rPr>
      </w:pPr>
    </w:p>
    <w:p w:rsidR="00995A36" w:rsidRPr="009876AF" w:rsidRDefault="00995A36" w:rsidP="00995A36">
      <w:pPr>
        <w:widowControl w:val="0"/>
        <w:autoSpaceDE w:val="0"/>
        <w:autoSpaceDN w:val="0"/>
        <w:adjustRightInd w:val="0"/>
        <w:spacing w:after="0" w:line="240" w:lineRule="auto"/>
        <w:jc w:val="center"/>
        <w:outlineLvl w:val="1"/>
        <w:rPr>
          <w:rFonts w:ascii="Times New Roman" w:hAnsi="Times New Roman" w:cs="Times New Roman"/>
        </w:rPr>
      </w:pPr>
      <w:bookmarkStart w:id="2" w:name="Par65"/>
      <w:bookmarkEnd w:id="2"/>
      <w:r w:rsidRPr="009876AF">
        <w:rPr>
          <w:rFonts w:ascii="Times New Roman" w:hAnsi="Times New Roman" w:cs="Times New Roman"/>
        </w:rPr>
        <w:t xml:space="preserve">2. Порядок включения в календарный план </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2.1. В календарный план включаются следующие мероприятия, в том числе открытые:</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bookmarkStart w:id="3" w:name="Par72"/>
      <w:bookmarkEnd w:id="3"/>
      <w:r w:rsidRPr="009876AF">
        <w:rPr>
          <w:rFonts w:ascii="Times New Roman" w:hAnsi="Times New Roman" w:cs="Times New Roman"/>
        </w:rPr>
        <w:t>Чемпионаты, первенства, кубки;</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матчевые встречи, спартакиады, турниры, универсиады, спортивные соревнования;</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массовые</w:t>
      </w:r>
      <w:r>
        <w:rPr>
          <w:rFonts w:ascii="Times New Roman" w:hAnsi="Times New Roman" w:cs="Times New Roman"/>
        </w:rPr>
        <w:t xml:space="preserve"> </w:t>
      </w:r>
      <w:r w:rsidRPr="009876AF">
        <w:rPr>
          <w:rFonts w:ascii="Times New Roman" w:hAnsi="Times New Roman" w:cs="Times New Roman"/>
        </w:rPr>
        <w:t>мероприятия (праздники, фестивали и т.д.).</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2.2. Спортивные соревнования могут быть:</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личными, в которых определяются места, занятые отдельными спортсменами (по полу, возрасту, спортивной квалификации);</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командными, в которых определяются места, занятые участвующими командами;</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лично-командными, в которых помимо личного первенства определяются места, занятые участвующими командами;</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классификационными, в которых определяется выполнение спортсменами разрядных норм</w:t>
      </w:r>
      <w:r>
        <w:rPr>
          <w:rFonts w:ascii="Times New Roman" w:hAnsi="Times New Roman" w:cs="Times New Roman"/>
        </w:rPr>
        <w:br/>
      </w:r>
      <w:r w:rsidRPr="009876AF">
        <w:rPr>
          <w:rFonts w:ascii="Times New Roman" w:hAnsi="Times New Roman" w:cs="Times New Roman"/>
        </w:rPr>
        <w:lastRenderedPageBreak/>
        <w:t xml:space="preserve"> и требований Единой всероссийской спортивной классификации;</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отборочными, по итогам которых формируются спортивные сборные команды Тужинского муниципального района.</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2.3. Для включения мероприятий</w:t>
      </w:r>
      <w:r>
        <w:rPr>
          <w:rFonts w:ascii="Times New Roman" w:hAnsi="Times New Roman" w:cs="Times New Roman"/>
        </w:rPr>
        <w:t xml:space="preserve"> </w:t>
      </w:r>
      <w:r w:rsidRPr="009876AF">
        <w:rPr>
          <w:rFonts w:ascii="Times New Roman" w:hAnsi="Times New Roman" w:cs="Times New Roman"/>
        </w:rPr>
        <w:t>в календарный план очередного года заявителями в отдел культуры, спорта и молодежной политики администрации Тужинского муниципального района (далее- отдел) представляются не позднее 10 октября текущего года следующие документы:</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Заявление по форме, являющееся приложением к настоящему Порядку;</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bookmarkStart w:id="4" w:name="Par73"/>
      <w:bookmarkEnd w:id="4"/>
      <w:r w:rsidRPr="009876AF">
        <w:rPr>
          <w:rFonts w:ascii="Times New Roman" w:hAnsi="Times New Roman" w:cs="Times New Roman"/>
        </w:rPr>
        <w:t>обоснования проведения мероприятия с указанием целей и задач.</w:t>
      </w:r>
    </w:p>
    <w:p w:rsidR="00995A36" w:rsidRPr="009876AF" w:rsidRDefault="00995A36" w:rsidP="00995A36">
      <w:pPr>
        <w:widowControl w:val="0"/>
        <w:autoSpaceDE w:val="0"/>
        <w:autoSpaceDN w:val="0"/>
        <w:adjustRightInd w:val="0"/>
        <w:spacing w:after="0" w:line="240" w:lineRule="auto"/>
        <w:ind w:firstLine="709"/>
        <w:jc w:val="both"/>
        <w:rPr>
          <w:rFonts w:ascii="Times New Roman" w:hAnsi="Times New Roman" w:cs="Times New Roman"/>
        </w:rPr>
      </w:pPr>
      <w:r w:rsidRPr="009876AF">
        <w:rPr>
          <w:rFonts w:ascii="Times New Roman" w:hAnsi="Times New Roman" w:cs="Times New Roman"/>
        </w:rPr>
        <w:t>2.4. Мероприятия не включаются в календарный план в случае несоблюдения требований, определенных настоящим Порядком.</w:t>
      </w:r>
    </w:p>
    <w:p w:rsidR="00995A36" w:rsidRPr="009876AF" w:rsidRDefault="00995A36" w:rsidP="00995A36">
      <w:pPr>
        <w:widowControl w:val="0"/>
        <w:autoSpaceDE w:val="0"/>
        <w:autoSpaceDN w:val="0"/>
        <w:adjustRightInd w:val="0"/>
        <w:spacing w:after="0" w:line="240" w:lineRule="auto"/>
        <w:jc w:val="center"/>
        <w:outlineLvl w:val="1"/>
        <w:rPr>
          <w:rFonts w:ascii="Times New Roman" w:hAnsi="Times New Roman" w:cs="Times New Roman"/>
        </w:rPr>
      </w:pPr>
      <w:bookmarkStart w:id="5" w:name="Par111"/>
      <w:bookmarkEnd w:id="5"/>
    </w:p>
    <w:p w:rsidR="00995A36" w:rsidRPr="009876AF" w:rsidRDefault="00995A36" w:rsidP="00995A36">
      <w:pPr>
        <w:widowControl w:val="0"/>
        <w:autoSpaceDE w:val="0"/>
        <w:autoSpaceDN w:val="0"/>
        <w:adjustRightInd w:val="0"/>
        <w:spacing w:after="0" w:line="240" w:lineRule="auto"/>
        <w:jc w:val="center"/>
        <w:outlineLvl w:val="1"/>
        <w:rPr>
          <w:rFonts w:ascii="Times New Roman" w:hAnsi="Times New Roman" w:cs="Times New Roman"/>
        </w:rPr>
      </w:pPr>
      <w:r w:rsidRPr="009876AF">
        <w:rPr>
          <w:rFonts w:ascii="Times New Roman" w:hAnsi="Times New Roman" w:cs="Times New Roman"/>
        </w:rPr>
        <w:t>3. Внесение изменений в календарный план</w:t>
      </w:r>
    </w:p>
    <w:p w:rsidR="00995A36" w:rsidRPr="009876AF" w:rsidRDefault="00995A36" w:rsidP="00995A36">
      <w:pPr>
        <w:widowControl w:val="0"/>
        <w:autoSpaceDE w:val="0"/>
        <w:autoSpaceDN w:val="0"/>
        <w:adjustRightInd w:val="0"/>
        <w:spacing w:after="0" w:line="240" w:lineRule="auto"/>
        <w:ind w:firstLine="540"/>
        <w:jc w:val="both"/>
        <w:rPr>
          <w:rFonts w:ascii="Times New Roman" w:hAnsi="Times New Roman" w:cs="Times New Roman"/>
        </w:rPr>
      </w:pPr>
      <w:bookmarkStart w:id="6" w:name="Par113"/>
      <w:bookmarkEnd w:id="6"/>
      <w:r w:rsidRPr="009876AF">
        <w:rPr>
          <w:rFonts w:ascii="Times New Roman" w:hAnsi="Times New Roman" w:cs="Times New Roman"/>
        </w:rPr>
        <w:t>3.1. Изменения в календарный план вносятся в случае:</w:t>
      </w:r>
    </w:p>
    <w:p w:rsidR="00995A36" w:rsidRPr="009876AF" w:rsidRDefault="00995A36" w:rsidP="00995A36">
      <w:pPr>
        <w:widowControl w:val="0"/>
        <w:autoSpaceDE w:val="0"/>
        <w:autoSpaceDN w:val="0"/>
        <w:adjustRightInd w:val="0"/>
        <w:spacing w:after="0" w:line="240" w:lineRule="auto"/>
        <w:ind w:firstLine="540"/>
        <w:jc w:val="both"/>
        <w:rPr>
          <w:rFonts w:ascii="Times New Roman" w:hAnsi="Times New Roman" w:cs="Times New Roman"/>
        </w:rPr>
      </w:pPr>
      <w:r w:rsidRPr="009876AF">
        <w:rPr>
          <w:rFonts w:ascii="Times New Roman" w:hAnsi="Times New Roman" w:cs="Times New Roman"/>
        </w:rPr>
        <w:t>3.1.1. Изменения сроков и (или) места проведения мероприятия;</w:t>
      </w:r>
    </w:p>
    <w:p w:rsidR="00995A36" w:rsidRPr="009876AF" w:rsidRDefault="00995A36" w:rsidP="00995A36">
      <w:pPr>
        <w:widowControl w:val="0"/>
        <w:autoSpaceDE w:val="0"/>
        <w:autoSpaceDN w:val="0"/>
        <w:adjustRightInd w:val="0"/>
        <w:spacing w:after="0" w:line="240" w:lineRule="auto"/>
        <w:ind w:firstLine="540"/>
        <w:jc w:val="both"/>
        <w:rPr>
          <w:rFonts w:ascii="Times New Roman" w:hAnsi="Times New Roman" w:cs="Times New Roman"/>
        </w:rPr>
      </w:pPr>
      <w:r w:rsidRPr="009876AF">
        <w:rPr>
          <w:rFonts w:ascii="Times New Roman" w:hAnsi="Times New Roman" w:cs="Times New Roman"/>
        </w:rPr>
        <w:t>3.1.2. Уменьшения или отсутствия финансирования мероприятия;</w:t>
      </w:r>
    </w:p>
    <w:p w:rsidR="00995A36" w:rsidRPr="009876AF" w:rsidRDefault="00995A36" w:rsidP="00995A36">
      <w:pPr>
        <w:widowControl w:val="0"/>
        <w:autoSpaceDE w:val="0"/>
        <w:autoSpaceDN w:val="0"/>
        <w:adjustRightInd w:val="0"/>
        <w:spacing w:after="0" w:line="240" w:lineRule="auto"/>
        <w:ind w:firstLine="540"/>
        <w:jc w:val="both"/>
        <w:rPr>
          <w:rFonts w:ascii="Times New Roman" w:hAnsi="Times New Roman" w:cs="Times New Roman"/>
        </w:rPr>
      </w:pPr>
      <w:r w:rsidRPr="009876AF">
        <w:rPr>
          <w:rFonts w:ascii="Times New Roman" w:hAnsi="Times New Roman" w:cs="Times New Roman"/>
        </w:rPr>
        <w:t>3.1.3. Наступления форс-мажорных обстоятельств.</w:t>
      </w:r>
    </w:p>
    <w:p w:rsidR="00995A36" w:rsidRPr="009876AF" w:rsidRDefault="00995A36" w:rsidP="00995A36">
      <w:pPr>
        <w:widowControl w:val="0"/>
        <w:autoSpaceDE w:val="0"/>
        <w:autoSpaceDN w:val="0"/>
        <w:adjustRightInd w:val="0"/>
        <w:spacing w:after="0" w:line="240" w:lineRule="auto"/>
        <w:ind w:firstLine="540"/>
        <w:jc w:val="both"/>
        <w:rPr>
          <w:rFonts w:ascii="Times New Roman" w:hAnsi="Times New Roman" w:cs="Times New Roman"/>
        </w:rPr>
      </w:pPr>
      <w:r w:rsidRPr="009876AF">
        <w:rPr>
          <w:rFonts w:ascii="Times New Roman" w:hAnsi="Times New Roman" w:cs="Times New Roman"/>
        </w:rPr>
        <w:t xml:space="preserve">3.2. Изменения в календарный план в случаях, указанных в подпунктах 3.1.1 и 3.1.2 пункта 3.1 </w:t>
      </w:r>
      <w:proofErr w:type="gramStart"/>
      <w:r w:rsidRPr="009876AF">
        <w:rPr>
          <w:rFonts w:ascii="Times New Roman" w:hAnsi="Times New Roman" w:cs="Times New Roman"/>
        </w:rPr>
        <w:t>настоящего Порядка</w:t>
      </w:r>
      <w:proofErr w:type="gramEnd"/>
      <w:r w:rsidRPr="009876AF">
        <w:rPr>
          <w:rFonts w:ascii="Times New Roman" w:hAnsi="Times New Roman" w:cs="Times New Roman"/>
        </w:rPr>
        <w:t xml:space="preserve"> вносятся по инициативе заявителя, как правило, не позднее чем за десять календарных дней до даты проведения мероприятия.</w:t>
      </w:r>
    </w:p>
    <w:p w:rsidR="00995A36" w:rsidRPr="009876AF" w:rsidRDefault="00995A36" w:rsidP="00995A36">
      <w:pPr>
        <w:widowControl w:val="0"/>
        <w:autoSpaceDE w:val="0"/>
        <w:autoSpaceDN w:val="0"/>
        <w:adjustRightInd w:val="0"/>
        <w:spacing w:after="0" w:line="240" w:lineRule="auto"/>
        <w:ind w:firstLine="540"/>
        <w:jc w:val="both"/>
        <w:rPr>
          <w:rFonts w:ascii="Times New Roman" w:hAnsi="Times New Roman" w:cs="Times New Roman"/>
        </w:rPr>
      </w:pPr>
      <w:bookmarkStart w:id="7" w:name="Par120"/>
      <w:bookmarkEnd w:id="7"/>
      <w:r w:rsidRPr="009876AF">
        <w:rPr>
          <w:rFonts w:ascii="Times New Roman" w:hAnsi="Times New Roman" w:cs="Times New Roman"/>
        </w:rPr>
        <w:t>3.3. Заявление о внесении изменений в календарный план представляется в отдел</w:t>
      </w:r>
      <w:r>
        <w:rPr>
          <w:rFonts w:ascii="Times New Roman" w:hAnsi="Times New Roman" w:cs="Times New Roman"/>
        </w:rPr>
        <w:t xml:space="preserve"> </w:t>
      </w:r>
      <w:r w:rsidRPr="009876AF">
        <w:rPr>
          <w:rFonts w:ascii="Times New Roman" w:hAnsi="Times New Roman" w:cs="Times New Roman"/>
        </w:rPr>
        <w:t>с представлением обоснования необходимости внесения соответствующих изменений.</w:t>
      </w:r>
    </w:p>
    <w:p w:rsidR="00C12D0A" w:rsidRPr="00B413AA" w:rsidRDefault="00C12D0A" w:rsidP="00C12D0A">
      <w:pPr>
        <w:spacing w:after="0"/>
        <w:jc w:val="center"/>
        <w:rPr>
          <w:rFonts w:ascii="Times New Roman" w:hAnsi="Times New Roman" w:cs="Times New Roman"/>
          <w:b/>
        </w:rPr>
      </w:pPr>
    </w:p>
    <w:p w:rsidR="00C12D0A" w:rsidRPr="00A560F4" w:rsidRDefault="00C12D0A" w:rsidP="00C12D0A">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C12D0A" w:rsidRDefault="00C12D0A" w:rsidP="005F63F2">
      <w:pPr>
        <w:spacing w:after="0" w:line="240" w:lineRule="auto"/>
        <w:ind w:left="6521"/>
        <w:jc w:val="both"/>
        <w:rPr>
          <w:rFonts w:ascii="Times New Roman" w:hAnsi="Times New Roman"/>
          <w:color w:val="000000"/>
          <w:highlight w:val="yellow"/>
        </w:rPr>
      </w:pPr>
    </w:p>
    <w:p w:rsidR="00C12D0A" w:rsidRDefault="00C12D0A" w:rsidP="005F63F2">
      <w:pPr>
        <w:spacing w:after="0" w:line="240" w:lineRule="auto"/>
        <w:ind w:left="6521"/>
        <w:jc w:val="both"/>
        <w:rPr>
          <w:rFonts w:ascii="Times New Roman" w:hAnsi="Times New Roman"/>
          <w:color w:val="000000"/>
          <w:highlight w:val="yellow"/>
        </w:rPr>
      </w:pPr>
    </w:p>
    <w:p w:rsidR="00995A36" w:rsidRPr="009876AF" w:rsidRDefault="00995A36" w:rsidP="00995A36">
      <w:pPr>
        <w:pStyle w:val="ConsPlusNonformat"/>
        <w:ind w:left="7788" w:hanging="1692"/>
        <w:jc w:val="both"/>
        <w:rPr>
          <w:rFonts w:ascii="Times New Roman" w:hAnsi="Times New Roman" w:cs="Times New Roman"/>
          <w:sz w:val="22"/>
          <w:szCs w:val="22"/>
        </w:rPr>
      </w:pPr>
      <w:r w:rsidRPr="009876AF">
        <w:rPr>
          <w:rFonts w:ascii="Times New Roman" w:hAnsi="Times New Roman" w:cs="Times New Roman"/>
          <w:sz w:val="22"/>
          <w:szCs w:val="22"/>
        </w:rPr>
        <w:t>Приложение к Порядку формирования</w:t>
      </w:r>
    </w:p>
    <w:p w:rsidR="00995A36" w:rsidRPr="009876AF" w:rsidRDefault="00995A36" w:rsidP="00995A36">
      <w:pPr>
        <w:pStyle w:val="ConsPlusNonformat"/>
        <w:ind w:left="7788" w:hanging="1692"/>
        <w:jc w:val="both"/>
        <w:rPr>
          <w:rFonts w:ascii="Times New Roman" w:hAnsi="Times New Roman" w:cs="Times New Roman"/>
          <w:sz w:val="22"/>
          <w:szCs w:val="22"/>
        </w:rPr>
      </w:pPr>
      <w:r w:rsidRPr="009876AF">
        <w:rPr>
          <w:rFonts w:ascii="Times New Roman" w:hAnsi="Times New Roman" w:cs="Times New Roman"/>
          <w:sz w:val="22"/>
          <w:szCs w:val="22"/>
        </w:rPr>
        <w:t xml:space="preserve">календарного плана физкультурных </w:t>
      </w:r>
    </w:p>
    <w:p w:rsidR="00995A36" w:rsidRPr="009876AF" w:rsidRDefault="00995A36" w:rsidP="00995A36">
      <w:pPr>
        <w:pStyle w:val="ConsPlusNonformat"/>
        <w:ind w:left="7788" w:hanging="1692"/>
        <w:jc w:val="both"/>
        <w:rPr>
          <w:rFonts w:ascii="Times New Roman" w:hAnsi="Times New Roman" w:cs="Times New Roman"/>
          <w:sz w:val="22"/>
          <w:szCs w:val="22"/>
        </w:rPr>
      </w:pPr>
      <w:r w:rsidRPr="009876AF">
        <w:rPr>
          <w:rFonts w:ascii="Times New Roman" w:hAnsi="Times New Roman" w:cs="Times New Roman"/>
          <w:sz w:val="22"/>
          <w:szCs w:val="22"/>
        </w:rPr>
        <w:t xml:space="preserve">мероприятий и спортивных мероприятий, </w:t>
      </w:r>
    </w:p>
    <w:p w:rsidR="00995A36" w:rsidRPr="009876AF" w:rsidRDefault="00995A36" w:rsidP="00995A36">
      <w:pPr>
        <w:pStyle w:val="ConsPlusNonformat"/>
        <w:ind w:left="6096"/>
        <w:jc w:val="both"/>
        <w:rPr>
          <w:rFonts w:ascii="Times New Roman" w:hAnsi="Times New Roman" w:cs="Times New Roman"/>
          <w:sz w:val="22"/>
          <w:szCs w:val="22"/>
        </w:rPr>
      </w:pPr>
      <w:r w:rsidRPr="009876AF">
        <w:rPr>
          <w:rFonts w:ascii="Times New Roman" w:hAnsi="Times New Roman" w:cs="Times New Roman"/>
          <w:sz w:val="22"/>
          <w:szCs w:val="22"/>
        </w:rPr>
        <w:t>проводимых на территории Тужинского муниципального района</w:t>
      </w:r>
    </w:p>
    <w:p w:rsidR="00995A36" w:rsidRPr="009876AF" w:rsidRDefault="00995A36" w:rsidP="00995A36">
      <w:pPr>
        <w:pStyle w:val="ConsPlusNonformat"/>
        <w:jc w:val="center"/>
        <w:rPr>
          <w:rFonts w:ascii="Times New Roman" w:hAnsi="Times New Roman" w:cs="Times New Roman"/>
          <w:sz w:val="22"/>
          <w:szCs w:val="22"/>
        </w:rPr>
      </w:pPr>
      <w:bookmarkStart w:id="8" w:name="Par129"/>
      <w:bookmarkEnd w:id="8"/>
    </w:p>
    <w:p w:rsidR="00995A36" w:rsidRPr="009876AF" w:rsidRDefault="00995A36" w:rsidP="00995A36">
      <w:pPr>
        <w:pStyle w:val="ConsPlusNonformat"/>
        <w:jc w:val="center"/>
        <w:rPr>
          <w:rFonts w:ascii="Times New Roman" w:hAnsi="Times New Roman" w:cs="Times New Roman"/>
          <w:sz w:val="22"/>
          <w:szCs w:val="22"/>
        </w:rPr>
      </w:pPr>
      <w:r w:rsidRPr="009876AF">
        <w:rPr>
          <w:rFonts w:ascii="Times New Roman" w:hAnsi="Times New Roman" w:cs="Times New Roman"/>
          <w:sz w:val="22"/>
          <w:szCs w:val="22"/>
        </w:rPr>
        <w:t>ЗАЯВЛЕНИЕ</w:t>
      </w:r>
    </w:p>
    <w:p w:rsidR="00995A36" w:rsidRPr="009876AF" w:rsidRDefault="00995A36" w:rsidP="00995A36">
      <w:pPr>
        <w:pStyle w:val="ConsPlusNonformat"/>
        <w:jc w:val="center"/>
        <w:rPr>
          <w:rFonts w:ascii="Times New Roman" w:hAnsi="Times New Roman" w:cs="Times New Roman"/>
          <w:sz w:val="22"/>
          <w:szCs w:val="22"/>
        </w:rPr>
      </w:pPr>
      <w:r w:rsidRPr="009876AF">
        <w:rPr>
          <w:rFonts w:ascii="Times New Roman" w:hAnsi="Times New Roman" w:cs="Times New Roman"/>
          <w:sz w:val="22"/>
          <w:szCs w:val="22"/>
        </w:rPr>
        <w:t xml:space="preserve">о включении мероприятий в календарный </w:t>
      </w:r>
      <w:proofErr w:type="spellStart"/>
      <w:r w:rsidRPr="009876AF">
        <w:rPr>
          <w:rFonts w:ascii="Times New Roman" w:hAnsi="Times New Roman" w:cs="Times New Roman"/>
          <w:sz w:val="22"/>
          <w:szCs w:val="22"/>
        </w:rPr>
        <w:t>планфизкультурных</w:t>
      </w:r>
      <w:proofErr w:type="spellEnd"/>
      <w:r w:rsidRPr="009876AF">
        <w:rPr>
          <w:rFonts w:ascii="Times New Roman" w:hAnsi="Times New Roman" w:cs="Times New Roman"/>
          <w:sz w:val="22"/>
          <w:szCs w:val="22"/>
        </w:rPr>
        <w:t xml:space="preserve"> мероприятий и спортивных мероприятий, проводимых на территории Тужинского муниципального </w:t>
      </w:r>
      <w:proofErr w:type="spellStart"/>
      <w:r w:rsidRPr="009876AF">
        <w:rPr>
          <w:rFonts w:ascii="Times New Roman" w:hAnsi="Times New Roman" w:cs="Times New Roman"/>
          <w:sz w:val="22"/>
          <w:szCs w:val="22"/>
        </w:rPr>
        <w:t>районана</w:t>
      </w:r>
      <w:proofErr w:type="spellEnd"/>
      <w:r w:rsidRPr="009876AF">
        <w:rPr>
          <w:rFonts w:ascii="Times New Roman" w:hAnsi="Times New Roman" w:cs="Times New Roman"/>
          <w:sz w:val="22"/>
          <w:szCs w:val="22"/>
        </w:rPr>
        <w:t xml:space="preserve"> 20__ год</w:t>
      </w:r>
    </w:p>
    <w:tbl>
      <w:tblPr>
        <w:tblW w:w="5451" w:type="pct"/>
        <w:tblCellSpacing w:w="5" w:type="nil"/>
        <w:tblInd w:w="-386" w:type="dxa"/>
        <w:tblLayout w:type="fixed"/>
        <w:tblCellMar>
          <w:top w:w="75" w:type="dxa"/>
          <w:left w:w="40" w:type="dxa"/>
          <w:bottom w:w="75" w:type="dxa"/>
          <w:right w:w="40" w:type="dxa"/>
        </w:tblCellMar>
        <w:tblLook w:val="0000" w:firstRow="0" w:lastRow="0" w:firstColumn="0" w:lastColumn="0" w:noHBand="0" w:noVBand="0"/>
      </w:tblPr>
      <w:tblGrid>
        <w:gridCol w:w="430"/>
        <w:gridCol w:w="843"/>
        <w:gridCol w:w="902"/>
        <w:gridCol w:w="902"/>
        <w:gridCol w:w="781"/>
        <w:gridCol w:w="772"/>
        <w:gridCol w:w="1077"/>
        <w:gridCol w:w="675"/>
        <w:gridCol w:w="851"/>
        <w:gridCol w:w="851"/>
        <w:gridCol w:w="993"/>
        <w:gridCol w:w="997"/>
        <w:gridCol w:w="984"/>
      </w:tblGrid>
      <w:tr w:rsidR="00A24E9D" w:rsidRPr="009876AF" w:rsidTr="00A24E9D">
        <w:trPr>
          <w:trHeight w:val="327"/>
          <w:tblCellSpacing w:w="5" w:type="nil"/>
        </w:trPr>
        <w:tc>
          <w:tcPr>
            <w:tcW w:w="194" w:type="pct"/>
            <w:vMerge w:val="restart"/>
            <w:tcBorders>
              <w:top w:val="single" w:sz="8" w:space="0" w:color="auto"/>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 xml:space="preserve"> N </w:t>
            </w:r>
          </w:p>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п/п</w:t>
            </w:r>
          </w:p>
        </w:tc>
        <w:tc>
          <w:tcPr>
            <w:tcW w:w="381" w:type="pct"/>
            <w:vMerge w:val="restart"/>
            <w:tcBorders>
              <w:top w:val="single" w:sz="8" w:space="0" w:color="auto"/>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Наиме</w:t>
            </w:r>
            <w:r>
              <w:rPr>
                <w:rFonts w:ascii="Times New Roman" w:hAnsi="Times New Roman" w:cs="Times New Roman"/>
              </w:rPr>
              <w:t>-</w:t>
            </w:r>
            <w:r w:rsidRPr="009876AF">
              <w:rPr>
                <w:rFonts w:ascii="Times New Roman" w:hAnsi="Times New Roman" w:cs="Times New Roman"/>
              </w:rPr>
              <w:t>нова</w:t>
            </w:r>
            <w:r>
              <w:rPr>
                <w:rFonts w:ascii="Times New Roman" w:hAnsi="Times New Roman" w:cs="Times New Roman"/>
              </w:rPr>
              <w:t>-</w:t>
            </w:r>
            <w:proofErr w:type="spellStart"/>
            <w:r w:rsidRPr="009876AF">
              <w:rPr>
                <w:rFonts w:ascii="Times New Roman" w:hAnsi="Times New Roman" w:cs="Times New Roman"/>
              </w:rPr>
              <w:t>ние</w:t>
            </w:r>
            <w:proofErr w:type="spellEnd"/>
            <w:r w:rsidRPr="009876AF">
              <w:rPr>
                <w:rFonts w:ascii="Times New Roman" w:hAnsi="Times New Roman" w:cs="Times New Roman"/>
              </w:rPr>
              <w:t xml:space="preserve"> </w:t>
            </w:r>
            <w:proofErr w:type="spellStart"/>
            <w:r>
              <w:rPr>
                <w:rFonts w:ascii="Times New Roman" w:hAnsi="Times New Roman" w:cs="Times New Roman"/>
              </w:rPr>
              <w:t>м</w:t>
            </w:r>
            <w:r w:rsidRPr="009876AF">
              <w:rPr>
                <w:rFonts w:ascii="Times New Roman" w:hAnsi="Times New Roman" w:cs="Times New Roman"/>
              </w:rPr>
              <w:t>е</w:t>
            </w:r>
            <w:r>
              <w:rPr>
                <w:rFonts w:ascii="Times New Roman" w:hAnsi="Times New Roman" w:cs="Times New Roman"/>
              </w:rPr>
              <w:t>-</w:t>
            </w:r>
            <w:r w:rsidRPr="009876AF">
              <w:rPr>
                <w:rFonts w:ascii="Times New Roman" w:hAnsi="Times New Roman" w:cs="Times New Roman"/>
              </w:rPr>
              <w:t>ропри</w:t>
            </w:r>
            <w:r w:rsidR="00A24E9D">
              <w:rPr>
                <w:rFonts w:ascii="Times New Roman" w:hAnsi="Times New Roman" w:cs="Times New Roman"/>
              </w:rPr>
              <w:t>-</w:t>
            </w:r>
            <w:r w:rsidRPr="009876AF">
              <w:rPr>
                <w:rFonts w:ascii="Times New Roman" w:hAnsi="Times New Roman" w:cs="Times New Roman"/>
              </w:rPr>
              <w:t>ятия</w:t>
            </w:r>
            <w:proofErr w:type="spellEnd"/>
            <w:r w:rsidRPr="009876AF">
              <w:rPr>
                <w:rFonts w:ascii="Times New Roman" w:hAnsi="Times New Roman" w:cs="Times New Roman"/>
              </w:rPr>
              <w:t xml:space="preserve">    </w:t>
            </w:r>
          </w:p>
        </w:tc>
        <w:tc>
          <w:tcPr>
            <w:tcW w:w="408" w:type="pct"/>
            <w:vMerge w:val="restart"/>
            <w:tcBorders>
              <w:top w:val="single" w:sz="8" w:space="0" w:color="auto"/>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 xml:space="preserve">Дата </w:t>
            </w:r>
            <w:proofErr w:type="gramStart"/>
            <w:r w:rsidRPr="009876AF">
              <w:rPr>
                <w:rFonts w:ascii="Times New Roman" w:hAnsi="Times New Roman" w:cs="Times New Roman"/>
              </w:rPr>
              <w:t>на</w:t>
            </w:r>
            <w:r w:rsidR="00A24E9D">
              <w:rPr>
                <w:rFonts w:ascii="Times New Roman" w:hAnsi="Times New Roman" w:cs="Times New Roman"/>
              </w:rPr>
              <w:t>-</w:t>
            </w:r>
            <w:r w:rsidRPr="009876AF">
              <w:rPr>
                <w:rFonts w:ascii="Times New Roman" w:hAnsi="Times New Roman" w:cs="Times New Roman"/>
              </w:rPr>
              <w:t>чала</w:t>
            </w:r>
            <w:proofErr w:type="gramEnd"/>
            <w:r w:rsidR="00A24E9D">
              <w:rPr>
                <w:rFonts w:ascii="Times New Roman" w:hAnsi="Times New Roman" w:cs="Times New Roman"/>
              </w:rPr>
              <w:t xml:space="preserve"> </w:t>
            </w:r>
            <w:proofErr w:type="spellStart"/>
            <w:r w:rsidRPr="009876AF">
              <w:rPr>
                <w:rFonts w:ascii="Times New Roman" w:hAnsi="Times New Roman" w:cs="Times New Roman"/>
              </w:rPr>
              <w:t>ме</w:t>
            </w:r>
            <w:r w:rsidR="00A24E9D">
              <w:rPr>
                <w:rFonts w:ascii="Times New Roman" w:hAnsi="Times New Roman" w:cs="Times New Roman"/>
              </w:rPr>
              <w:t>-</w:t>
            </w:r>
            <w:r w:rsidRPr="009876AF">
              <w:rPr>
                <w:rFonts w:ascii="Times New Roman" w:hAnsi="Times New Roman" w:cs="Times New Roman"/>
              </w:rPr>
              <w:t>роприя</w:t>
            </w:r>
            <w:r w:rsidR="00A24E9D">
              <w:rPr>
                <w:rFonts w:ascii="Times New Roman" w:hAnsi="Times New Roman" w:cs="Times New Roman"/>
              </w:rPr>
              <w:t>-</w:t>
            </w:r>
            <w:r w:rsidRPr="009876AF">
              <w:rPr>
                <w:rFonts w:ascii="Times New Roman" w:hAnsi="Times New Roman" w:cs="Times New Roman"/>
              </w:rPr>
              <w:t>тия</w:t>
            </w:r>
            <w:proofErr w:type="spellEnd"/>
            <w:r w:rsidRPr="009876AF">
              <w:rPr>
                <w:rFonts w:ascii="Times New Roman" w:hAnsi="Times New Roman" w:cs="Times New Roman"/>
              </w:rPr>
              <w:t>, включая</w:t>
            </w:r>
          </w:p>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 xml:space="preserve">день   </w:t>
            </w:r>
          </w:p>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приезда</w:t>
            </w:r>
          </w:p>
        </w:tc>
        <w:tc>
          <w:tcPr>
            <w:tcW w:w="408" w:type="pct"/>
            <w:vMerge w:val="restart"/>
            <w:tcBorders>
              <w:top w:val="single" w:sz="8" w:space="0" w:color="auto"/>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 xml:space="preserve">Дата </w:t>
            </w:r>
            <w:proofErr w:type="spellStart"/>
            <w:proofErr w:type="gramStart"/>
            <w:r w:rsidRPr="009876AF">
              <w:rPr>
                <w:rFonts w:ascii="Times New Roman" w:hAnsi="Times New Roman" w:cs="Times New Roman"/>
              </w:rPr>
              <w:t>оконча</w:t>
            </w:r>
            <w:r w:rsidR="00A24E9D">
              <w:rPr>
                <w:rFonts w:ascii="Times New Roman" w:hAnsi="Times New Roman" w:cs="Times New Roman"/>
              </w:rPr>
              <w:t>-</w:t>
            </w:r>
            <w:r w:rsidRPr="009876AF">
              <w:rPr>
                <w:rFonts w:ascii="Times New Roman" w:hAnsi="Times New Roman" w:cs="Times New Roman"/>
              </w:rPr>
              <w:t>ния</w:t>
            </w:r>
            <w:proofErr w:type="spellEnd"/>
            <w:proofErr w:type="gramEnd"/>
            <w:r w:rsidRPr="009876AF">
              <w:rPr>
                <w:rFonts w:ascii="Times New Roman" w:hAnsi="Times New Roman" w:cs="Times New Roman"/>
              </w:rPr>
              <w:t xml:space="preserve"> </w:t>
            </w:r>
            <w:proofErr w:type="spellStart"/>
            <w:r w:rsidRPr="009876AF">
              <w:rPr>
                <w:rFonts w:ascii="Times New Roman" w:hAnsi="Times New Roman" w:cs="Times New Roman"/>
              </w:rPr>
              <w:t>ме</w:t>
            </w:r>
            <w:r w:rsidR="00A24E9D">
              <w:rPr>
                <w:rFonts w:ascii="Times New Roman" w:hAnsi="Times New Roman" w:cs="Times New Roman"/>
              </w:rPr>
              <w:t>-</w:t>
            </w:r>
            <w:r w:rsidRPr="009876AF">
              <w:rPr>
                <w:rFonts w:ascii="Times New Roman" w:hAnsi="Times New Roman" w:cs="Times New Roman"/>
              </w:rPr>
              <w:t>роприя</w:t>
            </w:r>
            <w:r w:rsidR="00A24E9D">
              <w:rPr>
                <w:rFonts w:ascii="Times New Roman" w:hAnsi="Times New Roman" w:cs="Times New Roman"/>
              </w:rPr>
              <w:t>-</w:t>
            </w:r>
            <w:r w:rsidRPr="009876AF">
              <w:rPr>
                <w:rFonts w:ascii="Times New Roman" w:hAnsi="Times New Roman" w:cs="Times New Roman"/>
              </w:rPr>
              <w:t>тия</w:t>
            </w:r>
            <w:proofErr w:type="spellEnd"/>
            <w:r w:rsidRPr="009876AF">
              <w:rPr>
                <w:rFonts w:ascii="Times New Roman" w:hAnsi="Times New Roman" w:cs="Times New Roman"/>
              </w:rPr>
              <w:t>,</w:t>
            </w:r>
          </w:p>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 xml:space="preserve">включая </w:t>
            </w:r>
          </w:p>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 xml:space="preserve">день    </w:t>
            </w:r>
          </w:p>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 xml:space="preserve">отъезда </w:t>
            </w:r>
          </w:p>
        </w:tc>
        <w:tc>
          <w:tcPr>
            <w:tcW w:w="353" w:type="pct"/>
            <w:vMerge w:val="restart"/>
            <w:tcBorders>
              <w:top w:val="single" w:sz="8" w:space="0" w:color="auto"/>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 xml:space="preserve">Место </w:t>
            </w:r>
          </w:p>
          <w:p w:rsidR="00995A36" w:rsidRPr="009876AF" w:rsidRDefault="00A24E9D" w:rsidP="0089467F">
            <w:pPr>
              <w:widowControl w:val="0"/>
              <w:autoSpaceDE w:val="0"/>
              <w:autoSpaceDN w:val="0"/>
              <w:adjustRightInd w:val="0"/>
              <w:spacing w:after="0" w:line="240" w:lineRule="auto"/>
              <w:rPr>
                <w:rFonts w:ascii="Times New Roman" w:hAnsi="Times New Roman" w:cs="Times New Roman"/>
              </w:rPr>
            </w:pPr>
            <w:proofErr w:type="spellStart"/>
            <w:proofErr w:type="gramStart"/>
            <w:r>
              <w:rPr>
                <w:rFonts w:ascii="Times New Roman" w:hAnsi="Times New Roman" w:cs="Times New Roman"/>
              </w:rPr>
              <w:t>п</w:t>
            </w:r>
            <w:r w:rsidR="00995A36" w:rsidRPr="009876AF">
              <w:rPr>
                <w:rFonts w:ascii="Times New Roman" w:hAnsi="Times New Roman" w:cs="Times New Roman"/>
              </w:rPr>
              <w:t>рове</w:t>
            </w:r>
            <w:r>
              <w:rPr>
                <w:rFonts w:ascii="Times New Roman" w:hAnsi="Times New Roman" w:cs="Times New Roman"/>
              </w:rPr>
              <w:t>-</w:t>
            </w:r>
            <w:r w:rsidR="00995A36" w:rsidRPr="009876AF">
              <w:rPr>
                <w:rFonts w:ascii="Times New Roman" w:hAnsi="Times New Roman" w:cs="Times New Roman"/>
              </w:rPr>
              <w:t>дения</w:t>
            </w:r>
            <w:proofErr w:type="spellEnd"/>
            <w:proofErr w:type="gramEnd"/>
            <w:r w:rsidR="00995A36" w:rsidRPr="009876AF">
              <w:rPr>
                <w:rFonts w:ascii="Times New Roman" w:hAnsi="Times New Roman" w:cs="Times New Roman"/>
              </w:rPr>
              <w:t xml:space="preserve"> </w:t>
            </w:r>
          </w:p>
        </w:tc>
        <w:tc>
          <w:tcPr>
            <w:tcW w:w="349" w:type="pct"/>
            <w:vMerge w:val="restart"/>
            <w:tcBorders>
              <w:top w:val="single" w:sz="8" w:space="0" w:color="auto"/>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roofErr w:type="gramStart"/>
            <w:r w:rsidRPr="009876AF">
              <w:rPr>
                <w:rFonts w:ascii="Times New Roman" w:hAnsi="Times New Roman" w:cs="Times New Roman"/>
              </w:rPr>
              <w:t>Воз</w:t>
            </w:r>
            <w:r w:rsidR="00A24E9D">
              <w:rPr>
                <w:rFonts w:ascii="Times New Roman" w:hAnsi="Times New Roman" w:cs="Times New Roman"/>
              </w:rPr>
              <w:t>-</w:t>
            </w:r>
            <w:proofErr w:type="spellStart"/>
            <w:r w:rsidRPr="009876AF">
              <w:rPr>
                <w:rFonts w:ascii="Times New Roman" w:hAnsi="Times New Roman" w:cs="Times New Roman"/>
              </w:rPr>
              <w:t>раст</w:t>
            </w:r>
            <w:proofErr w:type="spellEnd"/>
            <w:proofErr w:type="gramEnd"/>
          </w:p>
          <w:p w:rsidR="00995A36" w:rsidRPr="009876AF" w:rsidRDefault="00A24E9D" w:rsidP="0089467F">
            <w:pPr>
              <w:widowControl w:val="0"/>
              <w:autoSpaceDE w:val="0"/>
              <w:autoSpaceDN w:val="0"/>
              <w:adjustRightInd w:val="0"/>
              <w:spacing w:after="0" w:line="240" w:lineRule="auto"/>
              <w:rPr>
                <w:rFonts w:ascii="Times New Roman" w:hAnsi="Times New Roman" w:cs="Times New Roman"/>
              </w:rPr>
            </w:pPr>
            <w:proofErr w:type="spellStart"/>
            <w:proofErr w:type="gramStart"/>
            <w:r>
              <w:rPr>
                <w:rFonts w:ascii="Times New Roman" w:hAnsi="Times New Roman" w:cs="Times New Roman"/>
              </w:rPr>
              <w:t>у</w:t>
            </w:r>
            <w:r w:rsidR="00995A36" w:rsidRPr="009876AF">
              <w:rPr>
                <w:rFonts w:ascii="Times New Roman" w:hAnsi="Times New Roman" w:cs="Times New Roman"/>
              </w:rPr>
              <w:t>част</w:t>
            </w:r>
            <w:proofErr w:type="spellEnd"/>
            <w:r>
              <w:rPr>
                <w:rFonts w:ascii="Times New Roman" w:hAnsi="Times New Roman" w:cs="Times New Roman"/>
              </w:rPr>
              <w:t>-</w:t>
            </w:r>
            <w:r w:rsidR="00995A36" w:rsidRPr="009876AF">
              <w:rPr>
                <w:rFonts w:ascii="Times New Roman" w:hAnsi="Times New Roman" w:cs="Times New Roman"/>
              </w:rPr>
              <w:t>ников</w:t>
            </w:r>
            <w:proofErr w:type="gramEnd"/>
            <w:r w:rsidR="00995A36" w:rsidRPr="009876AF">
              <w:rPr>
                <w:rFonts w:ascii="Times New Roman" w:hAnsi="Times New Roman" w:cs="Times New Roman"/>
              </w:rPr>
              <w:t xml:space="preserve">  </w:t>
            </w:r>
          </w:p>
        </w:tc>
        <w:tc>
          <w:tcPr>
            <w:tcW w:w="487" w:type="pct"/>
            <w:vMerge w:val="restart"/>
            <w:tcBorders>
              <w:top w:val="single" w:sz="8" w:space="0" w:color="auto"/>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roofErr w:type="spellStart"/>
            <w:proofErr w:type="gramStart"/>
            <w:r w:rsidRPr="009876AF">
              <w:rPr>
                <w:rFonts w:ascii="Times New Roman" w:hAnsi="Times New Roman" w:cs="Times New Roman"/>
              </w:rPr>
              <w:t>Предпо</w:t>
            </w:r>
            <w:r w:rsidR="00A24E9D">
              <w:rPr>
                <w:rFonts w:ascii="Times New Roman" w:hAnsi="Times New Roman" w:cs="Times New Roman"/>
              </w:rPr>
              <w:t>-</w:t>
            </w:r>
            <w:r w:rsidRPr="009876AF">
              <w:rPr>
                <w:rFonts w:ascii="Times New Roman" w:hAnsi="Times New Roman" w:cs="Times New Roman"/>
              </w:rPr>
              <w:t>лагаемое</w:t>
            </w:r>
            <w:proofErr w:type="spellEnd"/>
            <w:proofErr w:type="gramEnd"/>
          </w:p>
          <w:p w:rsidR="00995A36" w:rsidRPr="009876AF" w:rsidRDefault="00A24E9D" w:rsidP="0089467F">
            <w:pPr>
              <w:widowControl w:val="0"/>
              <w:autoSpaceDE w:val="0"/>
              <w:autoSpaceDN w:val="0"/>
              <w:adjustRightInd w:val="0"/>
              <w:spacing w:after="0" w:line="240" w:lineRule="auto"/>
              <w:rPr>
                <w:rFonts w:ascii="Times New Roman" w:hAnsi="Times New Roman" w:cs="Times New Roman"/>
              </w:rPr>
            </w:pPr>
            <w:proofErr w:type="spellStart"/>
            <w:proofErr w:type="gramStart"/>
            <w:r w:rsidRPr="009876AF">
              <w:rPr>
                <w:rFonts w:ascii="Times New Roman" w:hAnsi="Times New Roman" w:cs="Times New Roman"/>
              </w:rPr>
              <w:t>К</w:t>
            </w:r>
            <w:r w:rsidR="00995A36" w:rsidRPr="009876AF">
              <w:rPr>
                <w:rFonts w:ascii="Times New Roman" w:hAnsi="Times New Roman" w:cs="Times New Roman"/>
              </w:rPr>
              <w:t>оличест</w:t>
            </w:r>
            <w:proofErr w:type="spellEnd"/>
            <w:r>
              <w:rPr>
                <w:rFonts w:ascii="Times New Roman" w:hAnsi="Times New Roman" w:cs="Times New Roman"/>
              </w:rPr>
              <w:t>-</w:t>
            </w:r>
            <w:r w:rsidR="00995A36" w:rsidRPr="009876AF">
              <w:rPr>
                <w:rFonts w:ascii="Times New Roman" w:hAnsi="Times New Roman" w:cs="Times New Roman"/>
              </w:rPr>
              <w:t>во</w:t>
            </w:r>
            <w:proofErr w:type="gramEnd"/>
            <w:r>
              <w:rPr>
                <w:rFonts w:ascii="Times New Roman" w:hAnsi="Times New Roman" w:cs="Times New Roman"/>
              </w:rPr>
              <w:t xml:space="preserve"> </w:t>
            </w:r>
            <w:proofErr w:type="spellStart"/>
            <w:r w:rsidR="00995A36" w:rsidRPr="009876AF">
              <w:rPr>
                <w:rFonts w:ascii="Times New Roman" w:hAnsi="Times New Roman" w:cs="Times New Roman"/>
              </w:rPr>
              <w:t>участ</w:t>
            </w:r>
            <w:proofErr w:type="spellEnd"/>
            <w:r>
              <w:rPr>
                <w:rFonts w:ascii="Times New Roman" w:hAnsi="Times New Roman" w:cs="Times New Roman"/>
              </w:rPr>
              <w:t>-</w:t>
            </w:r>
            <w:r w:rsidR="00995A36" w:rsidRPr="009876AF">
              <w:rPr>
                <w:rFonts w:ascii="Times New Roman" w:hAnsi="Times New Roman" w:cs="Times New Roman"/>
              </w:rPr>
              <w:t xml:space="preserve">ников </w:t>
            </w:r>
          </w:p>
        </w:tc>
        <w:tc>
          <w:tcPr>
            <w:tcW w:w="1975" w:type="pct"/>
            <w:gridSpan w:val="5"/>
            <w:tcBorders>
              <w:top w:val="single" w:sz="8" w:space="0" w:color="auto"/>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jc w:val="center"/>
              <w:rPr>
                <w:rFonts w:ascii="Times New Roman" w:hAnsi="Times New Roman" w:cs="Times New Roman"/>
              </w:rPr>
            </w:pPr>
            <w:r w:rsidRPr="009876AF">
              <w:rPr>
                <w:rFonts w:ascii="Times New Roman" w:hAnsi="Times New Roman" w:cs="Times New Roman"/>
              </w:rPr>
              <w:t>Объем средств</w:t>
            </w:r>
          </w:p>
          <w:p w:rsidR="00995A36" w:rsidRPr="009876AF" w:rsidRDefault="00995A36" w:rsidP="0089467F">
            <w:pPr>
              <w:widowControl w:val="0"/>
              <w:autoSpaceDE w:val="0"/>
              <w:autoSpaceDN w:val="0"/>
              <w:adjustRightInd w:val="0"/>
              <w:spacing w:after="0" w:line="240" w:lineRule="auto"/>
              <w:jc w:val="center"/>
              <w:rPr>
                <w:rFonts w:ascii="Times New Roman" w:hAnsi="Times New Roman" w:cs="Times New Roman"/>
              </w:rPr>
            </w:pPr>
            <w:r w:rsidRPr="009876AF">
              <w:rPr>
                <w:rFonts w:ascii="Times New Roman" w:hAnsi="Times New Roman" w:cs="Times New Roman"/>
              </w:rPr>
              <w:t>(тыс. рублей)</w:t>
            </w:r>
          </w:p>
        </w:tc>
        <w:tc>
          <w:tcPr>
            <w:tcW w:w="446" w:type="pct"/>
            <w:vMerge w:val="restart"/>
            <w:tcBorders>
              <w:top w:val="single" w:sz="8" w:space="0" w:color="auto"/>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roofErr w:type="spellStart"/>
            <w:proofErr w:type="gramStart"/>
            <w:r w:rsidRPr="009876AF">
              <w:rPr>
                <w:rFonts w:ascii="Times New Roman" w:hAnsi="Times New Roman" w:cs="Times New Roman"/>
              </w:rPr>
              <w:t>Финан</w:t>
            </w:r>
            <w:proofErr w:type="spellEnd"/>
            <w:r w:rsidR="00A24E9D">
              <w:rPr>
                <w:rFonts w:ascii="Times New Roman" w:hAnsi="Times New Roman" w:cs="Times New Roman"/>
              </w:rPr>
              <w:t>-</w:t>
            </w:r>
            <w:r w:rsidRPr="009876AF">
              <w:rPr>
                <w:rFonts w:ascii="Times New Roman" w:hAnsi="Times New Roman" w:cs="Times New Roman"/>
              </w:rPr>
              <w:t>сирую</w:t>
            </w:r>
            <w:proofErr w:type="gramEnd"/>
            <w:r w:rsidR="00A24E9D">
              <w:rPr>
                <w:rFonts w:ascii="Times New Roman" w:hAnsi="Times New Roman" w:cs="Times New Roman"/>
              </w:rPr>
              <w:t>-</w:t>
            </w:r>
            <w:proofErr w:type="spellStart"/>
            <w:r w:rsidRPr="009876AF">
              <w:rPr>
                <w:rFonts w:ascii="Times New Roman" w:hAnsi="Times New Roman" w:cs="Times New Roman"/>
              </w:rPr>
              <w:t>щая</w:t>
            </w:r>
            <w:proofErr w:type="spellEnd"/>
            <w:r w:rsidRPr="009876AF">
              <w:rPr>
                <w:rFonts w:ascii="Times New Roman" w:hAnsi="Times New Roman" w:cs="Times New Roman"/>
              </w:rPr>
              <w:t xml:space="preserve"> </w:t>
            </w:r>
            <w:r w:rsidR="00A24E9D">
              <w:rPr>
                <w:rFonts w:ascii="Times New Roman" w:hAnsi="Times New Roman" w:cs="Times New Roman"/>
              </w:rPr>
              <w:t>о</w:t>
            </w:r>
            <w:r w:rsidRPr="009876AF">
              <w:rPr>
                <w:rFonts w:ascii="Times New Roman" w:hAnsi="Times New Roman" w:cs="Times New Roman"/>
              </w:rPr>
              <w:t>р</w:t>
            </w:r>
            <w:r w:rsidR="00A24E9D">
              <w:rPr>
                <w:rFonts w:ascii="Times New Roman" w:hAnsi="Times New Roman" w:cs="Times New Roman"/>
              </w:rPr>
              <w:t>-</w:t>
            </w:r>
            <w:proofErr w:type="spellStart"/>
            <w:r w:rsidRPr="009876AF">
              <w:rPr>
                <w:rFonts w:ascii="Times New Roman" w:hAnsi="Times New Roman" w:cs="Times New Roman"/>
              </w:rPr>
              <w:t>ганиза</w:t>
            </w:r>
            <w:proofErr w:type="spellEnd"/>
            <w:r w:rsidR="00A24E9D">
              <w:rPr>
                <w:rFonts w:ascii="Times New Roman" w:hAnsi="Times New Roman" w:cs="Times New Roman"/>
              </w:rPr>
              <w:t>-</w:t>
            </w:r>
            <w:proofErr w:type="spellStart"/>
            <w:r w:rsidRPr="009876AF">
              <w:rPr>
                <w:rFonts w:ascii="Times New Roman" w:hAnsi="Times New Roman" w:cs="Times New Roman"/>
              </w:rPr>
              <w:t>ция</w:t>
            </w:r>
            <w:proofErr w:type="spellEnd"/>
            <w:r w:rsidRPr="009876AF">
              <w:rPr>
                <w:rFonts w:ascii="Times New Roman" w:hAnsi="Times New Roman" w:cs="Times New Roman"/>
              </w:rPr>
              <w:t xml:space="preserve">  </w:t>
            </w:r>
          </w:p>
        </w:tc>
      </w:tr>
      <w:tr w:rsidR="00A24E9D" w:rsidRPr="009876AF" w:rsidTr="00A24E9D">
        <w:trPr>
          <w:trHeight w:val="1519"/>
          <w:tblCellSpacing w:w="5" w:type="nil"/>
        </w:trPr>
        <w:tc>
          <w:tcPr>
            <w:tcW w:w="194" w:type="pct"/>
            <w:vMerge/>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ind w:firstLine="540"/>
              <w:jc w:val="both"/>
              <w:rPr>
                <w:rFonts w:ascii="Times New Roman" w:hAnsi="Times New Roman" w:cs="Times New Roman"/>
              </w:rPr>
            </w:pPr>
          </w:p>
        </w:tc>
        <w:tc>
          <w:tcPr>
            <w:tcW w:w="381" w:type="pct"/>
            <w:vMerge/>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ind w:firstLine="540"/>
              <w:jc w:val="both"/>
              <w:rPr>
                <w:rFonts w:ascii="Times New Roman" w:hAnsi="Times New Roman" w:cs="Times New Roman"/>
              </w:rPr>
            </w:pPr>
          </w:p>
        </w:tc>
        <w:tc>
          <w:tcPr>
            <w:tcW w:w="408" w:type="pct"/>
            <w:vMerge/>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ind w:firstLine="540"/>
              <w:jc w:val="both"/>
              <w:rPr>
                <w:rFonts w:ascii="Times New Roman" w:hAnsi="Times New Roman" w:cs="Times New Roman"/>
              </w:rPr>
            </w:pPr>
          </w:p>
        </w:tc>
        <w:tc>
          <w:tcPr>
            <w:tcW w:w="408" w:type="pct"/>
            <w:vMerge/>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ind w:firstLine="540"/>
              <w:jc w:val="both"/>
              <w:rPr>
                <w:rFonts w:ascii="Times New Roman" w:hAnsi="Times New Roman" w:cs="Times New Roman"/>
              </w:rPr>
            </w:pPr>
          </w:p>
        </w:tc>
        <w:tc>
          <w:tcPr>
            <w:tcW w:w="353" w:type="pct"/>
            <w:vMerge/>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ind w:firstLine="540"/>
              <w:jc w:val="both"/>
              <w:rPr>
                <w:rFonts w:ascii="Times New Roman" w:hAnsi="Times New Roman" w:cs="Times New Roman"/>
              </w:rPr>
            </w:pPr>
          </w:p>
        </w:tc>
        <w:tc>
          <w:tcPr>
            <w:tcW w:w="349" w:type="pct"/>
            <w:vMerge/>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ind w:firstLine="540"/>
              <w:jc w:val="both"/>
              <w:rPr>
                <w:rFonts w:ascii="Times New Roman" w:hAnsi="Times New Roman" w:cs="Times New Roman"/>
              </w:rPr>
            </w:pPr>
          </w:p>
        </w:tc>
        <w:tc>
          <w:tcPr>
            <w:tcW w:w="487" w:type="pct"/>
            <w:vMerge/>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ind w:firstLine="540"/>
              <w:jc w:val="both"/>
              <w:rPr>
                <w:rFonts w:ascii="Times New Roman" w:hAnsi="Times New Roman" w:cs="Times New Roman"/>
              </w:rPr>
            </w:pPr>
          </w:p>
        </w:tc>
        <w:tc>
          <w:tcPr>
            <w:tcW w:w="305"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всего</w:t>
            </w:r>
          </w:p>
        </w:tc>
        <w:tc>
          <w:tcPr>
            <w:tcW w:w="385"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в том</w:t>
            </w:r>
          </w:p>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 xml:space="preserve">числе </w:t>
            </w:r>
          </w:p>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 xml:space="preserve">из </w:t>
            </w:r>
            <w:proofErr w:type="spellStart"/>
            <w:r w:rsidRPr="009876AF">
              <w:rPr>
                <w:rFonts w:ascii="Times New Roman" w:hAnsi="Times New Roman" w:cs="Times New Roman"/>
              </w:rPr>
              <w:t>фе</w:t>
            </w:r>
            <w:r w:rsidR="00A24E9D">
              <w:rPr>
                <w:rFonts w:ascii="Times New Roman" w:hAnsi="Times New Roman" w:cs="Times New Roman"/>
              </w:rPr>
              <w:t>-</w:t>
            </w:r>
            <w:r w:rsidRPr="009876AF">
              <w:rPr>
                <w:rFonts w:ascii="Times New Roman" w:hAnsi="Times New Roman" w:cs="Times New Roman"/>
              </w:rPr>
              <w:t>дераль</w:t>
            </w:r>
            <w:r w:rsidR="00A24E9D">
              <w:rPr>
                <w:rFonts w:ascii="Times New Roman" w:hAnsi="Times New Roman" w:cs="Times New Roman"/>
              </w:rPr>
              <w:t>-</w:t>
            </w:r>
            <w:r w:rsidRPr="009876AF">
              <w:rPr>
                <w:rFonts w:ascii="Times New Roman" w:hAnsi="Times New Roman" w:cs="Times New Roman"/>
              </w:rPr>
              <w:t>ного</w:t>
            </w:r>
            <w:proofErr w:type="spellEnd"/>
          </w:p>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roofErr w:type="spellStart"/>
            <w:proofErr w:type="gramStart"/>
            <w:r w:rsidRPr="009876AF">
              <w:rPr>
                <w:rFonts w:ascii="Times New Roman" w:hAnsi="Times New Roman" w:cs="Times New Roman"/>
              </w:rPr>
              <w:t>бюдже</w:t>
            </w:r>
            <w:proofErr w:type="spellEnd"/>
            <w:r w:rsidR="00A24E9D">
              <w:rPr>
                <w:rFonts w:ascii="Times New Roman" w:hAnsi="Times New Roman" w:cs="Times New Roman"/>
              </w:rPr>
              <w:t>-</w:t>
            </w:r>
            <w:r w:rsidRPr="009876AF">
              <w:rPr>
                <w:rFonts w:ascii="Times New Roman" w:hAnsi="Times New Roman" w:cs="Times New Roman"/>
              </w:rPr>
              <w:t>та</w:t>
            </w:r>
            <w:proofErr w:type="gramEnd"/>
          </w:p>
        </w:tc>
        <w:tc>
          <w:tcPr>
            <w:tcW w:w="385" w:type="pct"/>
            <w:tcBorders>
              <w:left w:val="single" w:sz="8" w:space="0" w:color="auto"/>
              <w:bottom w:val="single" w:sz="8" w:space="0" w:color="auto"/>
              <w:right w:val="single" w:sz="8" w:space="0" w:color="auto"/>
            </w:tcBorders>
          </w:tcPr>
          <w:p w:rsidR="00995A36" w:rsidRPr="009876AF" w:rsidRDefault="00A24E9D"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В</w:t>
            </w:r>
            <w:r>
              <w:rPr>
                <w:rFonts w:ascii="Times New Roman" w:hAnsi="Times New Roman" w:cs="Times New Roman"/>
              </w:rPr>
              <w:t xml:space="preserve"> </w:t>
            </w:r>
            <w:r w:rsidR="00995A36" w:rsidRPr="009876AF">
              <w:rPr>
                <w:rFonts w:ascii="Times New Roman" w:hAnsi="Times New Roman" w:cs="Times New Roman"/>
              </w:rPr>
              <w:t>том</w:t>
            </w:r>
          </w:p>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числе из об</w:t>
            </w:r>
            <w:r w:rsidR="00A24E9D">
              <w:rPr>
                <w:rFonts w:ascii="Times New Roman" w:hAnsi="Times New Roman" w:cs="Times New Roman"/>
              </w:rPr>
              <w:t>-</w:t>
            </w:r>
            <w:proofErr w:type="spellStart"/>
            <w:r w:rsidRPr="009876AF">
              <w:rPr>
                <w:rFonts w:ascii="Times New Roman" w:hAnsi="Times New Roman" w:cs="Times New Roman"/>
              </w:rPr>
              <w:t>ластно</w:t>
            </w:r>
            <w:proofErr w:type="spellEnd"/>
            <w:r w:rsidR="00A24E9D">
              <w:rPr>
                <w:rFonts w:ascii="Times New Roman" w:hAnsi="Times New Roman" w:cs="Times New Roman"/>
              </w:rPr>
              <w:t>-</w:t>
            </w:r>
            <w:r w:rsidRPr="009876AF">
              <w:rPr>
                <w:rFonts w:ascii="Times New Roman" w:hAnsi="Times New Roman" w:cs="Times New Roman"/>
              </w:rPr>
              <w:t>го</w:t>
            </w:r>
            <w:r w:rsidR="00A24E9D">
              <w:rPr>
                <w:rFonts w:ascii="Times New Roman" w:hAnsi="Times New Roman" w:cs="Times New Roman"/>
              </w:rPr>
              <w:t xml:space="preserve"> </w:t>
            </w:r>
            <w:proofErr w:type="spellStart"/>
            <w:proofErr w:type="gramStart"/>
            <w:r w:rsidRPr="009876AF">
              <w:rPr>
                <w:rFonts w:ascii="Times New Roman" w:hAnsi="Times New Roman" w:cs="Times New Roman"/>
              </w:rPr>
              <w:t>бюд</w:t>
            </w:r>
            <w:r w:rsidR="00A24E9D">
              <w:rPr>
                <w:rFonts w:ascii="Times New Roman" w:hAnsi="Times New Roman" w:cs="Times New Roman"/>
              </w:rPr>
              <w:t>-</w:t>
            </w:r>
            <w:r w:rsidRPr="009876AF">
              <w:rPr>
                <w:rFonts w:ascii="Times New Roman" w:hAnsi="Times New Roman" w:cs="Times New Roman"/>
              </w:rPr>
              <w:t>жета</w:t>
            </w:r>
            <w:proofErr w:type="spellEnd"/>
            <w:proofErr w:type="gramEnd"/>
          </w:p>
        </w:tc>
        <w:tc>
          <w:tcPr>
            <w:tcW w:w="449"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в том</w:t>
            </w:r>
            <w:r w:rsidR="00A24E9D">
              <w:rPr>
                <w:rFonts w:ascii="Times New Roman" w:hAnsi="Times New Roman" w:cs="Times New Roman"/>
              </w:rPr>
              <w:t xml:space="preserve"> </w:t>
            </w:r>
            <w:r w:rsidRPr="009876AF">
              <w:rPr>
                <w:rFonts w:ascii="Times New Roman" w:hAnsi="Times New Roman" w:cs="Times New Roman"/>
              </w:rPr>
              <w:t>числе из местного</w:t>
            </w:r>
          </w:p>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бюджета</w:t>
            </w:r>
          </w:p>
        </w:tc>
        <w:tc>
          <w:tcPr>
            <w:tcW w:w="451"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r w:rsidRPr="009876AF">
              <w:rPr>
                <w:rFonts w:ascii="Times New Roman" w:hAnsi="Times New Roman" w:cs="Times New Roman"/>
              </w:rPr>
              <w:t>Из вне</w:t>
            </w:r>
            <w:r w:rsidR="00A24E9D">
              <w:rPr>
                <w:rFonts w:ascii="Times New Roman" w:hAnsi="Times New Roman" w:cs="Times New Roman"/>
              </w:rPr>
              <w:t>-</w:t>
            </w:r>
            <w:r w:rsidRPr="009876AF">
              <w:rPr>
                <w:rFonts w:ascii="Times New Roman" w:hAnsi="Times New Roman" w:cs="Times New Roman"/>
              </w:rPr>
              <w:t>бюджет</w:t>
            </w:r>
            <w:r w:rsidR="00A24E9D">
              <w:rPr>
                <w:rFonts w:ascii="Times New Roman" w:hAnsi="Times New Roman" w:cs="Times New Roman"/>
              </w:rPr>
              <w:t>-</w:t>
            </w:r>
            <w:proofErr w:type="spellStart"/>
            <w:r w:rsidRPr="009876AF">
              <w:rPr>
                <w:rFonts w:ascii="Times New Roman" w:hAnsi="Times New Roman" w:cs="Times New Roman"/>
              </w:rPr>
              <w:t>ных</w:t>
            </w:r>
            <w:proofErr w:type="spellEnd"/>
            <w:r w:rsidRPr="009876AF">
              <w:rPr>
                <w:rFonts w:ascii="Times New Roman" w:hAnsi="Times New Roman" w:cs="Times New Roman"/>
              </w:rPr>
              <w:t xml:space="preserve"> </w:t>
            </w:r>
            <w:proofErr w:type="spellStart"/>
            <w:proofErr w:type="gramStart"/>
            <w:r w:rsidRPr="009876AF">
              <w:rPr>
                <w:rFonts w:ascii="Times New Roman" w:hAnsi="Times New Roman" w:cs="Times New Roman"/>
              </w:rPr>
              <w:t>ис</w:t>
            </w:r>
            <w:r w:rsidR="00A24E9D">
              <w:rPr>
                <w:rFonts w:ascii="Times New Roman" w:hAnsi="Times New Roman" w:cs="Times New Roman"/>
              </w:rPr>
              <w:t>-</w:t>
            </w:r>
            <w:r w:rsidRPr="009876AF">
              <w:rPr>
                <w:rFonts w:ascii="Times New Roman" w:hAnsi="Times New Roman" w:cs="Times New Roman"/>
              </w:rPr>
              <w:t>точников</w:t>
            </w:r>
            <w:proofErr w:type="spellEnd"/>
            <w:proofErr w:type="gramEnd"/>
          </w:p>
        </w:tc>
        <w:tc>
          <w:tcPr>
            <w:tcW w:w="446" w:type="pct"/>
            <w:vMerge/>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
        </w:tc>
      </w:tr>
      <w:tr w:rsidR="00A24E9D" w:rsidRPr="009876AF" w:rsidTr="00A24E9D">
        <w:trPr>
          <w:trHeight w:val="20"/>
          <w:tblCellSpacing w:w="5" w:type="nil"/>
        </w:trPr>
        <w:tc>
          <w:tcPr>
            <w:tcW w:w="194"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
        </w:tc>
        <w:tc>
          <w:tcPr>
            <w:tcW w:w="381"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
        </w:tc>
        <w:tc>
          <w:tcPr>
            <w:tcW w:w="408"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
        </w:tc>
        <w:tc>
          <w:tcPr>
            <w:tcW w:w="408"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
        </w:tc>
        <w:tc>
          <w:tcPr>
            <w:tcW w:w="353"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
        </w:tc>
        <w:tc>
          <w:tcPr>
            <w:tcW w:w="349"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
        </w:tc>
        <w:tc>
          <w:tcPr>
            <w:tcW w:w="487"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
        </w:tc>
        <w:tc>
          <w:tcPr>
            <w:tcW w:w="305"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
        </w:tc>
        <w:tc>
          <w:tcPr>
            <w:tcW w:w="385"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
        </w:tc>
        <w:tc>
          <w:tcPr>
            <w:tcW w:w="385"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
        </w:tc>
        <w:tc>
          <w:tcPr>
            <w:tcW w:w="449"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
        </w:tc>
        <w:tc>
          <w:tcPr>
            <w:tcW w:w="451"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
        </w:tc>
        <w:tc>
          <w:tcPr>
            <w:tcW w:w="446" w:type="pct"/>
            <w:tcBorders>
              <w:left w:val="single" w:sz="8" w:space="0" w:color="auto"/>
              <w:bottom w:val="single" w:sz="8" w:space="0" w:color="auto"/>
              <w:right w:val="single" w:sz="8" w:space="0" w:color="auto"/>
            </w:tcBorders>
          </w:tcPr>
          <w:p w:rsidR="00995A36" w:rsidRPr="009876AF" w:rsidRDefault="00995A36" w:rsidP="0089467F">
            <w:pPr>
              <w:widowControl w:val="0"/>
              <w:autoSpaceDE w:val="0"/>
              <w:autoSpaceDN w:val="0"/>
              <w:adjustRightInd w:val="0"/>
              <w:spacing w:after="0" w:line="240" w:lineRule="auto"/>
              <w:rPr>
                <w:rFonts w:ascii="Times New Roman" w:hAnsi="Times New Roman" w:cs="Times New Roman"/>
              </w:rPr>
            </w:pPr>
          </w:p>
        </w:tc>
      </w:tr>
    </w:tbl>
    <w:p w:rsidR="00995A36" w:rsidRPr="009876AF" w:rsidRDefault="00995A36" w:rsidP="00995A36">
      <w:pPr>
        <w:widowControl w:val="0"/>
        <w:autoSpaceDE w:val="0"/>
        <w:autoSpaceDN w:val="0"/>
        <w:adjustRightInd w:val="0"/>
        <w:spacing w:after="0" w:line="240" w:lineRule="auto"/>
        <w:ind w:firstLine="540"/>
        <w:jc w:val="both"/>
        <w:rPr>
          <w:rFonts w:ascii="Times New Roman" w:hAnsi="Times New Roman" w:cs="Times New Roman"/>
        </w:rPr>
      </w:pPr>
    </w:p>
    <w:p w:rsidR="00995A36" w:rsidRPr="009876AF" w:rsidRDefault="00995A36" w:rsidP="00995A36">
      <w:pPr>
        <w:pStyle w:val="ConsPlusNonformat"/>
        <w:rPr>
          <w:rFonts w:ascii="Times New Roman" w:hAnsi="Times New Roman" w:cs="Times New Roman"/>
          <w:sz w:val="22"/>
          <w:szCs w:val="22"/>
        </w:rPr>
      </w:pPr>
      <w:r w:rsidRPr="009876AF">
        <w:rPr>
          <w:rFonts w:ascii="Times New Roman" w:hAnsi="Times New Roman" w:cs="Times New Roman"/>
          <w:sz w:val="22"/>
          <w:szCs w:val="22"/>
        </w:rPr>
        <w:t>Должность руководителя организации-заявителя, Ф.И.О., подпись</w:t>
      </w:r>
      <w:bookmarkStart w:id="9" w:name="Par156"/>
      <w:bookmarkEnd w:id="9"/>
    </w:p>
    <w:p w:rsidR="00995A36" w:rsidRDefault="00995A36" w:rsidP="005F63F2">
      <w:pPr>
        <w:spacing w:after="0" w:line="240" w:lineRule="auto"/>
        <w:ind w:left="6521"/>
        <w:jc w:val="both"/>
        <w:rPr>
          <w:rFonts w:ascii="Times New Roman" w:hAnsi="Times New Roman"/>
          <w:color w:val="000000"/>
          <w:highlight w:val="yellow"/>
        </w:rPr>
      </w:pPr>
    </w:p>
    <w:p w:rsidR="00A24E9D" w:rsidRPr="00A560F4" w:rsidRDefault="00A24E9D" w:rsidP="00A24E9D">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995A36" w:rsidRDefault="00995A36" w:rsidP="00A24E9D">
      <w:pPr>
        <w:spacing w:after="0" w:line="240" w:lineRule="auto"/>
        <w:jc w:val="both"/>
        <w:rPr>
          <w:rFonts w:ascii="Times New Roman" w:hAnsi="Times New Roman"/>
          <w:color w:val="000000"/>
          <w:highlight w:val="yellow"/>
        </w:rPr>
      </w:pPr>
    </w:p>
    <w:p w:rsidR="00C12D0A" w:rsidRPr="00B413AA" w:rsidRDefault="00C12D0A" w:rsidP="00C12D0A">
      <w:pPr>
        <w:pStyle w:val="Style4"/>
        <w:widowControl/>
        <w:spacing w:line="240" w:lineRule="auto"/>
        <w:ind w:left="6521" w:right="11"/>
        <w:jc w:val="left"/>
        <w:rPr>
          <w:rStyle w:val="FontStyle13"/>
          <w:bCs/>
        </w:rPr>
      </w:pPr>
      <w:r w:rsidRPr="00B413AA">
        <w:rPr>
          <w:rStyle w:val="FontStyle13"/>
          <w:bCs/>
        </w:rPr>
        <w:t xml:space="preserve">Приложение </w:t>
      </w:r>
      <w:r w:rsidR="00A24E9D">
        <w:rPr>
          <w:rStyle w:val="FontStyle13"/>
          <w:bCs/>
        </w:rPr>
        <w:t>№ 3</w:t>
      </w:r>
    </w:p>
    <w:p w:rsidR="00C12D0A" w:rsidRPr="00B413AA" w:rsidRDefault="00C12D0A" w:rsidP="00C12D0A">
      <w:pPr>
        <w:pStyle w:val="Style4"/>
        <w:widowControl/>
        <w:spacing w:line="240" w:lineRule="auto"/>
        <w:ind w:left="6521" w:right="11"/>
        <w:jc w:val="left"/>
        <w:rPr>
          <w:rStyle w:val="FontStyle13"/>
          <w:bCs/>
        </w:rPr>
      </w:pPr>
    </w:p>
    <w:p w:rsidR="00C12D0A" w:rsidRPr="00B413AA" w:rsidRDefault="00C12D0A" w:rsidP="00C12D0A">
      <w:pPr>
        <w:pStyle w:val="Style4"/>
        <w:widowControl/>
        <w:spacing w:line="240" w:lineRule="auto"/>
        <w:ind w:left="6521" w:right="11"/>
        <w:jc w:val="left"/>
        <w:rPr>
          <w:rStyle w:val="FontStyle13"/>
          <w:bCs/>
        </w:rPr>
      </w:pPr>
      <w:r w:rsidRPr="00B413AA">
        <w:rPr>
          <w:rStyle w:val="FontStyle13"/>
          <w:bCs/>
        </w:rPr>
        <w:t>УТВЕРЖДЕН</w:t>
      </w:r>
    </w:p>
    <w:p w:rsidR="00C12D0A" w:rsidRPr="00B413AA" w:rsidRDefault="00C12D0A" w:rsidP="00C12D0A">
      <w:pPr>
        <w:pStyle w:val="Style4"/>
        <w:widowControl/>
        <w:spacing w:line="240" w:lineRule="auto"/>
        <w:ind w:left="6521" w:right="11"/>
        <w:jc w:val="left"/>
        <w:rPr>
          <w:rStyle w:val="FontStyle13"/>
          <w:bCs/>
        </w:rPr>
      </w:pPr>
    </w:p>
    <w:p w:rsidR="00C12D0A" w:rsidRPr="00B413AA" w:rsidRDefault="00C12D0A" w:rsidP="00C12D0A">
      <w:pPr>
        <w:pStyle w:val="Style4"/>
        <w:widowControl/>
        <w:spacing w:line="240" w:lineRule="auto"/>
        <w:ind w:left="6521" w:right="11"/>
        <w:jc w:val="left"/>
        <w:rPr>
          <w:rStyle w:val="FontStyle13"/>
          <w:bCs/>
        </w:rPr>
      </w:pPr>
      <w:r w:rsidRPr="00B413AA">
        <w:rPr>
          <w:rStyle w:val="FontStyle13"/>
          <w:bCs/>
        </w:rPr>
        <w:t>постановлением администрации Тужинского муниципального района</w:t>
      </w:r>
    </w:p>
    <w:p w:rsidR="00C12D0A" w:rsidRDefault="00C12D0A" w:rsidP="00C12D0A">
      <w:pPr>
        <w:pStyle w:val="Style4"/>
        <w:widowControl/>
        <w:spacing w:line="240" w:lineRule="auto"/>
        <w:ind w:left="6521" w:right="11"/>
        <w:jc w:val="left"/>
        <w:rPr>
          <w:rStyle w:val="FontStyle13"/>
        </w:rPr>
      </w:pPr>
      <w:r w:rsidRPr="00B413AA">
        <w:rPr>
          <w:rStyle w:val="FontStyle13"/>
        </w:rPr>
        <w:t xml:space="preserve">от </w:t>
      </w:r>
      <w:r>
        <w:rPr>
          <w:rStyle w:val="FontStyle13"/>
        </w:rPr>
        <w:t>26.08.2022</w:t>
      </w:r>
      <w:r w:rsidRPr="00B413AA">
        <w:rPr>
          <w:rStyle w:val="FontStyle13"/>
        </w:rPr>
        <w:t xml:space="preserve"> № </w:t>
      </w:r>
      <w:r>
        <w:rPr>
          <w:rStyle w:val="FontStyle13"/>
        </w:rPr>
        <w:t>262</w:t>
      </w:r>
    </w:p>
    <w:p w:rsidR="00A24E9D" w:rsidRPr="0078729C" w:rsidRDefault="00A24E9D" w:rsidP="00A24E9D">
      <w:pPr>
        <w:spacing w:after="0" w:line="240" w:lineRule="auto"/>
        <w:jc w:val="center"/>
        <w:rPr>
          <w:rFonts w:ascii="Times New Roman" w:hAnsi="Times New Roman" w:cs="Times New Roman"/>
          <w:b/>
        </w:rPr>
      </w:pPr>
      <w:r w:rsidRPr="0078729C">
        <w:rPr>
          <w:rFonts w:ascii="Times New Roman" w:hAnsi="Times New Roman" w:cs="Times New Roman"/>
          <w:b/>
        </w:rPr>
        <w:lastRenderedPageBreak/>
        <w:t>ПОРЯДОК</w:t>
      </w:r>
    </w:p>
    <w:p w:rsidR="00A24E9D" w:rsidRDefault="00A24E9D" w:rsidP="00A24E9D">
      <w:pPr>
        <w:spacing w:after="0" w:line="240" w:lineRule="auto"/>
        <w:jc w:val="center"/>
        <w:rPr>
          <w:rFonts w:ascii="Times New Roman" w:hAnsi="Times New Roman" w:cs="Times New Roman"/>
          <w:b/>
        </w:rPr>
      </w:pPr>
      <w:r w:rsidRPr="0078729C">
        <w:rPr>
          <w:rFonts w:ascii="Times New Roman" w:hAnsi="Times New Roman" w:cs="Times New Roman"/>
          <w:b/>
        </w:rPr>
        <w:t xml:space="preserve">утверждения положений (регламентов) официальных физкультурных мероприятий и спортивных соревнований, проводимых на территории муниципального образования </w:t>
      </w:r>
      <w:proofErr w:type="spellStart"/>
      <w:r w:rsidRPr="0078729C">
        <w:rPr>
          <w:rFonts w:ascii="Times New Roman" w:hAnsi="Times New Roman" w:cs="Times New Roman"/>
          <w:b/>
        </w:rPr>
        <w:t>Тужинский</w:t>
      </w:r>
      <w:proofErr w:type="spellEnd"/>
      <w:r w:rsidRPr="0078729C">
        <w:rPr>
          <w:rFonts w:ascii="Times New Roman" w:hAnsi="Times New Roman" w:cs="Times New Roman"/>
          <w:b/>
        </w:rPr>
        <w:t xml:space="preserve"> муниципальный район Кировской области</w:t>
      </w:r>
    </w:p>
    <w:p w:rsidR="00A24E9D" w:rsidRPr="0078729C" w:rsidRDefault="00A24E9D" w:rsidP="00A24E9D">
      <w:pPr>
        <w:spacing w:after="0" w:line="240" w:lineRule="auto"/>
        <w:jc w:val="center"/>
        <w:rPr>
          <w:rFonts w:ascii="Times New Roman" w:hAnsi="Times New Roman" w:cs="Times New Roman"/>
          <w:b/>
        </w:rPr>
      </w:pPr>
    </w:p>
    <w:p w:rsidR="00A24E9D" w:rsidRPr="0078729C" w:rsidRDefault="00A24E9D" w:rsidP="00A24E9D">
      <w:pPr>
        <w:widowControl w:val="0"/>
        <w:autoSpaceDE w:val="0"/>
        <w:autoSpaceDN w:val="0"/>
        <w:adjustRightInd w:val="0"/>
        <w:spacing w:after="0" w:line="240" w:lineRule="auto"/>
        <w:jc w:val="center"/>
        <w:outlineLvl w:val="1"/>
        <w:rPr>
          <w:rFonts w:ascii="Times New Roman" w:hAnsi="Times New Roman" w:cs="Times New Roman"/>
        </w:rPr>
      </w:pPr>
      <w:r w:rsidRPr="0078729C">
        <w:rPr>
          <w:rFonts w:ascii="Times New Roman" w:hAnsi="Times New Roman" w:cs="Times New Roman"/>
        </w:rPr>
        <w:t>1. Общие положения</w:t>
      </w:r>
    </w:p>
    <w:p w:rsidR="00A24E9D" w:rsidRPr="0078729C" w:rsidRDefault="00A24E9D" w:rsidP="00A24E9D">
      <w:pPr>
        <w:pStyle w:val="a7"/>
        <w:numPr>
          <w:ilvl w:val="1"/>
          <w:numId w:val="5"/>
        </w:numPr>
        <w:suppressAutoHyphens w:val="0"/>
        <w:autoSpaceDE w:val="0"/>
        <w:autoSpaceDN w:val="0"/>
        <w:adjustRightInd w:val="0"/>
        <w:ind w:left="0" w:firstLine="709"/>
        <w:jc w:val="both"/>
        <w:rPr>
          <w:rFonts w:cs="Times New Roman"/>
          <w:sz w:val="22"/>
          <w:szCs w:val="22"/>
        </w:rPr>
      </w:pPr>
      <w:r w:rsidRPr="0078729C">
        <w:rPr>
          <w:rFonts w:cs="Times New Roman"/>
          <w:sz w:val="22"/>
          <w:szCs w:val="22"/>
        </w:rPr>
        <w:t xml:space="preserve">Порядок утверждения положений (регламентов) официальных физкультурных мероприятий и спортивных соревнований, проводимых на территории Тужинского муниципального района (далее - </w:t>
      </w:r>
      <w:proofErr w:type="spellStart"/>
      <w:r w:rsidRPr="0078729C">
        <w:rPr>
          <w:rFonts w:cs="Times New Roman"/>
          <w:sz w:val="22"/>
          <w:szCs w:val="22"/>
        </w:rPr>
        <w:t>Тужинский</w:t>
      </w:r>
      <w:proofErr w:type="spellEnd"/>
      <w:r w:rsidRPr="0078729C">
        <w:rPr>
          <w:rFonts w:cs="Times New Roman"/>
          <w:sz w:val="22"/>
          <w:szCs w:val="22"/>
        </w:rPr>
        <w:t xml:space="preserve"> муниципальный район) определяет содержание, порядок подготовки </w:t>
      </w:r>
      <w:r>
        <w:rPr>
          <w:rFonts w:cs="Times New Roman"/>
          <w:sz w:val="22"/>
          <w:szCs w:val="22"/>
        </w:rPr>
        <w:br/>
      </w:r>
      <w:r w:rsidRPr="0078729C">
        <w:rPr>
          <w:rFonts w:cs="Times New Roman"/>
          <w:sz w:val="22"/>
          <w:szCs w:val="22"/>
        </w:rPr>
        <w:t>и утверждения положений (регламентов)официальных физкультурных мероприятий и спортивных соревнований, проводимых на территории Тужинского муниципального района.</w:t>
      </w:r>
    </w:p>
    <w:p w:rsidR="00A24E9D" w:rsidRDefault="00A24E9D" w:rsidP="00A24E9D">
      <w:pPr>
        <w:pStyle w:val="a7"/>
        <w:numPr>
          <w:ilvl w:val="1"/>
          <w:numId w:val="5"/>
        </w:numPr>
        <w:suppressAutoHyphens w:val="0"/>
        <w:autoSpaceDE w:val="0"/>
        <w:autoSpaceDN w:val="0"/>
        <w:adjustRightInd w:val="0"/>
        <w:ind w:left="0" w:firstLine="709"/>
        <w:jc w:val="both"/>
        <w:rPr>
          <w:rFonts w:cs="Times New Roman"/>
          <w:sz w:val="22"/>
          <w:szCs w:val="22"/>
        </w:rPr>
      </w:pPr>
      <w:r w:rsidRPr="0078729C">
        <w:rPr>
          <w:rFonts w:cs="Times New Roman"/>
          <w:sz w:val="22"/>
          <w:szCs w:val="22"/>
        </w:rPr>
        <w:t>Порядок применяется при разработке положений (регламентов)официальных физкультурных мероприятий и спортивных соревнований, включенных в календарный план физкультурных мероприятий и спортивных мероприятий, проводимых на территории Тужинского муниципального района.</w:t>
      </w:r>
    </w:p>
    <w:p w:rsidR="00A24E9D" w:rsidRPr="00A24E9D" w:rsidRDefault="00A24E9D" w:rsidP="00A24E9D">
      <w:pPr>
        <w:pStyle w:val="a7"/>
        <w:suppressAutoHyphens w:val="0"/>
        <w:autoSpaceDE w:val="0"/>
        <w:autoSpaceDN w:val="0"/>
        <w:adjustRightInd w:val="0"/>
        <w:ind w:left="709"/>
        <w:jc w:val="both"/>
        <w:rPr>
          <w:rFonts w:cs="Times New Roman"/>
          <w:sz w:val="22"/>
          <w:szCs w:val="22"/>
        </w:rPr>
      </w:pPr>
    </w:p>
    <w:p w:rsidR="00E42504" w:rsidRPr="00E42504" w:rsidRDefault="00A24E9D" w:rsidP="00E42504">
      <w:pPr>
        <w:pStyle w:val="a7"/>
        <w:numPr>
          <w:ilvl w:val="0"/>
          <w:numId w:val="5"/>
        </w:numPr>
        <w:suppressAutoHyphens w:val="0"/>
        <w:autoSpaceDE w:val="0"/>
        <w:autoSpaceDN w:val="0"/>
        <w:adjustRightInd w:val="0"/>
        <w:ind w:left="0" w:firstLine="0"/>
        <w:jc w:val="center"/>
        <w:rPr>
          <w:rFonts w:cs="Times New Roman"/>
          <w:sz w:val="22"/>
          <w:szCs w:val="22"/>
        </w:rPr>
      </w:pPr>
      <w:r w:rsidRPr="0078729C">
        <w:rPr>
          <w:rFonts w:cs="Times New Roman"/>
          <w:sz w:val="22"/>
          <w:szCs w:val="22"/>
        </w:rPr>
        <w:t>Общие требования к содержанию положений (регламентов) официальных физкультурных мероприятий и спортивных соревнований</w:t>
      </w:r>
    </w:p>
    <w:p w:rsidR="00A24E9D" w:rsidRPr="0078729C" w:rsidRDefault="00A24E9D" w:rsidP="00A24E9D">
      <w:pPr>
        <w:pStyle w:val="a7"/>
        <w:numPr>
          <w:ilvl w:val="1"/>
          <w:numId w:val="5"/>
        </w:numPr>
        <w:suppressAutoHyphens w:val="0"/>
        <w:autoSpaceDE w:val="0"/>
        <w:autoSpaceDN w:val="0"/>
        <w:adjustRightInd w:val="0"/>
        <w:ind w:left="0" w:firstLine="709"/>
        <w:jc w:val="both"/>
        <w:rPr>
          <w:rFonts w:cs="Times New Roman"/>
          <w:sz w:val="22"/>
          <w:szCs w:val="22"/>
        </w:rPr>
      </w:pPr>
      <w:r w:rsidRPr="0078729C">
        <w:rPr>
          <w:rFonts w:cs="Times New Roman"/>
          <w:sz w:val="22"/>
          <w:szCs w:val="22"/>
        </w:rPr>
        <w:t>Положения (регламенты) официальных физкультурных мероприятий и спортивных соревнований (далее – Положение (регламент)) составляются организаторами отдельно на каждое официальное физкультурное мероприятие и спортивное соревнование (далее –мероприятия).</w:t>
      </w:r>
    </w:p>
    <w:p w:rsidR="00A24E9D" w:rsidRPr="0078729C" w:rsidRDefault="00A24E9D" w:rsidP="00A24E9D">
      <w:pPr>
        <w:pStyle w:val="a7"/>
        <w:numPr>
          <w:ilvl w:val="1"/>
          <w:numId w:val="5"/>
        </w:numPr>
        <w:suppressAutoHyphens w:val="0"/>
        <w:autoSpaceDE w:val="0"/>
        <w:autoSpaceDN w:val="0"/>
        <w:adjustRightInd w:val="0"/>
        <w:ind w:left="0" w:firstLine="709"/>
        <w:jc w:val="both"/>
        <w:rPr>
          <w:rFonts w:cs="Times New Roman"/>
          <w:sz w:val="22"/>
          <w:szCs w:val="22"/>
        </w:rPr>
      </w:pPr>
      <w:r w:rsidRPr="0078729C">
        <w:rPr>
          <w:rFonts w:cs="Times New Roman"/>
          <w:sz w:val="22"/>
          <w:szCs w:val="22"/>
        </w:rPr>
        <w:t>Для мероприятий, проводимых в несколько этапов, составляется одно Положение (регламент).</w:t>
      </w:r>
    </w:p>
    <w:p w:rsidR="00A24E9D" w:rsidRPr="0078729C" w:rsidRDefault="00A24E9D" w:rsidP="00A24E9D">
      <w:pPr>
        <w:pStyle w:val="a7"/>
        <w:numPr>
          <w:ilvl w:val="1"/>
          <w:numId w:val="5"/>
        </w:numPr>
        <w:suppressAutoHyphens w:val="0"/>
        <w:autoSpaceDE w:val="0"/>
        <w:autoSpaceDN w:val="0"/>
        <w:adjustRightInd w:val="0"/>
        <w:ind w:left="0" w:firstLine="709"/>
        <w:jc w:val="both"/>
        <w:rPr>
          <w:rFonts w:cs="Times New Roman"/>
          <w:sz w:val="22"/>
          <w:szCs w:val="22"/>
        </w:rPr>
      </w:pPr>
      <w:r w:rsidRPr="0078729C">
        <w:rPr>
          <w:rFonts w:cs="Times New Roman"/>
          <w:sz w:val="22"/>
          <w:szCs w:val="22"/>
        </w:rPr>
        <w:t>Положение (регламент) утверждается организаторами мероприятия в количестве экземпляров, равном количеству их организаторов.</w:t>
      </w:r>
    </w:p>
    <w:p w:rsidR="00A24E9D" w:rsidRPr="0078729C" w:rsidRDefault="00A24E9D" w:rsidP="00A24E9D">
      <w:pPr>
        <w:pStyle w:val="a7"/>
        <w:numPr>
          <w:ilvl w:val="1"/>
          <w:numId w:val="5"/>
        </w:numPr>
        <w:suppressAutoHyphens w:val="0"/>
        <w:autoSpaceDE w:val="0"/>
        <w:autoSpaceDN w:val="0"/>
        <w:adjustRightInd w:val="0"/>
        <w:ind w:left="0" w:firstLine="709"/>
        <w:jc w:val="both"/>
        <w:rPr>
          <w:rFonts w:cs="Times New Roman"/>
          <w:sz w:val="22"/>
          <w:szCs w:val="22"/>
        </w:rPr>
      </w:pPr>
      <w:r w:rsidRPr="0078729C">
        <w:rPr>
          <w:rFonts w:cs="Times New Roman"/>
          <w:sz w:val="22"/>
          <w:szCs w:val="22"/>
        </w:rPr>
        <w:t>Положение (регламент) включает следующие разделы:</w:t>
      </w:r>
    </w:p>
    <w:p w:rsidR="00A24E9D" w:rsidRPr="0078729C" w:rsidRDefault="00A24E9D" w:rsidP="00A24E9D">
      <w:pPr>
        <w:widowControl w:val="0"/>
        <w:autoSpaceDE w:val="0"/>
        <w:autoSpaceDN w:val="0"/>
        <w:adjustRightInd w:val="0"/>
        <w:spacing w:after="0" w:line="240" w:lineRule="auto"/>
        <w:ind w:firstLine="709"/>
        <w:jc w:val="both"/>
        <w:rPr>
          <w:rFonts w:ascii="Times New Roman" w:hAnsi="Times New Roman" w:cs="Times New Roman"/>
        </w:rPr>
      </w:pPr>
      <w:r w:rsidRPr="0078729C">
        <w:rPr>
          <w:rFonts w:ascii="Times New Roman" w:hAnsi="Times New Roman" w:cs="Times New Roman"/>
        </w:rPr>
        <w:t>2.4.1. «Общие положения». Данный раздел содержит цели и задачи проведения мероприятия.</w:t>
      </w:r>
    </w:p>
    <w:p w:rsidR="00A24E9D" w:rsidRPr="0078729C" w:rsidRDefault="00A24E9D" w:rsidP="00A24E9D">
      <w:pPr>
        <w:pStyle w:val="a7"/>
        <w:autoSpaceDE w:val="0"/>
        <w:autoSpaceDN w:val="0"/>
        <w:adjustRightInd w:val="0"/>
        <w:ind w:left="0" w:firstLine="709"/>
        <w:jc w:val="both"/>
        <w:rPr>
          <w:rFonts w:cs="Times New Roman"/>
          <w:sz w:val="22"/>
          <w:szCs w:val="22"/>
        </w:rPr>
      </w:pPr>
      <w:r w:rsidRPr="0078729C">
        <w:rPr>
          <w:rFonts w:cs="Times New Roman"/>
          <w:sz w:val="22"/>
          <w:szCs w:val="22"/>
        </w:rPr>
        <w:t>2.4.2. «Место и сроки проведения». Данный раздел содержит наименование спортивного сооружения или места проведения мероприятия с указанием адреса или местных ориентиров; сроки проведения (дата, месяц, год); время начала и ориентировочное время окончания мероприятия.</w:t>
      </w:r>
    </w:p>
    <w:p w:rsidR="00A24E9D" w:rsidRPr="0078729C" w:rsidRDefault="00A24E9D" w:rsidP="00A24E9D">
      <w:pPr>
        <w:pStyle w:val="a7"/>
        <w:numPr>
          <w:ilvl w:val="2"/>
          <w:numId w:val="6"/>
        </w:numPr>
        <w:suppressAutoHyphens w:val="0"/>
        <w:autoSpaceDE w:val="0"/>
        <w:autoSpaceDN w:val="0"/>
        <w:adjustRightInd w:val="0"/>
        <w:ind w:left="0" w:firstLine="709"/>
        <w:jc w:val="both"/>
        <w:rPr>
          <w:rFonts w:cs="Times New Roman"/>
          <w:sz w:val="22"/>
          <w:szCs w:val="22"/>
        </w:rPr>
      </w:pPr>
      <w:r w:rsidRPr="0078729C">
        <w:rPr>
          <w:rFonts w:cs="Times New Roman"/>
          <w:sz w:val="22"/>
          <w:szCs w:val="22"/>
        </w:rPr>
        <w:t>«Организаторы мероприятия». Данный раздел содержит полные наименования организаторов мероприятия с распределением прав и обязанностей, с указанием главного судьи соревнований.</w:t>
      </w:r>
    </w:p>
    <w:p w:rsidR="00A24E9D" w:rsidRPr="0078729C" w:rsidRDefault="00A24E9D" w:rsidP="00A24E9D">
      <w:pPr>
        <w:pStyle w:val="a7"/>
        <w:numPr>
          <w:ilvl w:val="2"/>
          <w:numId w:val="6"/>
        </w:numPr>
        <w:suppressAutoHyphens w:val="0"/>
        <w:autoSpaceDE w:val="0"/>
        <w:autoSpaceDN w:val="0"/>
        <w:adjustRightInd w:val="0"/>
        <w:ind w:left="0" w:firstLine="709"/>
        <w:jc w:val="both"/>
        <w:rPr>
          <w:rFonts w:cs="Times New Roman"/>
          <w:sz w:val="22"/>
          <w:szCs w:val="22"/>
        </w:rPr>
      </w:pPr>
      <w:r w:rsidRPr="0078729C">
        <w:rPr>
          <w:rFonts w:cs="Times New Roman"/>
          <w:sz w:val="22"/>
          <w:szCs w:val="22"/>
        </w:rPr>
        <w:t>«Требования к участникам и условия их допуска». Данный раздел содержит условия, определяющие допуск команд, участников к мероприятиям, численный состав команд, группы участников по полу и возрасту, особые условия по допуску участников.</w:t>
      </w:r>
    </w:p>
    <w:p w:rsidR="00A24E9D" w:rsidRPr="0078729C" w:rsidRDefault="00A24E9D" w:rsidP="00A24E9D">
      <w:pPr>
        <w:pStyle w:val="a7"/>
        <w:numPr>
          <w:ilvl w:val="2"/>
          <w:numId w:val="6"/>
        </w:numPr>
        <w:suppressAutoHyphens w:val="0"/>
        <w:autoSpaceDE w:val="0"/>
        <w:autoSpaceDN w:val="0"/>
        <w:adjustRightInd w:val="0"/>
        <w:ind w:left="0" w:firstLine="709"/>
        <w:jc w:val="both"/>
        <w:rPr>
          <w:rFonts w:cs="Times New Roman"/>
          <w:sz w:val="22"/>
          <w:szCs w:val="22"/>
        </w:rPr>
      </w:pPr>
      <w:r w:rsidRPr="0078729C">
        <w:rPr>
          <w:rFonts w:cs="Times New Roman"/>
          <w:sz w:val="22"/>
          <w:szCs w:val="22"/>
        </w:rPr>
        <w:t>«Программа мероприятия». Данный раздел содержит расписание мероприятия по дням, порядок проведения соревнований по видам спорта.</w:t>
      </w:r>
    </w:p>
    <w:p w:rsidR="00A24E9D" w:rsidRPr="0078729C" w:rsidRDefault="00A24E9D" w:rsidP="00A24E9D">
      <w:pPr>
        <w:pStyle w:val="a7"/>
        <w:numPr>
          <w:ilvl w:val="2"/>
          <w:numId w:val="6"/>
        </w:numPr>
        <w:suppressAutoHyphens w:val="0"/>
        <w:autoSpaceDE w:val="0"/>
        <w:autoSpaceDN w:val="0"/>
        <w:adjustRightInd w:val="0"/>
        <w:ind w:left="0" w:firstLine="709"/>
        <w:jc w:val="both"/>
        <w:rPr>
          <w:rFonts w:cs="Times New Roman"/>
          <w:sz w:val="22"/>
          <w:szCs w:val="22"/>
        </w:rPr>
      </w:pPr>
      <w:r w:rsidRPr="0078729C">
        <w:rPr>
          <w:rFonts w:cs="Times New Roman"/>
          <w:sz w:val="22"/>
          <w:szCs w:val="22"/>
        </w:rPr>
        <w:t>«Условия подведения итогов». Данный раздел содержит условия (принципы и критерии) подведения итогов и определения победителей и призеров в личных и (или) командных видах программы.</w:t>
      </w:r>
    </w:p>
    <w:p w:rsidR="00A24E9D" w:rsidRPr="0078729C" w:rsidRDefault="00A24E9D" w:rsidP="00A24E9D">
      <w:pPr>
        <w:pStyle w:val="a7"/>
        <w:numPr>
          <w:ilvl w:val="2"/>
          <w:numId w:val="6"/>
        </w:numPr>
        <w:suppressAutoHyphens w:val="0"/>
        <w:autoSpaceDE w:val="0"/>
        <w:autoSpaceDN w:val="0"/>
        <w:adjustRightInd w:val="0"/>
        <w:ind w:left="0" w:firstLine="709"/>
        <w:jc w:val="both"/>
        <w:rPr>
          <w:rFonts w:cs="Times New Roman"/>
          <w:sz w:val="22"/>
          <w:szCs w:val="22"/>
        </w:rPr>
      </w:pPr>
      <w:r w:rsidRPr="0078729C">
        <w:rPr>
          <w:rFonts w:cs="Times New Roman"/>
          <w:sz w:val="22"/>
          <w:szCs w:val="22"/>
        </w:rPr>
        <w:t>«Награждение». Данный раздел содержит порядок и условия награждения победителей и призеров в личных и командных видах программы, в командном зачете.</w:t>
      </w:r>
    </w:p>
    <w:p w:rsidR="00A24E9D" w:rsidRPr="0078729C" w:rsidRDefault="00A24E9D" w:rsidP="00A24E9D">
      <w:pPr>
        <w:pStyle w:val="a7"/>
        <w:numPr>
          <w:ilvl w:val="2"/>
          <w:numId w:val="6"/>
        </w:numPr>
        <w:suppressAutoHyphens w:val="0"/>
        <w:autoSpaceDE w:val="0"/>
        <w:autoSpaceDN w:val="0"/>
        <w:adjustRightInd w:val="0"/>
        <w:ind w:left="0" w:firstLine="709"/>
        <w:jc w:val="both"/>
        <w:rPr>
          <w:rFonts w:cs="Times New Roman"/>
          <w:sz w:val="22"/>
          <w:szCs w:val="22"/>
        </w:rPr>
      </w:pPr>
      <w:r w:rsidRPr="0078729C">
        <w:rPr>
          <w:rFonts w:cs="Times New Roman"/>
          <w:sz w:val="22"/>
          <w:szCs w:val="22"/>
        </w:rPr>
        <w:t>«Условия финансирования». Данный раздел содержит сведения об источниках и условиях финансирования мероприятия.</w:t>
      </w:r>
    </w:p>
    <w:p w:rsidR="00A24E9D" w:rsidRPr="0078729C" w:rsidRDefault="00A24E9D" w:rsidP="00A24E9D">
      <w:pPr>
        <w:pStyle w:val="a7"/>
        <w:numPr>
          <w:ilvl w:val="2"/>
          <w:numId w:val="6"/>
        </w:numPr>
        <w:suppressAutoHyphens w:val="0"/>
        <w:autoSpaceDE w:val="0"/>
        <w:autoSpaceDN w:val="0"/>
        <w:adjustRightInd w:val="0"/>
        <w:ind w:left="0" w:firstLine="709"/>
        <w:jc w:val="both"/>
        <w:rPr>
          <w:rFonts w:cs="Times New Roman"/>
          <w:sz w:val="22"/>
          <w:szCs w:val="22"/>
        </w:rPr>
      </w:pPr>
      <w:r w:rsidRPr="0078729C">
        <w:rPr>
          <w:rFonts w:cs="Times New Roman"/>
          <w:sz w:val="22"/>
          <w:szCs w:val="22"/>
        </w:rPr>
        <w:t xml:space="preserve">«Обеспечение безопасности участников и зрителей». Данный раздел содержит меры </w:t>
      </w:r>
      <w:r>
        <w:rPr>
          <w:rFonts w:cs="Times New Roman"/>
          <w:sz w:val="22"/>
          <w:szCs w:val="22"/>
        </w:rPr>
        <w:br/>
      </w:r>
      <w:r w:rsidRPr="0078729C">
        <w:rPr>
          <w:rFonts w:cs="Times New Roman"/>
          <w:sz w:val="22"/>
          <w:szCs w:val="22"/>
        </w:rPr>
        <w:t>и условия, касающиеся обеспечения безопасности участников и зрителей при проведении мероприятий, меры и условия, касающиеся медицинского обеспечения участников мероприятий.</w:t>
      </w:r>
    </w:p>
    <w:p w:rsidR="00A24E9D" w:rsidRPr="0078729C" w:rsidRDefault="00A24E9D" w:rsidP="00A24E9D">
      <w:pPr>
        <w:pStyle w:val="a7"/>
        <w:numPr>
          <w:ilvl w:val="2"/>
          <w:numId w:val="6"/>
        </w:numPr>
        <w:suppressAutoHyphens w:val="0"/>
        <w:autoSpaceDE w:val="0"/>
        <w:autoSpaceDN w:val="0"/>
        <w:adjustRightInd w:val="0"/>
        <w:ind w:left="0" w:firstLine="709"/>
        <w:jc w:val="both"/>
        <w:rPr>
          <w:rFonts w:cs="Times New Roman"/>
          <w:sz w:val="22"/>
          <w:szCs w:val="22"/>
        </w:rPr>
      </w:pPr>
      <w:r w:rsidRPr="0078729C">
        <w:rPr>
          <w:rFonts w:cs="Times New Roman"/>
          <w:sz w:val="22"/>
          <w:szCs w:val="22"/>
        </w:rPr>
        <w:t xml:space="preserve">«Подача заявок на участие». Данный раздел содержит сроки и порядок подачи заявок </w:t>
      </w:r>
      <w:r>
        <w:rPr>
          <w:rFonts w:cs="Times New Roman"/>
          <w:sz w:val="22"/>
          <w:szCs w:val="22"/>
        </w:rPr>
        <w:br/>
      </w:r>
      <w:r w:rsidRPr="0078729C">
        <w:rPr>
          <w:rFonts w:cs="Times New Roman"/>
          <w:sz w:val="22"/>
          <w:szCs w:val="22"/>
        </w:rPr>
        <w:t xml:space="preserve">на участие в мероприятиях, перечень документов, прилагаемых к заявке. </w:t>
      </w:r>
    </w:p>
    <w:p w:rsidR="00A24E9D" w:rsidRPr="0078729C" w:rsidRDefault="00A24E9D" w:rsidP="00A24E9D">
      <w:pPr>
        <w:widowControl w:val="0"/>
        <w:autoSpaceDE w:val="0"/>
        <w:autoSpaceDN w:val="0"/>
        <w:adjustRightInd w:val="0"/>
        <w:spacing w:after="0" w:line="240" w:lineRule="auto"/>
        <w:ind w:firstLine="709"/>
        <w:jc w:val="both"/>
        <w:rPr>
          <w:rFonts w:ascii="Times New Roman" w:hAnsi="Times New Roman" w:cs="Times New Roman"/>
        </w:rPr>
      </w:pPr>
      <w:r w:rsidRPr="0078729C">
        <w:rPr>
          <w:rFonts w:ascii="Times New Roman" w:hAnsi="Times New Roman" w:cs="Times New Roman"/>
        </w:rPr>
        <w:t xml:space="preserve"> 2.5. Утвержденные Положения (регламенты) рассылаются организаторами всем заинтересованным лицам не менее чем за 3 недели до дня проведения мероприятия.</w:t>
      </w:r>
    </w:p>
    <w:p w:rsidR="00C12D0A" w:rsidRPr="00B413AA" w:rsidRDefault="00C12D0A" w:rsidP="00C12D0A">
      <w:pPr>
        <w:spacing w:after="0"/>
        <w:jc w:val="center"/>
        <w:rPr>
          <w:rFonts w:ascii="Times New Roman" w:hAnsi="Times New Roman" w:cs="Times New Roman"/>
          <w:b/>
        </w:rPr>
      </w:pPr>
    </w:p>
    <w:p w:rsidR="00C12D0A" w:rsidRPr="00A560F4" w:rsidRDefault="00C12D0A" w:rsidP="00C12D0A">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C12D0A" w:rsidRDefault="00C12D0A" w:rsidP="005F63F2">
      <w:pPr>
        <w:spacing w:after="0" w:line="240" w:lineRule="auto"/>
        <w:ind w:left="6521"/>
        <w:jc w:val="both"/>
        <w:rPr>
          <w:rFonts w:ascii="Times New Roman" w:hAnsi="Times New Roman"/>
          <w:color w:val="000000"/>
          <w:highlight w:val="yellow"/>
        </w:rPr>
      </w:pPr>
    </w:p>
    <w:p w:rsidR="00C96E6B" w:rsidRDefault="00C96E6B" w:rsidP="005F63F2">
      <w:pPr>
        <w:spacing w:after="0" w:line="240" w:lineRule="auto"/>
        <w:ind w:left="6521"/>
        <w:jc w:val="both"/>
        <w:rPr>
          <w:rFonts w:ascii="Times New Roman" w:hAnsi="Times New Roman"/>
          <w:color w:val="000000"/>
          <w:highlight w:val="yellow"/>
        </w:rPr>
      </w:pPr>
    </w:p>
    <w:p w:rsidR="00C96E6B" w:rsidRDefault="00C96E6B" w:rsidP="005F63F2">
      <w:pPr>
        <w:spacing w:after="0" w:line="240" w:lineRule="auto"/>
        <w:ind w:left="6521"/>
        <w:jc w:val="both"/>
        <w:rPr>
          <w:rFonts w:ascii="Times New Roman" w:hAnsi="Times New Roman"/>
          <w:color w:val="000000"/>
          <w:highlight w:val="yellow"/>
        </w:rPr>
      </w:pPr>
    </w:p>
    <w:p w:rsidR="00C12D0A" w:rsidRDefault="00C12D0A" w:rsidP="005F63F2">
      <w:pPr>
        <w:spacing w:after="0" w:line="240" w:lineRule="auto"/>
        <w:ind w:left="6521"/>
        <w:jc w:val="both"/>
        <w:rPr>
          <w:rFonts w:ascii="Times New Roman" w:hAnsi="Times New Roman"/>
          <w:color w:val="000000"/>
          <w:highlight w:val="yellow"/>
        </w:rPr>
      </w:pPr>
    </w:p>
    <w:p w:rsidR="00E42504" w:rsidRDefault="00E42504" w:rsidP="005F63F2">
      <w:pPr>
        <w:spacing w:after="0" w:line="240" w:lineRule="auto"/>
        <w:ind w:left="6521"/>
        <w:jc w:val="both"/>
        <w:rPr>
          <w:rFonts w:ascii="Times New Roman" w:hAnsi="Times New Roman"/>
          <w:color w:val="000000"/>
          <w:highlight w:val="yellow"/>
        </w:rPr>
      </w:pPr>
    </w:p>
    <w:p w:rsidR="00C12D0A" w:rsidRPr="00B413AA" w:rsidRDefault="00C12D0A" w:rsidP="00C12D0A">
      <w:pPr>
        <w:pStyle w:val="Style4"/>
        <w:widowControl/>
        <w:spacing w:line="240" w:lineRule="auto"/>
        <w:ind w:left="6521" w:right="11"/>
        <w:jc w:val="left"/>
        <w:rPr>
          <w:rStyle w:val="FontStyle13"/>
          <w:bCs/>
        </w:rPr>
      </w:pPr>
      <w:r w:rsidRPr="00B413AA">
        <w:rPr>
          <w:rStyle w:val="FontStyle13"/>
          <w:bCs/>
        </w:rPr>
        <w:lastRenderedPageBreak/>
        <w:t xml:space="preserve">Приложение </w:t>
      </w:r>
      <w:r w:rsidR="00C96E6B">
        <w:rPr>
          <w:rStyle w:val="FontStyle13"/>
          <w:bCs/>
        </w:rPr>
        <w:t>№ 4</w:t>
      </w:r>
    </w:p>
    <w:p w:rsidR="00C12D0A" w:rsidRPr="00B413AA" w:rsidRDefault="00C12D0A" w:rsidP="00C12D0A">
      <w:pPr>
        <w:pStyle w:val="Style4"/>
        <w:widowControl/>
        <w:spacing w:line="240" w:lineRule="auto"/>
        <w:ind w:left="6521" w:right="11"/>
        <w:jc w:val="left"/>
        <w:rPr>
          <w:rStyle w:val="FontStyle13"/>
          <w:bCs/>
        </w:rPr>
      </w:pPr>
    </w:p>
    <w:p w:rsidR="00C12D0A" w:rsidRPr="00B413AA" w:rsidRDefault="00C12D0A" w:rsidP="00C12D0A">
      <w:pPr>
        <w:pStyle w:val="Style4"/>
        <w:widowControl/>
        <w:spacing w:line="240" w:lineRule="auto"/>
        <w:ind w:left="6521" w:right="11"/>
        <w:jc w:val="left"/>
        <w:rPr>
          <w:rStyle w:val="FontStyle13"/>
          <w:bCs/>
        </w:rPr>
      </w:pPr>
      <w:r w:rsidRPr="00B413AA">
        <w:rPr>
          <w:rStyle w:val="FontStyle13"/>
          <w:bCs/>
        </w:rPr>
        <w:t>УТВЕРЖДЕН</w:t>
      </w:r>
    </w:p>
    <w:p w:rsidR="00C12D0A" w:rsidRPr="00B413AA" w:rsidRDefault="00C12D0A" w:rsidP="00C12D0A">
      <w:pPr>
        <w:pStyle w:val="Style4"/>
        <w:widowControl/>
        <w:spacing w:line="240" w:lineRule="auto"/>
        <w:ind w:left="6521" w:right="11"/>
        <w:jc w:val="left"/>
        <w:rPr>
          <w:rStyle w:val="FontStyle13"/>
          <w:bCs/>
        </w:rPr>
      </w:pPr>
    </w:p>
    <w:p w:rsidR="00C12D0A" w:rsidRPr="00B413AA" w:rsidRDefault="00C12D0A" w:rsidP="00C12D0A">
      <w:pPr>
        <w:pStyle w:val="Style4"/>
        <w:widowControl/>
        <w:spacing w:line="240" w:lineRule="auto"/>
        <w:ind w:left="6521" w:right="11"/>
        <w:jc w:val="left"/>
        <w:rPr>
          <w:rStyle w:val="FontStyle13"/>
          <w:bCs/>
        </w:rPr>
      </w:pPr>
      <w:r w:rsidRPr="00B413AA">
        <w:rPr>
          <w:rStyle w:val="FontStyle13"/>
          <w:bCs/>
        </w:rPr>
        <w:t>постановлением администрации Тужинского муниципального района</w:t>
      </w:r>
    </w:p>
    <w:p w:rsidR="00C12D0A" w:rsidRDefault="00C12D0A" w:rsidP="00C12D0A">
      <w:pPr>
        <w:pStyle w:val="Style4"/>
        <w:widowControl/>
        <w:spacing w:line="240" w:lineRule="auto"/>
        <w:ind w:left="6521" w:right="11"/>
        <w:jc w:val="left"/>
        <w:rPr>
          <w:rStyle w:val="FontStyle13"/>
        </w:rPr>
      </w:pPr>
      <w:r w:rsidRPr="00B413AA">
        <w:rPr>
          <w:rStyle w:val="FontStyle13"/>
        </w:rPr>
        <w:t xml:space="preserve">от </w:t>
      </w:r>
      <w:r>
        <w:rPr>
          <w:rStyle w:val="FontStyle13"/>
        </w:rPr>
        <w:t>26.08.2022</w:t>
      </w:r>
      <w:r w:rsidRPr="00B413AA">
        <w:rPr>
          <w:rStyle w:val="FontStyle13"/>
        </w:rPr>
        <w:t xml:space="preserve"> № </w:t>
      </w:r>
      <w:r>
        <w:rPr>
          <w:rStyle w:val="FontStyle13"/>
        </w:rPr>
        <w:t>262</w:t>
      </w:r>
    </w:p>
    <w:p w:rsidR="00C12D0A" w:rsidRPr="00B413AA" w:rsidRDefault="00C12D0A" w:rsidP="00C12D0A">
      <w:pPr>
        <w:pStyle w:val="Style4"/>
        <w:widowControl/>
        <w:spacing w:line="240" w:lineRule="auto"/>
        <w:ind w:right="11" w:firstLine="5103"/>
        <w:jc w:val="both"/>
        <w:rPr>
          <w:rStyle w:val="FontStyle13"/>
          <w:bCs/>
        </w:rPr>
      </w:pPr>
    </w:p>
    <w:p w:rsidR="00C96E6B" w:rsidRPr="0078729C" w:rsidRDefault="00C96E6B" w:rsidP="00C96E6B">
      <w:pPr>
        <w:spacing w:after="0" w:line="240" w:lineRule="auto"/>
        <w:jc w:val="center"/>
        <w:rPr>
          <w:rFonts w:ascii="Times New Roman" w:hAnsi="Times New Roman" w:cs="Times New Roman"/>
          <w:b/>
        </w:rPr>
      </w:pPr>
      <w:r w:rsidRPr="0078729C">
        <w:rPr>
          <w:rFonts w:ascii="Times New Roman" w:hAnsi="Times New Roman" w:cs="Times New Roman"/>
          <w:b/>
        </w:rPr>
        <w:t>ПОРЯДОК</w:t>
      </w:r>
    </w:p>
    <w:p w:rsidR="00C96E6B" w:rsidRPr="0078729C" w:rsidRDefault="00C96E6B" w:rsidP="00C96E6B">
      <w:pPr>
        <w:spacing w:after="0" w:line="240" w:lineRule="auto"/>
        <w:jc w:val="center"/>
        <w:rPr>
          <w:rFonts w:ascii="Times New Roman" w:hAnsi="Times New Roman" w:cs="Times New Roman"/>
          <w:b/>
        </w:rPr>
      </w:pPr>
      <w:r w:rsidRPr="0078729C">
        <w:rPr>
          <w:rFonts w:ascii="Times New Roman" w:hAnsi="Times New Roman" w:cs="Times New Roman"/>
          <w:b/>
        </w:rPr>
        <w:t xml:space="preserve">финансирования официальных физкультурных мероприятий и спортивных мероприятий за счет средств бюджета муниципального образования </w:t>
      </w:r>
      <w:proofErr w:type="spellStart"/>
      <w:r w:rsidRPr="0078729C">
        <w:rPr>
          <w:rFonts w:ascii="Times New Roman" w:hAnsi="Times New Roman" w:cs="Times New Roman"/>
          <w:b/>
        </w:rPr>
        <w:t>Тужинский</w:t>
      </w:r>
      <w:proofErr w:type="spellEnd"/>
      <w:r w:rsidRPr="0078729C">
        <w:rPr>
          <w:rFonts w:ascii="Times New Roman" w:hAnsi="Times New Roman" w:cs="Times New Roman"/>
          <w:b/>
        </w:rPr>
        <w:t xml:space="preserve"> муниципальный район </w:t>
      </w:r>
      <w:r>
        <w:rPr>
          <w:rFonts w:ascii="Times New Roman" w:hAnsi="Times New Roman" w:cs="Times New Roman"/>
          <w:b/>
        </w:rPr>
        <w:br/>
      </w:r>
      <w:r w:rsidRPr="0078729C">
        <w:rPr>
          <w:rFonts w:ascii="Times New Roman" w:hAnsi="Times New Roman" w:cs="Times New Roman"/>
          <w:b/>
        </w:rPr>
        <w:t>Кировской области</w:t>
      </w:r>
    </w:p>
    <w:p w:rsidR="00C96E6B" w:rsidRPr="0078729C" w:rsidRDefault="00C96E6B" w:rsidP="00C96E6B">
      <w:pPr>
        <w:spacing w:after="0" w:line="240" w:lineRule="auto"/>
        <w:jc w:val="center"/>
        <w:rPr>
          <w:rFonts w:ascii="Times New Roman" w:hAnsi="Times New Roman" w:cs="Times New Roman"/>
        </w:rPr>
      </w:pPr>
    </w:p>
    <w:p w:rsidR="00C96E6B" w:rsidRPr="0078729C" w:rsidRDefault="00C96E6B" w:rsidP="00C96E6B">
      <w:pPr>
        <w:spacing w:after="0" w:line="240" w:lineRule="auto"/>
        <w:jc w:val="center"/>
        <w:rPr>
          <w:rFonts w:ascii="Times New Roman" w:hAnsi="Times New Roman" w:cs="Times New Roman"/>
        </w:rPr>
      </w:pPr>
      <w:r w:rsidRPr="0078729C">
        <w:rPr>
          <w:rFonts w:ascii="Times New Roman" w:hAnsi="Times New Roman" w:cs="Times New Roman"/>
        </w:rPr>
        <w:t>1. Общие положения</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1.1. Настоящий</w:t>
      </w:r>
      <w:r>
        <w:rPr>
          <w:rFonts w:ascii="Times New Roman" w:hAnsi="Times New Roman" w:cs="Times New Roman"/>
        </w:rPr>
        <w:t xml:space="preserve"> </w:t>
      </w:r>
      <w:r w:rsidRPr="0078729C">
        <w:rPr>
          <w:rFonts w:ascii="Times New Roman" w:hAnsi="Times New Roman" w:cs="Times New Roman"/>
        </w:rPr>
        <w:t xml:space="preserve">Порядок финансирования официальных физкультурных мероприятий </w:t>
      </w:r>
      <w:r>
        <w:rPr>
          <w:rFonts w:ascii="Times New Roman" w:hAnsi="Times New Roman" w:cs="Times New Roman"/>
        </w:rPr>
        <w:br/>
      </w:r>
      <w:r w:rsidRPr="0078729C">
        <w:rPr>
          <w:rFonts w:ascii="Times New Roman" w:hAnsi="Times New Roman" w:cs="Times New Roman"/>
        </w:rPr>
        <w:t>и спортивных</w:t>
      </w:r>
      <w:r>
        <w:rPr>
          <w:rFonts w:ascii="Times New Roman" w:hAnsi="Times New Roman" w:cs="Times New Roman"/>
        </w:rPr>
        <w:t xml:space="preserve"> </w:t>
      </w:r>
      <w:r w:rsidRPr="0078729C">
        <w:rPr>
          <w:rFonts w:ascii="Times New Roman" w:hAnsi="Times New Roman" w:cs="Times New Roman"/>
        </w:rPr>
        <w:t xml:space="preserve">мероприятий за счет средств бюджета Тужинского муниципального района (далее – Порядок)определяет порядок финансового обеспечения официальных физкультурных мероприятий </w:t>
      </w:r>
      <w:r>
        <w:rPr>
          <w:rFonts w:ascii="Times New Roman" w:hAnsi="Times New Roman" w:cs="Times New Roman"/>
        </w:rPr>
        <w:br/>
      </w:r>
      <w:r w:rsidRPr="0078729C">
        <w:rPr>
          <w:rFonts w:ascii="Times New Roman" w:hAnsi="Times New Roman" w:cs="Times New Roman"/>
        </w:rPr>
        <w:t>и спортивных мероприятий (далее-мероприятия), проводимых на территории Тужинского муниципального района (далее –</w:t>
      </w:r>
      <w:proofErr w:type="spellStart"/>
      <w:r w:rsidRPr="0078729C">
        <w:rPr>
          <w:rFonts w:ascii="Times New Roman" w:hAnsi="Times New Roman" w:cs="Times New Roman"/>
        </w:rPr>
        <w:t>Тужинский</w:t>
      </w:r>
      <w:proofErr w:type="spellEnd"/>
      <w:r>
        <w:rPr>
          <w:rFonts w:ascii="Times New Roman" w:hAnsi="Times New Roman" w:cs="Times New Roman"/>
        </w:rPr>
        <w:t xml:space="preserve"> </w:t>
      </w:r>
      <w:r w:rsidRPr="0078729C">
        <w:rPr>
          <w:rFonts w:ascii="Times New Roman" w:hAnsi="Times New Roman" w:cs="Times New Roman"/>
        </w:rPr>
        <w:t>муниципальный</w:t>
      </w:r>
      <w:r>
        <w:rPr>
          <w:rFonts w:ascii="Times New Roman" w:hAnsi="Times New Roman" w:cs="Times New Roman"/>
        </w:rPr>
        <w:t xml:space="preserve"> </w:t>
      </w:r>
      <w:r w:rsidRPr="0078729C">
        <w:rPr>
          <w:rFonts w:ascii="Times New Roman" w:hAnsi="Times New Roman" w:cs="Times New Roman"/>
        </w:rPr>
        <w:t>район), а также финансового обеспечения участия спортсменов и спортивных сборных команд Тужинского муниципального района в официальных межмуниципальных, региональных, межрегиональных, всероссийских и международных спортивных мероприятиях.</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xml:space="preserve">1.2. Финансирование расходов мероприятий за счет средств бюджета Тужинского муниципального района (далее – бюджет муниципального образования) осуществляется в пределах бюджетных ассигнований, предусмотренных в бюджете муниципального образования на очередной финансовый год по муниципальной программе «Развитие физической культуры и спорта» в соответствии с нормами расходов средств на проведение официальных физкультурных мероприятий и спортивных мероприятий за счет средств бюджета муниципального образования, являющихся приложением </w:t>
      </w:r>
      <w:r>
        <w:rPr>
          <w:rFonts w:ascii="Times New Roman" w:hAnsi="Times New Roman" w:cs="Times New Roman"/>
        </w:rPr>
        <w:br/>
      </w:r>
      <w:r w:rsidRPr="0078729C">
        <w:rPr>
          <w:rFonts w:ascii="Times New Roman" w:hAnsi="Times New Roman" w:cs="Times New Roman"/>
        </w:rPr>
        <w:t>к настоящему Порядку.</w:t>
      </w:r>
    </w:p>
    <w:p w:rsidR="00C96E6B" w:rsidRPr="0078729C" w:rsidRDefault="00C96E6B" w:rsidP="00C96E6B">
      <w:pPr>
        <w:spacing w:after="0" w:line="240" w:lineRule="auto"/>
        <w:jc w:val="both"/>
        <w:rPr>
          <w:rFonts w:ascii="Times New Roman" w:hAnsi="Times New Roman" w:cs="Times New Roman"/>
          <w:b/>
        </w:rPr>
      </w:pPr>
    </w:p>
    <w:p w:rsidR="00C96E6B" w:rsidRPr="0078729C" w:rsidRDefault="00C96E6B" w:rsidP="00C96E6B">
      <w:pPr>
        <w:spacing w:after="0" w:line="240" w:lineRule="auto"/>
        <w:jc w:val="center"/>
        <w:rPr>
          <w:rFonts w:ascii="Times New Roman" w:hAnsi="Times New Roman" w:cs="Times New Roman"/>
        </w:rPr>
      </w:pPr>
      <w:r w:rsidRPr="0078729C">
        <w:rPr>
          <w:rFonts w:ascii="Times New Roman" w:hAnsi="Times New Roman" w:cs="Times New Roman"/>
        </w:rPr>
        <w:t>2. Финансирование мероприятий, проводимых</w:t>
      </w:r>
    </w:p>
    <w:p w:rsidR="00C96E6B" w:rsidRPr="0078729C" w:rsidRDefault="00C96E6B" w:rsidP="00C96E6B">
      <w:pPr>
        <w:spacing w:after="0" w:line="240" w:lineRule="auto"/>
        <w:jc w:val="center"/>
        <w:rPr>
          <w:rFonts w:ascii="Times New Roman" w:hAnsi="Times New Roman" w:cs="Times New Roman"/>
        </w:rPr>
      </w:pPr>
      <w:r w:rsidRPr="0078729C">
        <w:rPr>
          <w:rFonts w:ascii="Times New Roman" w:hAnsi="Times New Roman" w:cs="Times New Roman"/>
        </w:rPr>
        <w:t>на территории Тужинского муниципального района</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2.1. За счет средств бюджета муниципального образования принимаются к финансированию расходы по организации и проведению мероприятий, включенных в календарный план физкультурных мероприятий и спортивных мероприятий, проводимых на территории Тужинского муниципального района.</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2.2. За счет средств бюджета муниципального образования осуществляется финансовое обеспечение расходов, связанных с:</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арендой спортивных сооружений;</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услугами по подготовке мероприятий;</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арендой автотранспорта по перевозке участников соревнований, спортинвентаря, оборудования;</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награждением участников соревнований (медали в комплекте, дипломы, грамоты, кубки, памятные призы, ценные подарки, подарочные сертификаты);</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приобретением канцелярских принадлежностей и хозяйственных товаров.</w:t>
      </w:r>
    </w:p>
    <w:p w:rsidR="00C96E6B" w:rsidRPr="0078729C" w:rsidRDefault="00C96E6B" w:rsidP="00C96E6B">
      <w:pPr>
        <w:widowControl w:val="0"/>
        <w:autoSpaceDE w:val="0"/>
        <w:autoSpaceDN w:val="0"/>
        <w:adjustRightInd w:val="0"/>
        <w:spacing w:after="0" w:line="240" w:lineRule="auto"/>
        <w:ind w:firstLine="708"/>
        <w:jc w:val="both"/>
        <w:rPr>
          <w:rFonts w:ascii="Times New Roman" w:hAnsi="Times New Roman" w:cs="Times New Roman"/>
        </w:rPr>
      </w:pPr>
      <w:r w:rsidRPr="0078729C">
        <w:rPr>
          <w:rFonts w:ascii="Times New Roman" w:hAnsi="Times New Roman" w:cs="Times New Roman"/>
        </w:rPr>
        <w:t xml:space="preserve">2.3. Финансирование мероприятий межмуниципального, регионального, межрегионального, всероссийского и международного уровня производится при условии </w:t>
      </w:r>
      <w:proofErr w:type="spellStart"/>
      <w:r w:rsidRPr="0078729C">
        <w:rPr>
          <w:rFonts w:ascii="Times New Roman" w:hAnsi="Times New Roman" w:cs="Times New Roman"/>
        </w:rPr>
        <w:t>софинансирования</w:t>
      </w:r>
      <w:proofErr w:type="spellEnd"/>
      <w:r w:rsidRPr="0078729C">
        <w:rPr>
          <w:rFonts w:ascii="Times New Roman" w:hAnsi="Times New Roman" w:cs="Times New Roman"/>
        </w:rPr>
        <w:t xml:space="preserve"> из федерального и (или) областного бюджета, либо за счет средств иных источников, не запрещенных законодательством Российской Федерации.</w:t>
      </w:r>
    </w:p>
    <w:p w:rsidR="00C96E6B" w:rsidRPr="0078729C" w:rsidRDefault="00C96E6B" w:rsidP="00C96E6B">
      <w:pPr>
        <w:spacing w:after="0" w:line="240" w:lineRule="auto"/>
        <w:ind w:firstLine="708"/>
        <w:jc w:val="both"/>
        <w:rPr>
          <w:rFonts w:ascii="Times New Roman" w:hAnsi="Times New Roman" w:cs="Times New Roman"/>
        </w:rPr>
      </w:pPr>
    </w:p>
    <w:p w:rsidR="00C96E6B" w:rsidRPr="0078729C" w:rsidRDefault="00C96E6B" w:rsidP="00C96E6B">
      <w:pPr>
        <w:spacing w:after="0" w:line="240" w:lineRule="auto"/>
        <w:ind w:firstLine="708"/>
        <w:jc w:val="center"/>
        <w:rPr>
          <w:rFonts w:ascii="Times New Roman" w:hAnsi="Times New Roman" w:cs="Times New Roman"/>
        </w:rPr>
      </w:pPr>
      <w:r w:rsidRPr="0078729C">
        <w:rPr>
          <w:rFonts w:ascii="Times New Roman" w:hAnsi="Times New Roman" w:cs="Times New Roman"/>
        </w:rPr>
        <w:t>3.Финансирование участия спортсменов и сборных команд Тужинского муниципального района</w:t>
      </w:r>
      <w:r>
        <w:rPr>
          <w:rFonts w:ascii="Times New Roman" w:hAnsi="Times New Roman" w:cs="Times New Roman"/>
        </w:rPr>
        <w:t xml:space="preserve"> </w:t>
      </w:r>
      <w:r>
        <w:rPr>
          <w:rFonts w:ascii="Times New Roman" w:hAnsi="Times New Roman" w:cs="Times New Roman"/>
        </w:rPr>
        <w:br/>
      </w:r>
      <w:r w:rsidRPr="0078729C">
        <w:rPr>
          <w:rFonts w:ascii="Times New Roman" w:hAnsi="Times New Roman" w:cs="Times New Roman"/>
        </w:rPr>
        <w:t>в межмуниципальных, региональных, межрегиональных, всероссийских и международных соревнованиях</w:t>
      </w:r>
    </w:p>
    <w:p w:rsidR="00C96E6B" w:rsidRPr="0078729C" w:rsidRDefault="00C96E6B" w:rsidP="00C96E6B">
      <w:pPr>
        <w:spacing w:after="0" w:line="240" w:lineRule="auto"/>
        <w:ind w:firstLine="708"/>
        <w:jc w:val="both"/>
        <w:rPr>
          <w:rFonts w:ascii="Times New Roman" w:hAnsi="Times New Roman" w:cs="Times New Roman"/>
        </w:rPr>
      </w:pP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За счет средств бюджета</w:t>
      </w:r>
      <w:r w:rsidR="003A2B98">
        <w:rPr>
          <w:rFonts w:ascii="Times New Roman" w:hAnsi="Times New Roman" w:cs="Times New Roman"/>
        </w:rPr>
        <w:t xml:space="preserve"> </w:t>
      </w:r>
      <w:r w:rsidRPr="0078729C">
        <w:rPr>
          <w:rFonts w:ascii="Times New Roman" w:hAnsi="Times New Roman" w:cs="Times New Roman"/>
        </w:rPr>
        <w:t>муниципального образования финансируются расходы</w:t>
      </w:r>
      <w:r w:rsidR="003A2B98">
        <w:rPr>
          <w:rFonts w:ascii="Times New Roman" w:hAnsi="Times New Roman" w:cs="Times New Roman"/>
        </w:rPr>
        <w:t xml:space="preserve"> </w:t>
      </w:r>
      <w:r w:rsidRPr="0078729C">
        <w:rPr>
          <w:rFonts w:ascii="Times New Roman" w:hAnsi="Times New Roman" w:cs="Times New Roman"/>
        </w:rPr>
        <w:t xml:space="preserve">спортсменов, тренеров и сборных команд, направляемых на мероприятия, включенные в календарный план официальных физкультурных мероприятий и спортивных мероприятий Кировской области, в единый календарный план межрегиональных, всероссийских и международных физкультурных мероприятий </w:t>
      </w:r>
      <w:r w:rsidR="003A2B98">
        <w:rPr>
          <w:rFonts w:ascii="Times New Roman" w:hAnsi="Times New Roman" w:cs="Times New Roman"/>
        </w:rPr>
        <w:br/>
      </w:r>
      <w:r w:rsidRPr="0078729C">
        <w:rPr>
          <w:rFonts w:ascii="Times New Roman" w:hAnsi="Times New Roman" w:cs="Times New Roman"/>
        </w:rPr>
        <w:t>и спортивных мероприятий</w:t>
      </w:r>
      <w:r w:rsidR="003A2B98">
        <w:rPr>
          <w:rFonts w:ascii="Times New Roman" w:hAnsi="Times New Roman" w:cs="Times New Roman"/>
        </w:rPr>
        <w:t xml:space="preserve"> </w:t>
      </w:r>
      <w:r w:rsidRPr="0078729C">
        <w:rPr>
          <w:rFonts w:ascii="Times New Roman" w:hAnsi="Times New Roman" w:cs="Times New Roman"/>
        </w:rPr>
        <w:t>при условии предоставления подтверждающих документов:</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lastRenderedPageBreak/>
        <w:t>3.1. В целях участия</w:t>
      </w:r>
      <w:r w:rsidR="003A2B98">
        <w:rPr>
          <w:rFonts w:ascii="Times New Roman" w:hAnsi="Times New Roman" w:cs="Times New Roman"/>
        </w:rPr>
        <w:t xml:space="preserve"> </w:t>
      </w:r>
      <w:r w:rsidRPr="0078729C">
        <w:rPr>
          <w:rFonts w:ascii="Times New Roman" w:hAnsi="Times New Roman" w:cs="Times New Roman"/>
        </w:rPr>
        <w:t>спортсменов и сборных команд Тужинского муниципального района</w:t>
      </w:r>
      <w:r w:rsidR="003A2B98">
        <w:rPr>
          <w:rFonts w:ascii="Times New Roman" w:hAnsi="Times New Roman" w:cs="Times New Roman"/>
        </w:rPr>
        <w:t xml:space="preserve"> </w:t>
      </w:r>
      <w:r w:rsidR="003A2B98">
        <w:rPr>
          <w:rFonts w:ascii="Times New Roman" w:hAnsi="Times New Roman" w:cs="Times New Roman"/>
        </w:rPr>
        <w:br/>
      </w:r>
      <w:r w:rsidRPr="0078729C">
        <w:rPr>
          <w:rFonts w:ascii="Times New Roman" w:hAnsi="Times New Roman" w:cs="Times New Roman"/>
        </w:rPr>
        <w:t>в межмуниципальных, региональных</w:t>
      </w:r>
      <w:r w:rsidR="003A2B98">
        <w:rPr>
          <w:rFonts w:ascii="Times New Roman" w:hAnsi="Times New Roman" w:cs="Times New Roman"/>
        </w:rPr>
        <w:t xml:space="preserve"> </w:t>
      </w:r>
      <w:r w:rsidRPr="0078729C">
        <w:rPr>
          <w:rFonts w:ascii="Times New Roman" w:hAnsi="Times New Roman" w:cs="Times New Roman"/>
        </w:rPr>
        <w:t>соревнованиях, проводимых на территории Кировской области, обеспечивается финансирование следующих расходов:</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аренда автотранспорта;</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приобретение автобусных билетов к месту соревнований и обратно;</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оплата стоимости проживания и питания в дни соревнований;</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оплата стартового взноса;</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оплата страхового взноса.</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xml:space="preserve">3.2.В целях участия в межмуниципальных, региональных, межрегиональных, всероссийских </w:t>
      </w:r>
      <w:r w:rsidR="003A2B98">
        <w:rPr>
          <w:rFonts w:ascii="Times New Roman" w:hAnsi="Times New Roman" w:cs="Times New Roman"/>
        </w:rPr>
        <w:br/>
      </w:r>
      <w:r w:rsidRPr="0078729C">
        <w:rPr>
          <w:rFonts w:ascii="Times New Roman" w:hAnsi="Times New Roman" w:cs="Times New Roman"/>
        </w:rPr>
        <w:t>и международных мероприятиях на территории Российской Федерации обеспечивается финансирование следующих расходов:</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xml:space="preserve">- приобретение авиабилетов, железнодорожных и автобусных билетов к месту соревнований </w:t>
      </w:r>
      <w:r w:rsidR="003A2B98">
        <w:rPr>
          <w:rFonts w:ascii="Times New Roman" w:hAnsi="Times New Roman" w:cs="Times New Roman"/>
        </w:rPr>
        <w:br/>
      </w:r>
      <w:r w:rsidRPr="0078729C">
        <w:rPr>
          <w:rFonts w:ascii="Times New Roman" w:hAnsi="Times New Roman" w:cs="Times New Roman"/>
        </w:rPr>
        <w:t>и обратно по действующим тарифам не выше экономического класса, в исключительных случаях</w:t>
      </w:r>
      <w:r w:rsidR="003A2B98">
        <w:rPr>
          <w:rFonts w:ascii="Times New Roman" w:hAnsi="Times New Roman" w:cs="Times New Roman"/>
        </w:rPr>
        <w:t xml:space="preserve"> </w:t>
      </w:r>
      <w:r w:rsidRPr="0078729C">
        <w:rPr>
          <w:rFonts w:ascii="Times New Roman" w:hAnsi="Times New Roman" w:cs="Times New Roman"/>
        </w:rPr>
        <w:t xml:space="preserve">- </w:t>
      </w:r>
      <w:r w:rsidR="003A2B98">
        <w:rPr>
          <w:rFonts w:ascii="Times New Roman" w:hAnsi="Times New Roman" w:cs="Times New Roman"/>
        </w:rPr>
        <w:br/>
      </w:r>
      <w:r w:rsidRPr="0078729C">
        <w:rPr>
          <w:rFonts w:ascii="Times New Roman" w:hAnsi="Times New Roman" w:cs="Times New Roman"/>
        </w:rPr>
        <w:t>не выше купейного тарифа;</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оплата постельных принадлежностей;</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провоз спортивного инвентаря;</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стоимость проживания и питания;</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хранение спортивного инвентаря;</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оплата стартового взноса;</w:t>
      </w:r>
    </w:p>
    <w:p w:rsidR="00C96E6B" w:rsidRPr="0078729C" w:rsidRDefault="00C96E6B" w:rsidP="00C96E6B">
      <w:pPr>
        <w:spacing w:after="0" w:line="240" w:lineRule="auto"/>
        <w:ind w:firstLine="708"/>
        <w:jc w:val="both"/>
        <w:rPr>
          <w:rFonts w:ascii="Times New Roman" w:hAnsi="Times New Roman" w:cs="Times New Roman"/>
        </w:rPr>
      </w:pPr>
      <w:r w:rsidRPr="0078729C">
        <w:rPr>
          <w:rFonts w:ascii="Times New Roman" w:hAnsi="Times New Roman" w:cs="Times New Roman"/>
        </w:rPr>
        <w:t>- оплата страхового взноса.</w:t>
      </w:r>
    </w:p>
    <w:p w:rsidR="00C12D0A" w:rsidRPr="00B413AA" w:rsidRDefault="00C12D0A" w:rsidP="00C12D0A">
      <w:pPr>
        <w:spacing w:after="0"/>
        <w:jc w:val="center"/>
        <w:rPr>
          <w:rFonts w:ascii="Times New Roman" w:hAnsi="Times New Roman" w:cs="Times New Roman"/>
          <w:b/>
        </w:rPr>
      </w:pPr>
    </w:p>
    <w:p w:rsidR="00C12D0A" w:rsidRPr="00A560F4" w:rsidRDefault="00C12D0A" w:rsidP="00C12D0A">
      <w:pPr>
        <w:tabs>
          <w:tab w:val="left" w:pos="0"/>
          <w:tab w:val="left" w:pos="1134"/>
        </w:tabs>
        <w:spacing w:after="0" w:line="240" w:lineRule="auto"/>
        <w:jc w:val="center"/>
        <w:rPr>
          <w:rFonts w:ascii="Times New Roman" w:eastAsia="Times New Roman" w:hAnsi="Times New Roman" w:cs="Times New Roman"/>
        </w:rPr>
      </w:pPr>
      <w:r w:rsidRPr="00A560F4">
        <w:rPr>
          <w:rFonts w:ascii="Times New Roman" w:hAnsi="Times New Roman" w:cs="Times New Roman"/>
        </w:rPr>
        <w:t>__________</w:t>
      </w:r>
    </w:p>
    <w:p w:rsidR="00C12D0A" w:rsidRDefault="00C12D0A" w:rsidP="005F63F2">
      <w:pPr>
        <w:spacing w:after="0" w:line="240" w:lineRule="auto"/>
        <w:ind w:left="6521"/>
        <w:jc w:val="both"/>
        <w:rPr>
          <w:rFonts w:ascii="Times New Roman" w:hAnsi="Times New Roman"/>
          <w:color w:val="000000"/>
          <w:highlight w:val="yellow"/>
        </w:rPr>
      </w:pPr>
    </w:p>
    <w:p w:rsidR="00C12D0A" w:rsidRDefault="00C12D0A" w:rsidP="005F63F2">
      <w:pPr>
        <w:spacing w:after="0" w:line="240" w:lineRule="auto"/>
        <w:ind w:left="6521"/>
        <w:jc w:val="both"/>
        <w:rPr>
          <w:rFonts w:ascii="Times New Roman" w:hAnsi="Times New Roman"/>
          <w:color w:val="000000"/>
          <w:highlight w:val="yellow"/>
        </w:rPr>
      </w:pPr>
    </w:p>
    <w:p w:rsidR="00157D44" w:rsidRDefault="00157D44" w:rsidP="00C12D0A">
      <w:pPr>
        <w:spacing w:after="0" w:line="240" w:lineRule="auto"/>
        <w:jc w:val="both"/>
        <w:rPr>
          <w:rFonts w:ascii="Times New Roman" w:hAnsi="Times New Roman"/>
          <w:color w:val="000000"/>
          <w:highlight w:val="yellow"/>
        </w:rPr>
      </w:pPr>
    </w:p>
    <w:p w:rsidR="00157D44" w:rsidRPr="00753E9A" w:rsidRDefault="00157D44" w:rsidP="00157D44">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157D44" w:rsidRDefault="00157D44" w:rsidP="00157D44">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157D44" w:rsidRPr="00753E9A" w:rsidRDefault="00157D44" w:rsidP="00157D44">
      <w:pPr>
        <w:pStyle w:val="ConsPlusTitle"/>
        <w:contextualSpacing/>
        <w:jc w:val="center"/>
        <w:rPr>
          <w:rFonts w:ascii="Times New Roman" w:hAnsi="Times New Roman" w:cs="Times New Roman"/>
          <w:b w:val="0"/>
          <w:sz w:val="22"/>
          <w:szCs w:val="22"/>
        </w:rPr>
      </w:pPr>
    </w:p>
    <w:p w:rsidR="00157D44" w:rsidRDefault="00D8687A" w:rsidP="00157D44">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РАСПОРЯЖ</w:t>
      </w:r>
      <w:r w:rsidR="00157D44">
        <w:rPr>
          <w:rFonts w:ascii="Times New Roman" w:hAnsi="Times New Roman" w:cs="Times New Roman"/>
          <w:sz w:val="22"/>
          <w:szCs w:val="22"/>
        </w:rPr>
        <w:t>ЕНИЕ</w:t>
      </w:r>
    </w:p>
    <w:p w:rsidR="00157D44" w:rsidRPr="00753E9A" w:rsidRDefault="00157D44" w:rsidP="00157D44">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157D44" w:rsidRPr="00D95D93" w:rsidTr="00313F67">
        <w:tc>
          <w:tcPr>
            <w:tcW w:w="1773" w:type="dxa"/>
            <w:tcBorders>
              <w:bottom w:val="single" w:sz="4" w:space="0" w:color="auto"/>
            </w:tcBorders>
          </w:tcPr>
          <w:p w:rsidR="00157D44" w:rsidRPr="00A560F4" w:rsidRDefault="00D8687A" w:rsidP="00313F67">
            <w:pPr>
              <w:tabs>
                <w:tab w:val="left" w:pos="0"/>
              </w:tabs>
              <w:spacing w:after="0" w:line="240" w:lineRule="auto"/>
              <w:contextualSpacing/>
              <w:jc w:val="center"/>
              <w:rPr>
                <w:rFonts w:ascii="Times New Roman" w:hAnsi="Times New Roman"/>
              </w:rPr>
            </w:pPr>
            <w:r>
              <w:rPr>
                <w:rFonts w:ascii="Times New Roman" w:hAnsi="Times New Roman"/>
              </w:rPr>
              <w:t>26.08.2022</w:t>
            </w:r>
          </w:p>
        </w:tc>
        <w:tc>
          <w:tcPr>
            <w:tcW w:w="2873" w:type="dxa"/>
          </w:tcPr>
          <w:p w:rsidR="00157D44" w:rsidRPr="00A560F4" w:rsidRDefault="00157D44" w:rsidP="00313F67">
            <w:pPr>
              <w:spacing w:after="0" w:line="240" w:lineRule="auto"/>
              <w:contextualSpacing/>
              <w:jc w:val="center"/>
              <w:rPr>
                <w:rFonts w:ascii="Times New Roman" w:hAnsi="Times New Roman"/>
                <w:position w:val="-6"/>
              </w:rPr>
            </w:pPr>
          </w:p>
        </w:tc>
        <w:tc>
          <w:tcPr>
            <w:tcW w:w="3292" w:type="dxa"/>
          </w:tcPr>
          <w:p w:rsidR="00157D44" w:rsidRPr="00A560F4" w:rsidRDefault="00157D44" w:rsidP="00313F67">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1843" w:type="dxa"/>
            <w:tcBorders>
              <w:bottom w:val="single" w:sz="6" w:space="0" w:color="auto"/>
            </w:tcBorders>
          </w:tcPr>
          <w:p w:rsidR="00157D44" w:rsidRPr="00A560F4" w:rsidRDefault="00D8687A" w:rsidP="00313F67">
            <w:pPr>
              <w:spacing w:after="0" w:line="240" w:lineRule="auto"/>
              <w:contextualSpacing/>
              <w:jc w:val="center"/>
              <w:rPr>
                <w:rFonts w:ascii="Times New Roman" w:hAnsi="Times New Roman"/>
              </w:rPr>
            </w:pPr>
            <w:r>
              <w:rPr>
                <w:rFonts w:ascii="Times New Roman" w:hAnsi="Times New Roman"/>
              </w:rPr>
              <w:t>100</w:t>
            </w:r>
          </w:p>
        </w:tc>
      </w:tr>
      <w:tr w:rsidR="00157D44" w:rsidRPr="00D95D93" w:rsidTr="00313F67">
        <w:trPr>
          <w:trHeight w:val="217"/>
        </w:trPr>
        <w:tc>
          <w:tcPr>
            <w:tcW w:w="9781" w:type="dxa"/>
            <w:gridSpan w:val="4"/>
          </w:tcPr>
          <w:p w:rsidR="00157D44" w:rsidRDefault="00157D44" w:rsidP="00313F67">
            <w:pPr>
              <w:tabs>
                <w:tab w:val="left" w:pos="2765"/>
              </w:tabs>
              <w:spacing w:after="0" w:line="240" w:lineRule="auto"/>
              <w:contextualSpacing/>
              <w:jc w:val="center"/>
              <w:rPr>
                <w:rFonts w:ascii="Times New Roman" w:hAnsi="Times New Roman"/>
              </w:rPr>
            </w:pPr>
          </w:p>
          <w:p w:rsidR="00157D44" w:rsidRDefault="00157D44" w:rsidP="00313F67">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157D44" w:rsidRPr="00753E9A" w:rsidRDefault="00157D44" w:rsidP="00313F67">
            <w:pPr>
              <w:tabs>
                <w:tab w:val="left" w:pos="2765"/>
              </w:tabs>
              <w:spacing w:after="0" w:line="240" w:lineRule="auto"/>
              <w:contextualSpacing/>
              <w:jc w:val="center"/>
              <w:rPr>
                <w:rFonts w:ascii="Times New Roman" w:hAnsi="Times New Roman"/>
              </w:rPr>
            </w:pPr>
          </w:p>
        </w:tc>
      </w:tr>
    </w:tbl>
    <w:p w:rsidR="00157D44" w:rsidRDefault="00D8687A" w:rsidP="00D8687A">
      <w:pPr>
        <w:spacing w:after="0" w:line="240" w:lineRule="auto"/>
        <w:ind w:firstLine="709"/>
        <w:jc w:val="center"/>
        <w:rPr>
          <w:rFonts w:ascii="Times New Roman" w:hAnsi="Times New Roman" w:cs="Times New Roman"/>
          <w:b/>
        </w:rPr>
      </w:pPr>
      <w:r w:rsidRPr="00D8687A">
        <w:rPr>
          <w:rFonts w:ascii="Times New Roman" w:hAnsi="Times New Roman" w:cs="Times New Roman"/>
          <w:b/>
        </w:rPr>
        <w:t>О признании утратившими силу некоторых распоряжений администрации Тужинского муниципального района</w:t>
      </w:r>
    </w:p>
    <w:p w:rsidR="00D8687A" w:rsidRPr="00D8687A" w:rsidRDefault="00D8687A" w:rsidP="00D8687A">
      <w:pPr>
        <w:spacing w:after="0" w:line="240" w:lineRule="auto"/>
        <w:ind w:firstLine="709"/>
        <w:jc w:val="center"/>
        <w:rPr>
          <w:rFonts w:ascii="Times New Roman" w:hAnsi="Times New Roman" w:cs="Times New Roman"/>
          <w:color w:val="000000"/>
          <w:highlight w:val="yellow"/>
        </w:rPr>
      </w:pPr>
    </w:p>
    <w:p w:rsidR="00D8687A" w:rsidRPr="00D8687A" w:rsidRDefault="00D8687A" w:rsidP="00D8687A">
      <w:pPr>
        <w:pStyle w:val="a7"/>
        <w:widowControl/>
        <w:numPr>
          <w:ilvl w:val="0"/>
          <w:numId w:val="7"/>
        </w:numPr>
        <w:suppressAutoHyphens w:val="0"/>
        <w:ind w:left="34" w:firstLine="671"/>
        <w:contextualSpacing w:val="0"/>
        <w:jc w:val="both"/>
        <w:rPr>
          <w:rFonts w:cs="Times New Roman"/>
          <w:sz w:val="22"/>
          <w:szCs w:val="22"/>
        </w:rPr>
      </w:pPr>
      <w:r w:rsidRPr="00D8687A">
        <w:rPr>
          <w:rFonts w:cs="Times New Roman"/>
          <w:sz w:val="22"/>
          <w:szCs w:val="22"/>
        </w:rPr>
        <w:t>Признать утратившими силу распоряжения администрации Тужинского муниципального района:</w:t>
      </w:r>
    </w:p>
    <w:p w:rsidR="00D8687A" w:rsidRPr="00D8687A" w:rsidRDefault="00D8687A" w:rsidP="00D8687A">
      <w:pPr>
        <w:pStyle w:val="a7"/>
        <w:ind w:left="0" w:firstLine="705"/>
        <w:contextualSpacing w:val="0"/>
        <w:jc w:val="both"/>
        <w:rPr>
          <w:rFonts w:cs="Times New Roman"/>
          <w:sz w:val="22"/>
          <w:szCs w:val="22"/>
        </w:rPr>
      </w:pPr>
      <w:r w:rsidRPr="00D8687A">
        <w:rPr>
          <w:rFonts w:cs="Times New Roman"/>
          <w:sz w:val="22"/>
          <w:szCs w:val="22"/>
        </w:rPr>
        <w:t>1.1. От 12.04.2021 № 33 «Об утверждении Порядка осуществления контроля за соответствием расходов лиц, замещающих должности муниципальной службы, и иных лиц их доходам».</w:t>
      </w:r>
    </w:p>
    <w:p w:rsidR="00D8687A" w:rsidRPr="00D8687A" w:rsidRDefault="00D8687A" w:rsidP="00D8687A">
      <w:pPr>
        <w:pStyle w:val="a7"/>
        <w:ind w:left="0" w:firstLine="705"/>
        <w:contextualSpacing w:val="0"/>
        <w:jc w:val="both"/>
        <w:rPr>
          <w:rFonts w:cs="Times New Roman"/>
          <w:sz w:val="22"/>
          <w:szCs w:val="22"/>
        </w:rPr>
      </w:pPr>
      <w:r w:rsidRPr="00D8687A">
        <w:rPr>
          <w:rFonts w:cs="Times New Roman"/>
          <w:sz w:val="22"/>
          <w:szCs w:val="22"/>
        </w:rPr>
        <w:t>1.2. От 25.05.2022 № 62 «О внесении изменения в распоряжение администрации Тужинского муниципального района от 12.04.2021 № 33».</w:t>
      </w:r>
    </w:p>
    <w:p w:rsidR="00D8687A" w:rsidRPr="00D8687A" w:rsidRDefault="00D8687A" w:rsidP="00D8687A">
      <w:pPr>
        <w:spacing w:after="0" w:line="240" w:lineRule="auto"/>
        <w:ind w:firstLine="709"/>
        <w:jc w:val="both"/>
        <w:rPr>
          <w:rFonts w:ascii="Times New Roman" w:hAnsi="Times New Roman" w:cs="Times New Roman"/>
        </w:rPr>
      </w:pPr>
      <w:r w:rsidRPr="00D8687A">
        <w:rPr>
          <w:rFonts w:ascii="Times New Roman" w:hAnsi="Times New Roman" w:cs="Times New Roman"/>
        </w:rPr>
        <w:t>2. Настоящее распоряжение вступает в силу с момента подписания.</w:t>
      </w:r>
    </w:p>
    <w:p w:rsidR="00157D44" w:rsidRDefault="00D8687A" w:rsidP="00D8687A">
      <w:pPr>
        <w:autoSpaceDE w:val="0"/>
        <w:autoSpaceDN w:val="0"/>
        <w:adjustRightInd w:val="0"/>
        <w:spacing w:after="0" w:line="240" w:lineRule="auto"/>
        <w:ind w:firstLine="709"/>
        <w:jc w:val="both"/>
        <w:outlineLvl w:val="0"/>
        <w:rPr>
          <w:rStyle w:val="FontStyle13"/>
        </w:rPr>
      </w:pPr>
      <w:r w:rsidRPr="00D8687A">
        <w:rPr>
          <w:rFonts w:ascii="Times New Roman" w:hAnsi="Times New Roman" w:cs="Times New Roman"/>
        </w:rPr>
        <w:t xml:space="preserve">3. Опубликовать настоящее распоряжение в </w:t>
      </w:r>
      <w:r w:rsidRPr="00D8687A">
        <w:rPr>
          <w:rStyle w:val="FontStyle13"/>
        </w:rPr>
        <w:t>Бюллетене муниципальных нормативных правовых актов органов местного самоуправления Тужинского муниципального района Кировской области.</w:t>
      </w:r>
    </w:p>
    <w:p w:rsidR="00D8687A" w:rsidRPr="00D8687A" w:rsidRDefault="00D8687A" w:rsidP="00D8687A">
      <w:pPr>
        <w:autoSpaceDE w:val="0"/>
        <w:autoSpaceDN w:val="0"/>
        <w:adjustRightInd w:val="0"/>
        <w:spacing w:after="0" w:line="240" w:lineRule="auto"/>
        <w:ind w:firstLine="709"/>
        <w:jc w:val="both"/>
        <w:outlineLvl w:val="0"/>
        <w:rPr>
          <w:rFonts w:ascii="Times New Roman" w:eastAsia="Calibri" w:hAnsi="Times New Roman" w:cs="Times New Roman"/>
          <w:lang w:eastAsia="en-US"/>
        </w:rPr>
      </w:pPr>
    </w:p>
    <w:p w:rsidR="00157D44" w:rsidRPr="00A560F4" w:rsidRDefault="00157D44" w:rsidP="00157D44">
      <w:pPr>
        <w:autoSpaceDE w:val="0"/>
        <w:autoSpaceDN w:val="0"/>
        <w:adjustRightInd w:val="0"/>
        <w:spacing w:after="0" w:line="240" w:lineRule="auto"/>
        <w:jc w:val="both"/>
        <w:outlineLvl w:val="0"/>
        <w:rPr>
          <w:rFonts w:ascii="Times New Roman" w:eastAsia="Calibri" w:hAnsi="Times New Roman" w:cs="Times New Roman"/>
          <w:lang w:eastAsia="en-US"/>
        </w:rPr>
      </w:pPr>
      <w:r w:rsidRPr="00A560F4">
        <w:rPr>
          <w:rFonts w:ascii="Times New Roman" w:eastAsia="Calibri" w:hAnsi="Times New Roman" w:cs="Times New Roman"/>
          <w:lang w:eastAsia="en-US"/>
        </w:rPr>
        <w:t>Глава Тужинского</w:t>
      </w:r>
    </w:p>
    <w:p w:rsidR="00157D44" w:rsidRPr="00A560F4" w:rsidRDefault="00157D44" w:rsidP="00157D44">
      <w:pPr>
        <w:autoSpaceDE w:val="0"/>
        <w:autoSpaceDN w:val="0"/>
        <w:adjustRightInd w:val="0"/>
        <w:spacing w:after="0" w:line="240" w:lineRule="auto"/>
        <w:jc w:val="both"/>
        <w:outlineLvl w:val="0"/>
        <w:rPr>
          <w:rFonts w:ascii="Times New Roman" w:eastAsia="Calibri" w:hAnsi="Times New Roman" w:cs="Times New Roman"/>
          <w:lang w:eastAsia="en-US"/>
        </w:rPr>
      </w:pPr>
      <w:r w:rsidRPr="00A560F4">
        <w:rPr>
          <w:rFonts w:ascii="Times New Roman" w:eastAsia="Calibri" w:hAnsi="Times New Roman" w:cs="Times New Roman"/>
          <w:lang w:eastAsia="en-US"/>
        </w:rPr>
        <w:t>муниципального района</w:t>
      </w:r>
      <w:r>
        <w:rPr>
          <w:rFonts w:ascii="Times New Roman" w:eastAsia="Calibri" w:hAnsi="Times New Roman" w:cs="Times New Roman"/>
          <w:lang w:eastAsia="en-US"/>
        </w:rPr>
        <w:t xml:space="preserve">     </w:t>
      </w:r>
      <w:r w:rsidRPr="00A560F4">
        <w:rPr>
          <w:rFonts w:ascii="Times New Roman" w:eastAsia="Calibri" w:hAnsi="Times New Roman" w:cs="Times New Roman"/>
          <w:lang w:eastAsia="en-US"/>
        </w:rPr>
        <w:t>Л.В. Бледных</w:t>
      </w:r>
    </w:p>
    <w:p w:rsidR="00157D44" w:rsidRDefault="00157D44" w:rsidP="005F63F2">
      <w:pPr>
        <w:spacing w:after="0" w:line="240" w:lineRule="auto"/>
        <w:ind w:left="6521"/>
        <w:jc w:val="both"/>
        <w:rPr>
          <w:rStyle w:val="FontStyle13"/>
          <w:rFonts w:eastAsia="Times New Roman"/>
          <w:bCs/>
        </w:rPr>
      </w:pPr>
    </w:p>
    <w:p w:rsidR="00D8687A" w:rsidRDefault="00D8687A" w:rsidP="005F63F2">
      <w:pPr>
        <w:spacing w:after="0" w:line="240" w:lineRule="auto"/>
        <w:ind w:left="6521"/>
        <w:jc w:val="both"/>
        <w:rPr>
          <w:rFonts w:ascii="Times New Roman" w:hAnsi="Times New Roman"/>
          <w:color w:val="000000"/>
          <w:highlight w:val="yellow"/>
        </w:rPr>
      </w:pPr>
    </w:p>
    <w:p w:rsidR="00D8687A" w:rsidRDefault="00D8687A" w:rsidP="005F63F2">
      <w:pPr>
        <w:spacing w:after="0" w:line="240" w:lineRule="auto"/>
        <w:ind w:left="6521"/>
        <w:jc w:val="both"/>
        <w:rPr>
          <w:rFonts w:ascii="Times New Roman" w:hAnsi="Times New Roman"/>
          <w:color w:val="000000"/>
          <w:highlight w:val="yellow"/>
        </w:rPr>
      </w:pPr>
    </w:p>
    <w:p w:rsidR="00D8687A" w:rsidRDefault="00D8687A" w:rsidP="005F63F2">
      <w:pPr>
        <w:spacing w:after="0" w:line="240" w:lineRule="auto"/>
        <w:ind w:left="6521"/>
        <w:jc w:val="both"/>
        <w:rPr>
          <w:rFonts w:ascii="Times New Roman" w:hAnsi="Times New Roman"/>
          <w:color w:val="000000"/>
          <w:highlight w:val="yellow"/>
        </w:rPr>
      </w:pPr>
    </w:p>
    <w:p w:rsidR="00D8687A" w:rsidRDefault="00D8687A" w:rsidP="005F63F2">
      <w:pPr>
        <w:spacing w:after="0" w:line="240" w:lineRule="auto"/>
        <w:ind w:left="6521"/>
        <w:jc w:val="both"/>
        <w:rPr>
          <w:rFonts w:ascii="Times New Roman" w:hAnsi="Times New Roman"/>
          <w:color w:val="000000"/>
          <w:highlight w:val="yellow"/>
        </w:rPr>
      </w:pPr>
    </w:p>
    <w:p w:rsidR="00D8687A" w:rsidRDefault="00D8687A" w:rsidP="005F63F2">
      <w:pPr>
        <w:spacing w:after="0" w:line="240" w:lineRule="auto"/>
        <w:ind w:left="6521"/>
        <w:jc w:val="both"/>
        <w:rPr>
          <w:rFonts w:ascii="Times New Roman" w:hAnsi="Times New Roman"/>
          <w:color w:val="000000"/>
          <w:highlight w:val="yellow"/>
        </w:rPr>
      </w:pPr>
    </w:p>
    <w:p w:rsidR="00D8687A" w:rsidRDefault="00D8687A" w:rsidP="005F63F2">
      <w:pPr>
        <w:spacing w:after="0" w:line="240" w:lineRule="auto"/>
        <w:ind w:left="6521"/>
        <w:jc w:val="both"/>
        <w:rPr>
          <w:rFonts w:ascii="Times New Roman" w:hAnsi="Times New Roman"/>
          <w:color w:val="000000"/>
          <w:highlight w:val="yellow"/>
        </w:rPr>
      </w:pPr>
    </w:p>
    <w:p w:rsidR="00157D44" w:rsidRDefault="00157D44" w:rsidP="005F63F2">
      <w:pPr>
        <w:spacing w:after="0" w:line="240" w:lineRule="auto"/>
        <w:ind w:left="6521"/>
        <w:jc w:val="both"/>
        <w:rPr>
          <w:rFonts w:ascii="Times New Roman" w:hAnsi="Times New Roman"/>
          <w:color w:val="000000"/>
          <w:highlight w:val="yellow"/>
        </w:rPr>
      </w:pPr>
    </w:p>
    <w:p w:rsidR="00157D44" w:rsidRDefault="00157D44" w:rsidP="005F63F2">
      <w:pPr>
        <w:spacing w:after="0" w:line="240" w:lineRule="auto"/>
        <w:ind w:left="6521"/>
        <w:jc w:val="both"/>
        <w:rPr>
          <w:rFonts w:ascii="Times New Roman" w:hAnsi="Times New Roman"/>
          <w:color w:val="000000"/>
          <w:highlight w:val="yellow"/>
        </w:rPr>
      </w:pPr>
    </w:p>
    <w:p w:rsidR="00157D44" w:rsidRPr="00753E9A" w:rsidRDefault="00157D44" w:rsidP="00157D44">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157D44" w:rsidRDefault="00157D44" w:rsidP="00157D44">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157D44" w:rsidRPr="00753E9A" w:rsidRDefault="00157D44" w:rsidP="00157D44">
      <w:pPr>
        <w:pStyle w:val="ConsPlusTitle"/>
        <w:contextualSpacing/>
        <w:jc w:val="center"/>
        <w:rPr>
          <w:rFonts w:ascii="Times New Roman" w:hAnsi="Times New Roman" w:cs="Times New Roman"/>
          <w:b w:val="0"/>
          <w:sz w:val="22"/>
          <w:szCs w:val="22"/>
        </w:rPr>
      </w:pPr>
    </w:p>
    <w:p w:rsidR="00157D44" w:rsidRDefault="00B61A76" w:rsidP="00157D44">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РАСПОРЯЖ</w:t>
      </w:r>
      <w:r w:rsidR="00157D44">
        <w:rPr>
          <w:rFonts w:ascii="Times New Roman" w:hAnsi="Times New Roman" w:cs="Times New Roman"/>
          <w:sz w:val="22"/>
          <w:szCs w:val="22"/>
        </w:rPr>
        <w:t>ЕНИЕ</w:t>
      </w:r>
    </w:p>
    <w:p w:rsidR="00157D44" w:rsidRPr="00753E9A" w:rsidRDefault="00157D44" w:rsidP="00157D44">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157D44" w:rsidRPr="00D95D93" w:rsidTr="00313F67">
        <w:tc>
          <w:tcPr>
            <w:tcW w:w="1773" w:type="dxa"/>
            <w:tcBorders>
              <w:bottom w:val="single" w:sz="4" w:space="0" w:color="auto"/>
            </w:tcBorders>
          </w:tcPr>
          <w:p w:rsidR="00157D44" w:rsidRPr="00A560F4" w:rsidRDefault="00B61A76" w:rsidP="00313F67">
            <w:pPr>
              <w:tabs>
                <w:tab w:val="left" w:pos="0"/>
              </w:tabs>
              <w:spacing w:after="0" w:line="240" w:lineRule="auto"/>
              <w:contextualSpacing/>
              <w:jc w:val="center"/>
              <w:rPr>
                <w:rFonts w:ascii="Times New Roman" w:hAnsi="Times New Roman"/>
              </w:rPr>
            </w:pPr>
            <w:r>
              <w:rPr>
                <w:rFonts w:ascii="Times New Roman" w:hAnsi="Times New Roman"/>
              </w:rPr>
              <w:t>26.08.2022</w:t>
            </w:r>
          </w:p>
        </w:tc>
        <w:tc>
          <w:tcPr>
            <w:tcW w:w="2873" w:type="dxa"/>
          </w:tcPr>
          <w:p w:rsidR="00157D44" w:rsidRPr="00A560F4" w:rsidRDefault="00157D44" w:rsidP="00313F67">
            <w:pPr>
              <w:spacing w:after="0" w:line="240" w:lineRule="auto"/>
              <w:contextualSpacing/>
              <w:jc w:val="center"/>
              <w:rPr>
                <w:rFonts w:ascii="Times New Roman" w:hAnsi="Times New Roman"/>
                <w:position w:val="-6"/>
              </w:rPr>
            </w:pPr>
          </w:p>
        </w:tc>
        <w:tc>
          <w:tcPr>
            <w:tcW w:w="3292" w:type="dxa"/>
          </w:tcPr>
          <w:p w:rsidR="00157D44" w:rsidRPr="00A560F4" w:rsidRDefault="00157D44" w:rsidP="00313F67">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1843" w:type="dxa"/>
            <w:tcBorders>
              <w:bottom w:val="single" w:sz="6" w:space="0" w:color="auto"/>
            </w:tcBorders>
          </w:tcPr>
          <w:p w:rsidR="00157D44" w:rsidRPr="00A560F4" w:rsidRDefault="00B61A76" w:rsidP="00313F67">
            <w:pPr>
              <w:spacing w:after="0" w:line="240" w:lineRule="auto"/>
              <w:contextualSpacing/>
              <w:jc w:val="center"/>
              <w:rPr>
                <w:rFonts w:ascii="Times New Roman" w:hAnsi="Times New Roman"/>
              </w:rPr>
            </w:pPr>
            <w:r>
              <w:rPr>
                <w:rFonts w:ascii="Times New Roman" w:hAnsi="Times New Roman"/>
              </w:rPr>
              <w:t>101</w:t>
            </w:r>
          </w:p>
        </w:tc>
      </w:tr>
      <w:tr w:rsidR="00157D44" w:rsidRPr="00D95D93" w:rsidTr="00313F67">
        <w:trPr>
          <w:trHeight w:val="217"/>
        </w:trPr>
        <w:tc>
          <w:tcPr>
            <w:tcW w:w="9781" w:type="dxa"/>
            <w:gridSpan w:val="4"/>
          </w:tcPr>
          <w:p w:rsidR="00157D44" w:rsidRDefault="00157D44" w:rsidP="00313F67">
            <w:pPr>
              <w:tabs>
                <w:tab w:val="left" w:pos="2765"/>
              </w:tabs>
              <w:spacing w:after="0" w:line="240" w:lineRule="auto"/>
              <w:contextualSpacing/>
              <w:jc w:val="center"/>
              <w:rPr>
                <w:rFonts w:ascii="Times New Roman" w:hAnsi="Times New Roman"/>
              </w:rPr>
            </w:pPr>
          </w:p>
          <w:p w:rsidR="00157D44" w:rsidRDefault="00157D44" w:rsidP="00313F67">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157D44" w:rsidRPr="00753E9A" w:rsidRDefault="00157D44" w:rsidP="00313F67">
            <w:pPr>
              <w:tabs>
                <w:tab w:val="left" w:pos="2765"/>
              </w:tabs>
              <w:spacing w:after="0" w:line="240" w:lineRule="auto"/>
              <w:contextualSpacing/>
              <w:jc w:val="center"/>
              <w:rPr>
                <w:rFonts w:ascii="Times New Roman" w:hAnsi="Times New Roman"/>
              </w:rPr>
            </w:pPr>
          </w:p>
        </w:tc>
      </w:tr>
    </w:tbl>
    <w:p w:rsidR="00B61A76" w:rsidRPr="00B61A76" w:rsidRDefault="00B61A76" w:rsidP="00B61A76">
      <w:pPr>
        <w:pStyle w:val="36"/>
        <w:shd w:val="clear" w:color="auto" w:fill="auto"/>
        <w:spacing w:after="0" w:line="240" w:lineRule="auto"/>
        <w:ind w:firstLine="709"/>
        <w:jc w:val="center"/>
        <w:rPr>
          <w:rFonts w:ascii="Times New Roman" w:hAnsi="Times New Roman" w:cs="Times New Roman"/>
          <w:sz w:val="22"/>
          <w:szCs w:val="22"/>
        </w:rPr>
      </w:pPr>
      <w:r w:rsidRPr="00B61A76">
        <w:rPr>
          <w:rFonts w:ascii="Times New Roman" w:hAnsi="Times New Roman" w:cs="Times New Roman"/>
          <w:sz w:val="22"/>
          <w:szCs w:val="22"/>
        </w:rPr>
        <w:t>О внесении изменений в распоряжение администрации Тужинского муниципального района от 24.08.2021 № 96</w:t>
      </w:r>
    </w:p>
    <w:p w:rsidR="00157D44" w:rsidRDefault="00157D44" w:rsidP="00157D44">
      <w:pPr>
        <w:spacing w:after="0" w:line="240" w:lineRule="auto"/>
        <w:ind w:left="6521"/>
        <w:jc w:val="both"/>
        <w:rPr>
          <w:rFonts w:ascii="Times New Roman" w:hAnsi="Times New Roman"/>
          <w:color w:val="000000"/>
          <w:highlight w:val="yellow"/>
        </w:rPr>
      </w:pPr>
    </w:p>
    <w:p w:rsidR="00B61A76" w:rsidRPr="00B61A76" w:rsidRDefault="00B61A76" w:rsidP="00B61A76">
      <w:pPr>
        <w:pStyle w:val="a7"/>
        <w:ind w:left="0" w:firstLine="709"/>
        <w:jc w:val="both"/>
        <w:rPr>
          <w:rFonts w:cs="Times New Roman"/>
          <w:sz w:val="22"/>
          <w:szCs w:val="22"/>
        </w:rPr>
      </w:pPr>
      <w:r w:rsidRPr="00B61A76">
        <w:rPr>
          <w:rFonts w:cs="Times New Roman"/>
          <w:sz w:val="22"/>
          <w:szCs w:val="22"/>
        </w:rPr>
        <w:t>В связи с кадровыми изменениями:</w:t>
      </w:r>
    </w:p>
    <w:p w:rsidR="00B61A76" w:rsidRPr="00B61A76" w:rsidRDefault="00B61A76" w:rsidP="00B61A76">
      <w:pPr>
        <w:pStyle w:val="a7"/>
        <w:widowControl/>
        <w:numPr>
          <w:ilvl w:val="1"/>
          <w:numId w:val="8"/>
        </w:numPr>
        <w:suppressAutoHyphens w:val="0"/>
        <w:ind w:left="0" w:firstLine="709"/>
        <w:jc w:val="both"/>
        <w:rPr>
          <w:rFonts w:cs="Times New Roman"/>
          <w:sz w:val="22"/>
          <w:szCs w:val="22"/>
        </w:rPr>
      </w:pPr>
      <w:r w:rsidRPr="00B61A76">
        <w:rPr>
          <w:rFonts w:cs="Times New Roman"/>
          <w:sz w:val="22"/>
          <w:szCs w:val="22"/>
        </w:rPr>
        <w:t xml:space="preserve">Внести в состав комиссии по премированию муниципальных служащих администрации Тужинского муниципального района (далее – комиссия), утвержденный пунктом 2 распоряжения администрации Тужинского муниципального района от 24.08.2021 № 96 «Об утверждении Положения </w:t>
      </w:r>
      <w:r>
        <w:rPr>
          <w:rFonts w:cs="Times New Roman"/>
          <w:sz w:val="22"/>
          <w:szCs w:val="22"/>
        </w:rPr>
        <w:br/>
      </w:r>
      <w:r w:rsidRPr="00B61A76">
        <w:rPr>
          <w:rFonts w:cs="Times New Roman"/>
          <w:sz w:val="22"/>
          <w:szCs w:val="22"/>
        </w:rPr>
        <w:t>о комиссии по премированию муниципальных служащих администрации Тужинского муниципального района» следующие изменения:</w:t>
      </w:r>
    </w:p>
    <w:p w:rsidR="00B61A76" w:rsidRPr="00B61A76" w:rsidRDefault="00B61A76" w:rsidP="00B61A76">
      <w:pPr>
        <w:pStyle w:val="a7"/>
        <w:ind w:left="0" w:firstLine="709"/>
        <w:jc w:val="both"/>
        <w:rPr>
          <w:rFonts w:cs="Times New Roman"/>
          <w:sz w:val="22"/>
          <w:szCs w:val="22"/>
        </w:rPr>
      </w:pPr>
      <w:r w:rsidRPr="00B61A76">
        <w:rPr>
          <w:rFonts w:cs="Times New Roman"/>
          <w:sz w:val="22"/>
          <w:szCs w:val="22"/>
        </w:rPr>
        <w:t>1.1. Включить в состав комиссии:</w:t>
      </w:r>
    </w:p>
    <w:tbl>
      <w:tblPr>
        <w:tblW w:w="5031" w:type="pct"/>
        <w:tblLayout w:type="fixed"/>
        <w:tblLook w:val="04A0" w:firstRow="1" w:lastRow="0" w:firstColumn="1" w:lastColumn="0" w:noHBand="0" w:noVBand="1"/>
      </w:tblPr>
      <w:tblGrid>
        <w:gridCol w:w="3978"/>
        <w:gridCol w:w="6365"/>
      </w:tblGrid>
      <w:tr w:rsidR="00B61A76" w:rsidRPr="00B61A76" w:rsidTr="00B61A76">
        <w:trPr>
          <w:trHeight w:val="708"/>
        </w:trPr>
        <w:tc>
          <w:tcPr>
            <w:tcW w:w="1923" w:type="pct"/>
          </w:tcPr>
          <w:p w:rsidR="00B61A76" w:rsidRPr="00B61A76" w:rsidRDefault="00B61A76" w:rsidP="0089467F">
            <w:pPr>
              <w:pStyle w:val="af9"/>
              <w:spacing w:before="0" w:beforeAutospacing="0" w:after="0" w:afterAutospacing="0"/>
              <w:jc w:val="both"/>
              <w:rPr>
                <w:sz w:val="22"/>
                <w:szCs w:val="22"/>
              </w:rPr>
            </w:pPr>
            <w:r w:rsidRPr="00B61A76">
              <w:rPr>
                <w:sz w:val="22"/>
                <w:szCs w:val="22"/>
              </w:rPr>
              <w:t>ВЕДЕРНИКОВА</w:t>
            </w:r>
          </w:p>
          <w:p w:rsidR="00B61A76" w:rsidRPr="00B61A76" w:rsidRDefault="00B61A76" w:rsidP="0089467F">
            <w:pPr>
              <w:pStyle w:val="af9"/>
              <w:spacing w:before="0" w:beforeAutospacing="0" w:after="0" w:afterAutospacing="0"/>
              <w:jc w:val="both"/>
              <w:rPr>
                <w:sz w:val="22"/>
                <w:szCs w:val="22"/>
              </w:rPr>
            </w:pPr>
            <w:r w:rsidRPr="00B61A76">
              <w:rPr>
                <w:sz w:val="22"/>
                <w:szCs w:val="22"/>
              </w:rPr>
              <w:t>Екатерина Дмитриевна</w:t>
            </w:r>
          </w:p>
        </w:tc>
        <w:tc>
          <w:tcPr>
            <w:tcW w:w="3077" w:type="pct"/>
          </w:tcPr>
          <w:p w:rsidR="00B61A76" w:rsidRPr="00B61A76" w:rsidRDefault="00B61A76" w:rsidP="0089467F">
            <w:pPr>
              <w:pStyle w:val="af9"/>
              <w:spacing w:before="0" w:beforeAutospacing="0" w:after="0" w:afterAutospacing="0"/>
              <w:ind w:hanging="17"/>
              <w:jc w:val="both"/>
              <w:rPr>
                <w:sz w:val="22"/>
                <w:szCs w:val="22"/>
              </w:rPr>
            </w:pPr>
            <w:r w:rsidRPr="00B61A76">
              <w:rPr>
                <w:sz w:val="22"/>
                <w:szCs w:val="22"/>
              </w:rPr>
              <w:t xml:space="preserve">- </w:t>
            </w:r>
            <w:proofErr w:type="spellStart"/>
            <w:r w:rsidRPr="00B61A76">
              <w:rPr>
                <w:sz w:val="22"/>
                <w:szCs w:val="22"/>
              </w:rPr>
              <w:t>и.о</w:t>
            </w:r>
            <w:proofErr w:type="spellEnd"/>
            <w:r w:rsidRPr="00B61A76">
              <w:rPr>
                <w:sz w:val="22"/>
                <w:szCs w:val="22"/>
              </w:rPr>
              <w:t>. заместителя главы администрации Тужинского муниципального района по социальным вопросам - начальника управления образования</w:t>
            </w:r>
          </w:p>
        </w:tc>
      </w:tr>
    </w:tbl>
    <w:p w:rsidR="00B61A76" w:rsidRPr="00B61A76" w:rsidRDefault="00B61A76" w:rsidP="00B61A76">
      <w:pPr>
        <w:pStyle w:val="af9"/>
        <w:spacing w:before="0" w:beforeAutospacing="0" w:after="0" w:afterAutospacing="0"/>
        <w:ind w:firstLine="709"/>
        <w:jc w:val="both"/>
        <w:rPr>
          <w:sz w:val="22"/>
          <w:szCs w:val="22"/>
        </w:rPr>
      </w:pPr>
      <w:r w:rsidRPr="00B61A76">
        <w:rPr>
          <w:sz w:val="22"/>
          <w:szCs w:val="22"/>
        </w:rPr>
        <w:t>1.2. Исключить из состава комиссии Попову Н.А.</w:t>
      </w:r>
    </w:p>
    <w:p w:rsidR="00B61A76" w:rsidRPr="00B61A76" w:rsidRDefault="00B61A76" w:rsidP="00B61A76">
      <w:pPr>
        <w:pStyle w:val="a7"/>
        <w:widowControl/>
        <w:numPr>
          <w:ilvl w:val="1"/>
          <w:numId w:val="8"/>
        </w:numPr>
        <w:suppressAutoHyphens w:val="0"/>
        <w:ind w:left="0" w:firstLine="709"/>
        <w:jc w:val="both"/>
        <w:rPr>
          <w:rStyle w:val="FontStyle13"/>
        </w:rPr>
      </w:pPr>
      <w:r w:rsidRPr="00B61A76">
        <w:rPr>
          <w:rFonts w:cs="Times New Roman"/>
          <w:sz w:val="22"/>
          <w:szCs w:val="22"/>
        </w:rPr>
        <w:t xml:space="preserve">Опубликовать настоящее распоряжение </w:t>
      </w:r>
      <w:r w:rsidRPr="00B61A76">
        <w:rPr>
          <w:rStyle w:val="FontStyle13"/>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157D44" w:rsidRDefault="00B61A76" w:rsidP="00B61A76">
      <w:pPr>
        <w:autoSpaceDE w:val="0"/>
        <w:autoSpaceDN w:val="0"/>
        <w:adjustRightInd w:val="0"/>
        <w:spacing w:after="0" w:line="240" w:lineRule="auto"/>
        <w:ind w:firstLine="709"/>
        <w:jc w:val="both"/>
        <w:outlineLvl w:val="0"/>
        <w:rPr>
          <w:rFonts w:ascii="Times New Roman" w:hAnsi="Times New Roman" w:cs="Times New Roman"/>
        </w:rPr>
      </w:pPr>
      <w:r>
        <w:rPr>
          <w:rFonts w:ascii="Times New Roman" w:hAnsi="Times New Roman" w:cs="Times New Roman"/>
        </w:rPr>
        <w:t xml:space="preserve">3. </w:t>
      </w:r>
      <w:r w:rsidRPr="00B61A76">
        <w:rPr>
          <w:rFonts w:ascii="Times New Roman" w:hAnsi="Times New Roman" w:cs="Times New Roman"/>
        </w:rPr>
        <w:t>Настоящее распоряжение вступает в силу с момента подписания.</w:t>
      </w:r>
    </w:p>
    <w:p w:rsidR="00B61A76" w:rsidRPr="00B61A76" w:rsidRDefault="00B61A76" w:rsidP="00B61A76">
      <w:pPr>
        <w:autoSpaceDE w:val="0"/>
        <w:autoSpaceDN w:val="0"/>
        <w:adjustRightInd w:val="0"/>
        <w:spacing w:after="0" w:line="240" w:lineRule="auto"/>
        <w:ind w:firstLine="709"/>
        <w:jc w:val="both"/>
        <w:outlineLvl w:val="0"/>
        <w:rPr>
          <w:rFonts w:ascii="Times New Roman" w:eastAsia="Calibri" w:hAnsi="Times New Roman" w:cs="Times New Roman"/>
          <w:lang w:eastAsia="en-US"/>
        </w:rPr>
      </w:pPr>
    </w:p>
    <w:p w:rsidR="00157D44" w:rsidRPr="00A560F4" w:rsidRDefault="00157D44" w:rsidP="00157D44">
      <w:pPr>
        <w:autoSpaceDE w:val="0"/>
        <w:autoSpaceDN w:val="0"/>
        <w:adjustRightInd w:val="0"/>
        <w:spacing w:after="0" w:line="240" w:lineRule="auto"/>
        <w:jc w:val="both"/>
        <w:outlineLvl w:val="0"/>
        <w:rPr>
          <w:rFonts w:ascii="Times New Roman" w:eastAsia="Calibri" w:hAnsi="Times New Roman" w:cs="Times New Roman"/>
          <w:lang w:eastAsia="en-US"/>
        </w:rPr>
      </w:pPr>
      <w:r w:rsidRPr="00A560F4">
        <w:rPr>
          <w:rFonts w:ascii="Times New Roman" w:eastAsia="Calibri" w:hAnsi="Times New Roman" w:cs="Times New Roman"/>
          <w:lang w:eastAsia="en-US"/>
        </w:rPr>
        <w:t>Глава Тужинского</w:t>
      </w:r>
    </w:p>
    <w:p w:rsidR="00157D44" w:rsidRPr="00A560F4" w:rsidRDefault="00157D44" w:rsidP="00B61A76">
      <w:pPr>
        <w:autoSpaceDE w:val="0"/>
        <w:autoSpaceDN w:val="0"/>
        <w:adjustRightInd w:val="0"/>
        <w:spacing w:after="0" w:line="240" w:lineRule="auto"/>
        <w:jc w:val="both"/>
        <w:outlineLvl w:val="0"/>
        <w:rPr>
          <w:rFonts w:ascii="Times New Roman" w:eastAsia="Times New Roman" w:hAnsi="Times New Roman" w:cs="Times New Roman"/>
        </w:rPr>
      </w:pPr>
      <w:r w:rsidRPr="00A560F4">
        <w:rPr>
          <w:rFonts w:ascii="Times New Roman" w:eastAsia="Calibri" w:hAnsi="Times New Roman" w:cs="Times New Roman"/>
          <w:lang w:eastAsia="en-US"/>
        </w:rPr>
        <w:t>муниципального района</w:t>
      </w:r>
      <w:r>
        <w:rPr>
          <w:rFonts w:ascii="Times New Roman" w:eastAsia="Calibri" w:hAnsi="Times New Roman" w:cs="Times New Roman"/>
          <w:lang w:eastAsia="en-US"/>
        </w:rPr>
        <w:t xml:space="preserve">     </w:t>
      </w:r>
      <w:r w:rsidRPr="00A560F4">
        <w:rPr>
          <w:rFonts w:ascii="Times New Roman" w:eastAsia="Calibri" w:hAnsi="Times New Roman" w:cs="Times New Roman"/>
          <w:lang w:eastAsia="en-US"/>
        </w:rPr>
        <w:t>Л.В. Бледных</w:t>
      </w:r>
    </w:p>
    <w:p w:rsidR="00157D44" w:rsidRDefault="00157D44" w:rsidP="005F63F2">
      <w:pPr>
        <w:spacing w:after="0" w:line="240" w:lineRule="auto"/>
        <w:ind w:left="6521"/>
        <w:jc w:val="both"/>
        <w:rPr>
          <w:rFonts w:ascii="Times New Roman" w:hAnsi="Times New Roman"/>
          <w:color w:val="000000"/>
          <w:highlight w:val="yellow"/>
        </w:rPr>
      </w:pPr>
    </w:p>
    <w:p w:rsidR="00157D44" w:rsidRDefault="00157D44" w:rsidP="005F63F2">
      <w:pPr>
        <w:spacing w:after="0" w:line="240" w:lineRule="auto"/>
        <w:ind w:left="6521"/>
        <w:jc w:val="both"/>
        <w:rPr>
          <w:rFonts w:ascii="Times New Roman" w:hAnsi="Times New Roman"/>
          <w:color w:val="000000"/>
          <w:highlight w:val="yellow"/>
        </w:rPr>
      </w:pPr>
    </w:p>
    <w:p w:rsidR="00157D44" w:rsidRDefault="00157D44" w:rsidP="005F63F2">
      <w:pPr>
        <w:spacing w:after="0" w:line="240" w:lineRule="auto"/>
        <w:ind w:left="6521"/>
        <w:jc w:val="both"/>
        <w:rPr>
          <w:rFonts w:ascii="Times New Roman" w:hAnsi="Times New Roman"/>
          <w:color w:val="000000"/>
          <w:highlight w:val="yellow"/>
        </w:rPr>
      </w:pPr>
    </w:p>
    <w:p w:rsidR="00157D44" w:rsidRPr="00753E9A" w:rsidRDefault="00157D44" w:rsidP="00157D44">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157D44" w:rsidRDefault="00157D44" w:rsidP="00157D44">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157D44" w:rsidRPr="00753E9A" w:rsidRDefault="00157D44" w:rsidP="00157D44">
      <w:pPr>
        <w:pStyle w:val="ConsPlusTitle"/>
        <w:contextualSpacing/>
        <w:jc w:val="center"/>
        <w:rPr>
          <w:rFonts w:ascii="Times New Roman" w:hAnsi="Times New Roman" w:cs="Times New Roman"/>
          <w:b w:val="0"/>
          <w:sz w:val="22"/>
          <w:szCs w:val="22"/>
        </w:rPr>
      </w:pPr>
    </w:p>
    <w:p w:rsidR="00157D44" w:rsidRDefault="00D92C84" w:rsidP="00157D44">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РАСПОРЯЖ</w:t>
      </w:r>
      <w:r w:rsidR="00157D44">
        <w:rPr>
          <w:rFonts w:ascii="Times New Roman" w:hAnsi="Times New Roman" w:cs="Times New Roman"/>
          <w:sz w:val="22"/>
          <w:szCs w:val="22"/>
        </w:rPr>
        <w:t>ЕНИЕ</w:t>
      </w:r>
    </w:p>
    <w:p w:rsidR="00157D44" w:rsidRPr="00753E9A" w:rsidRDefault="00157D44" w:rsidP="00157D44">
      <w:pPr>
        <w:pStyle w:val="ConsPlusTitle"/>
        <w:contextualSpacing/>
        <w:jc w:val="center"/>
        <w:rPr>
          <w:rFonts w:ascii="Times New Roman" w:hAnsi="Times New Roman" w:cs="Times New Roman"/>
          <w:b w:val="0"/>
          <w:sz w:val="22"/>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1773"/>
        <w:gridCol w:w="2873"/>
        <w:gridCol w:w="3292"/>
        <w:gridCol w:w="1843"/>
      </w:tblGrid>
      <w:tr w:rsidR="00157D44" w:rsidRPr="00D95D93" w:rsidTr="00313F67">
        <w:tc>
          <w:tcPr>
            <w:tcW w:w="1773" w:type="dxa"/>
            <w:tcBorders>
              <w:bottom w:val="single" w:sz="4" w:space="0" w:color="auto"/>
            </w:tcBorders>
          </w:tcPr>
          <w:p w:rsidR="00157D44" w:rsidRPr="00A560F4" w:rsidRDefault="00D92C84" w:rsidP="00313F67">
            <w:pPr>
              <w:tabs>
                <w:tab w:val="left" w:pos="0"/>
              </w:tabs>
              <w:spacing w:after="0" w:line="240" w:lineRule="auto"/>
              <w:contextualSpacing/>
              <w:jc w:val="center"/>
              <w:rPr>
                <w:rFonts w:ascii="Times New Roman" w:hAnsi="Times New Roman"/>
              </w:rPr>
            </w:pPr>
            <w:r>
              <w:rPr>
                <w:rFonts w:ascii="Times New Roman" w:hAnsi="Times New Roman"/>
              </w:rPr>
              <w:t>30.08.2022</w:t>
            </w:r>
          </w:p>
        </w:tc>
        <w:tc>
          <w:tcPr>
            <w:tcW w:w="2873" w:type="dxa"/>
          </w:tcPr>
          <w:p w:rsidR="00157D44" w:rsidRPr="00A560F4" w:rsidRDefault="00157D44" w:rsidP="00313F67">
            <w:pPr>
              <w:spacing w:after="0" w:line="240" w:lineRule="auto"/>
              <w:contextualSpacing/>
              <w:jc w:val="center"/>
              <w:rPr>
                <w:rFonts w:ascii="Times New Roman" w:hAnsi="Times New Roman"/>
                <w:position w:val="-6"/>
              </w:rPr>
            </w:pPr>
          </w:p>
        </w:tc>
        <w:tc>
          <w:tcPr>
            <w:tcW w:w="3292" w:type="dxa"/>
          </w:tcPr>
          <w:p w:rsidR="00157D44" w:rsidRPr="00A560F4" w:rsidRDefault="00157D44" w:rsidP="00313F67">
            <w:pPr>
              <w:spacing w:after="0" w:line="240" w:lineRule="auto"/>
              <w:ind w:right="72"/>
              <w:contextualSpacing/>
              <w:jc w:val="right"/>
              <w:rPr>
                <w:rFonts w:ascii="Times New Roman" w:hAnsi="Times New Roman"/>
              </w:rPr>
            </w:pPr>
            <w:r w:rsidRPr="00A560F4">
              <w:rPr>
                <w:rFonts w:ascii="Times New Roman" w:hAnsi="Times New Roman"/>
                <w:position w:val="-6"/>
              </w:rPr>
              <w:t>№</w:t>
            </w:r>
          </w:p>
        </w:tc>
        <w:tc>
          <w:tcPr>
            <w:tcW w:w="1843" w:type="dxa"/>
            <w:tcBorders>
              <w:bottom w:val="single" w:sz="6" w:space="0" w:color="auto"/>
            </w:tcBorders>
          </w:tcPr>
          <w:p w:rsidR="00157D44" w:rsidRPr="00A560F4" w:rsidRDefault="00D92C84" w:rsidP="00313F67">
            <w:pPr>
              <w:spacing w:after="0" w:line="240" w:lineRule="auto"/>
              <w:contextualSpacing/>
              <w:jc w:val="center"/>
              <w:rPr>
                <w:rFonts w:ascii="Times New Roman" w:hAnsi="Times New Roman"/>
              </w:rPr>
            </w:pPr>
            <w:r>
              <w:rPr>
                <w:rFonts w:ascii="Times New Roman" w:hAnsi="Times New Roman"/>
              </w:rPr>
              <w:t>104</w:t>
            </w:r>
          </w:p>
        </w:tc>
      </w:tr>
      <w:tr w:rsidR="00157D44" w:rsidRPr="00D95D93" w:rsidTr="00313F67">
        <w:trPr>
          <w:trHeight w:val="217"/>
        </w:trPr>
        <w:tc>
          <w:tcPr>
            <w:tcW w:w="9781" w:type="dxa"/>
            <w:gridSpan w:val="4"/>
          </w:tcPr>
          <w:p w:rsidR="00157D44" w:rsidRDefault="00157D44" w:rsidP="00313F67">
            <w:pPr>
              <w:tabs>
                <w:tab w:val="left" w:pos="2765"/>
              </w:tabs>
              <w:spacing w:after="0" w:line="240" w:lineRule="auto"/>
              <w:contextualSpacing/>
              <w:jc w:val="center"/>
              <w:rPr>
                <w:rFonts w:ascii="Times New Roman" w:hAnsi="Times New Roman"/>
              </w:rPr>
            </w:pPr>
          </w:p>
          <w:p w:rsidR="00157D44" w:rsidRDefault="00157D44" w:rsidP="00313F67">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r w:rsidRPr="00D95D93">
              <w:rPr>
                <w:rFonts w:ascii="Times New Roman" w:hAnsi="Times New Roman"/>
              </w:rPr>
              <w:t xml:space="preserve"> Тужа</w:t>
            </w:r>
          </w:p>
          <w:p w:rsidR="00157D44" w:rsidRPr="00753E9A" w:rsidRDefault="00157D44" w:rsidP="00313F67">
            <w:pPr>
              <w:tabs>
                <w:tab w:val="left" w:pos="2765"/>
              </w:tabs>
              <w:spacing w:after="0" w:line="240" w:lineRule="auto"/>
              <w:contextualSpacing/>
              <w:jc w:val="center"/>
              <w:rPr>
                <w:rFonts w:ascii="Times New Roman" w:hAnsi="Times New Roman"/>
              </w:rPr>
            </w:pPr>
          </w:p>
        </w:tc>
      </w:tr>
      <w:tr w:rsidR="00D92C84" w:rsidRPr="003446B3" w:rsidTr="00D92C84">
        <w:trPr>
          <w:trHeight w:val="217"/>
        </w:trPr>
        <w:tc>
          <w:tcPr>
            <w:tcW w:w="9781" w:type="dxa"/>
            <w:gridSpan w:val="4"/>
          </w:tcPr>
          <w:p w:rsidR="00D92C84" w:rsidRPr="00D92C84" w:rsidRDefault="00D92C84" w:rsidP="00D92C84">
            <w:pPr>
              <w:tabs>
                <w:tab w:val="left" w:pos="2765"/>
              </w:tabs>
              <w:spacing w:after="0" w:line="240" w:lineRule="auto"/>
              <w:contextualSpacing/>
              <w:jc w:val="center"/>
              <w:rPr>
                <w:rFonts w:ascii="Times New Roman" w:hAnsi="Times New Roman"/>
                <w:b/>
              </w:rPr>
            </w:pPr>
            <w:r w:rsidRPr="00D92C84">
              <w:rPr>
                <w:rFonts w:ascii="Times New Roman" w:hAnsi="Times New Roman"/>
                <w:b/>
              </w:rPr>
              <w:t xml:space="preserve">О внесении изменений в распоряжение администрации Тужинского муниципального района </w:t>
            </w:r>
            <w:r>
              <w:rPr>
                <w:rFonts w:ascii="Times New Roman" w:hAnsi="Times New Roman"/>
                <w:b/>
              </w:rPr>
              <w:br/>
            </w:r>
            <w:r w:rsidRPr="00D92C84">
              <w:rPr>
                <w:rFonts w:ascii="Times New Roman" w:hAnsi="Times New Roman"/>
                <w:b/>
              </w:rPr>
              <w:t>от 16.10.2020 № 97</w:t>
            </w:r>
          </w:p>
        </w:tc>
      </w:tr>
    </w:tbl>
    <w:p w:rsidR="00157D44" w:rsidRDefault="00157D44" w:rsidP="00157D44">
      <w:pPr>
        <w:spacing w:after="0" w:line="240" w:lineRule="auto"/>
        <w:ind w:left="6521"/>
        <w:jc w:val="both"/>
        <w:rPr>
          <w:rFonts w:ascii="Times New Roman" w:hAnsi="Times New Roman"/>
          <w:color w:val="000000"/>
          <w:highlight w:val="yellow"/>
        </w:rPr>
      </w:pPr>
    </w:p>
    <w:p w:rsidR="00D92C84" w:rsidRPr="00D92C84" w:rsidRDefault="00D92C84" w:rsidP="00D92C84">
      <w:pPr>
        <w:pStyle w:val="ConsPlusNormal"/>
        <w:tabs>
          <w:tab w:val="left" w:pos="1134"/>
        </w:tabs>
        <w:ind w:firstLine="709"/>
        <w:jc w:val="both"/>
        <w:rPr>
          <w:sz w:val="22"/>
          <w:szCs w:val="22"/>
        </w:rPr>
      </w:pPr>
      <w:r w:rsidRPr="00D92C84">
        <w:rPr>
          <w:sz w:val="22"/>
          <w:szCs w:val="22"/>
        </w:rPr>
        <w:t xml:space="preserve">1. Внести в состав комиссии по урегулированию конфликта интересов руководителей организаций (предприятий), подведомственных администрации муниципального образования </w:t>
      </w:r>
      <w:proofErr w:type="spellStart"/>
      <w:r w:rsidRPr="00D92C84">
        <w:rPr>
          <w:sz w:val="22"/>
          <w:szCs w:val="22"/>
        </w:rPr>
        <w:t>Тужинский</w:t>
      </w:r>
      <w:proofErr w:type="spellEnd"/>
      <w:r w:rsidRPr="00D92C84">
        <w:rPr>
          <w:sz w:val="22"/>
          <w:szCs w:val="22"/>
        </w:rPr>
        <w:t xml:space="preserve"> муниципальный район, утвержденный распоряжением администрации Тужинского муниципального района от 16.10.2020 № 97 «О Комиссии по урегулированию конфликта интересов руководителей организаций (предприятий), подведомственных администрации муниципального образования </w:t>
      </w:r>
      <w:proofErr w:type="spellStart"/>
      <w:r w:rsidRPr="00D92C84">
        <w:rPr>
          <w:sz w:val="22"/>
          <w:szCs w:val="22"/>
        </w:rPr>
        <w:t>Тужинский</w:t>
      </w:r>
      <w:proofErr w:type="spellEnd"/>
      <w:r w:rsidRPr="00D92C84">
        <w:rPr>
          <w:sz w:val="22"/>
          <w:szCs w:val="22"/>
        </w:rPr>
        <w:t xml:space="preserve"> муниципальный район» (далее – состав комиссии), следующие изменения:  </w:t>
      </w:r>
    </w:p>
    <w:p w:rsidR="00D92C84" w:rsidRPr="00D92C84" w:rsidRDefault="00D92C84" w:rsidP="00D92C84">
      <w:pPr>
        <w:pStyle w:val="af9"/>
        <w:spacing w:before="0" w:beforeAutospacing="0" w:after="0" w:afterAutospacing="0"/>
        <w:ind w:firstLine="709"/>
        <w:jc w:val="both"/>
        <w:rPr>
          <w:sz w:val="22"/>
          <w:szCs w:val="22"/>
        </w:rPr>
      </w:pPr>
      <w:r w:rsidRPr="00D92C84">
        <w:rPr>
          <w:sz w:val="22"/>
          <w:szCs w:val="22"/>
        </w:rPr>
        <w:t>1.1. Включить в состав комиссии:</w:t>
      </w:r>
    </w:p>
    <w:tbl>
      <w:tblPr>
        <w:tblW w:w="5000" w:type="pct"/>
        <w:tblLayout w:type="fixed"/>
        <w:tblLook w:val="04A0" w:firstRow="1" w:lastRow="0" w:firstColumn="1" w:lastColumn="0" w:noHBand="0" w:noVBand="1"/>
      </w:tblPr>
      <w:tblGrid>
        <w:gridCol w:w="3953"/>
        <w:gridCol w:w="6326"/>
      </w:tblGrid>
      <w:tr w:rsidR="00D92C84" w:rsidRPr="00D92C84" w:rsidTr="00887E2A">
        <w:trPr>
          <w:trHeight w:val="1491"/>
        </w:trPr>
        <w:tc>
          <w:tcPr>
            <w:tcW w:w="1923" w:type="pct"/>
          </w:tcPr>
          <w:p w:rsidR="00D92C84" w:rsidRPr="00D92C84" w:rsidRDefault="00D92C84" w:rsidP="00D92C84">
            <w:pPr>
              <w:pStyle w:val="af9"/>
              <w:spacing w:before="0" w:beforeAutospacing="0" w:after="0" w:afterAutospacing="0"/>
              <w:jc w:val="both"/>
              <w:rPr>
                <w:sz w:val="22"/>
                <w:szCs w:val="22"/>
              </w:rPr>
            </w:pPr>
            <w:r w:rsidRPr="00D92C84">
              <w:rPr>
                <w:sz w:val="22"/>
                <w:szCs w:val="22"/>
              </w:rPr>
              <w:t>ЛОБАНОВА</w:t>
            </w:r>
          </w:p>
          <w:p w:rsidR="00D92C84" w:rsidRPr="00D92C84" w:rsidRDefault="00D92C84" w:rsidP="00D92C84">
            <w:pPr>
              <w:pStyle w:val="af9"/>
              <w:spacing w:before="0" w:beforeAutospacing="0" w:after="0" w:afterAutospacing="0"/>
              <w:jc w:val="both"/>
              <w:rPr>
                <w:sz w:val="22"/>
                <w:szCs w:val="22"/>
              </w:rPr>
            </w:pPr>
            <w:r w:rsidRPr="00D92C84">
              <w:rPr>
                <w:sz w:val="22"/>
                <w:szCs w:val="22"/>
              </w:rPr>
              <w:t>Татьяна Александровна</w:t>
            </w:r>
          </w:p>
        </w:tc>
        <w:tc>
          <w:tcPr>
            <w:tcW w:w="3077" w:type="pct"/>
          </w:tcPr>
          <w:p w:rsidR="00D92C84" w:rsidRPr="00D92C84" w:rsidRDefault="00D92C84" w:rsidP="00D92C84">
            <w:pPr>
              <w:pStyle w:val="af9"/>
              <w:spacing w:before="0" w:beforeAutospacing="0" w:after="0" w:afterAutospacing="0"/>
              <w:jc w:val="both"/>
              <w:rPr>
                <w:sz w:val="22"/>
                <w:szCs w:val="22"/>
              </w:rPr>
            </w:pPr>
            <w:r w:rsidRPr="00D92C84">
              <w:rPr>
                <w:sz w:val="22"/>
                <w:szCs w:val="22"/>
              </w:rPr>
              <w:t xml:space="preserve">- </w:t>
            </w:r>
            <w:r w:rsidRPr="00D92C84">
              <w:rPr>
                <w:color w:val="000000"/>
                <w:sz w:val="22"/>
                <w:szCs w:val="22"/>
              </w:rPr>
              <w:t>заместитель главы администрации Тужинского муниципального района по экономике и финансам – начальник финансового управления</w:t>
            </w:r>
            <w:r w:rsidRPr="00D92C84">
              <w:rPr>
                <w:sz w:val="22"/>
                <w:szCs w:val="22"/>
              </w:rPr>
              <w:t>, председатель комиссии</w:t>
            </w:r>
          </w:p>
        </w:tc>
      </w:tr>
    </w:tbl>
    <w:p w:rsidR="00D92C84" w:rsidRPr="00D92C84" w:rsidRDefault="00D92C84" w:rsidP="00D92C84">
      <w:pPr>
        <w:pStyle w:val="af9"/>
        <w:spacing w:before="240" w:beforeAutospacing="0" w:after="0" w:afterAutospacing="0"/>
        <w:ind w:firstLine="709"/>
        <w:jc w:val="both"/>
        <w:rPr>
          <w:sz w:val="22"/>
          <w:szCs w:val="22"/>
        </w:rPr>
      </w:pPr>
      <w:r w:rsidRPr="00D92C84">
        <w:rPr>
          <w:sz w:val="22"/>
          <w:szCs w:val="22"/>
        </w:rPr>
        <w:lastRenderedPageBreak/>
        <w:t xml:space="preserve">1.2. Исключить из состава комиссии </w:t>
      </w:r>
      <w:proofErr w:type="spellStart"/>
      <w:r w:rsidRPr="00D92C84">
        <w:rPr>
          <w:sz w:val="22"/>
          <w:szCs w:val="22"/>
        </w:rPr>
        <w:t>Клепцову</w:t>
      </w:r>
      <w:proofErr w:type="spellEnd"/>
      <w:r w:rsidRPr="00D92C84">
        <w:rPr>
          <w:sz w:val="22"/>
          <w:szCs w:val="22"/>
        </w:rPr>
        <w:t xml:space="preserve"> Г.А.</w:t>
      </w:r>
    </w:p>
    <w:p w:rsidR="00D92C84" w:rsidRPr="00D92C84" w:rsidRDefault="00D92C84" w:rsidP="00D92C84">
      <w:pPr>
        <w:pStyle w:val="a4"/>
        <w:ind w:left="34" w:firstLine="709"/>
        <w:jc w:val="both"/>
        <w:rPr>
          <w:rStyle w:val="FontStyle13"/>
          <w:color w:val="000000"/>
          <w:lang w:val="ru-RU"/>
        </w:rPr>
      </w:pPr>
      <w:r w:rsidRPr="00D92C84">
        <w:rPr>
          <w:rFonts w:ascii="Times New Roman" w:hAnsi="Times New Roman"/>
          <w:lang w:val="ru-RU"/>
        </w:rPr>
        <w:t xml:space="preserve">2. </w:t>
      </w:r>
      <w:r w:rsidRPr="00D92C84">
        <w:rPr>
          <w:rStyle w:val="FontStyle13"/>
          <w:color w:val="000000"/>
          <w:lang w:val="ru-RU"/>
        </w:rPr>
        <w:t>Настоящее распоряжение вступает в силу с момента его опубликования в Бюллетене муниципальных нормативный правовых актов органов местного самоуправления Тужинского муниципального района Кировской области.</w:t>
      </w:r>
    </w:p>
    <w:p w:rsidR="00157D44" w:rsidRDefault="00157D4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157D44" w:rsidRPr="00A560F4" w:rsidRDefault="00157D44" w:rsidP="00157D44">
      <w:pPr>
        <w:autoSpaceDE w:val="0"/>
        <w:autoSpaceDN w:val="0"/>
        <w:adjustRightInd w:val="0"/>
        <w:spacing w:after="0" w:line="240" w:lineRule="auto"/>
        <w:jc w:val="both"/>
        <w:outlineLvl w:val="0"/>
        <w:rPr>
          <w:rFonts w:ascii="Times New Roman" w:eastAsia="Calibri" w:hAnsi="Times New Roman" w:cs="Times New Roman"/>
          <w:lang w:eastAsia="en-US"/>
        </w:rPr>
      </w:pPr>
      <w:r w:rsidRPr="00A560F4">
        <w:rPr>
          <w:rFonts w:ascii="Times New Roman" w:eastAsia="Calibri" w:hAnsi="Times New Roman" w:cs="Times New Roman"/>
          <w:lang w:eastAsia="en-US"/>
        </w:rPr>
        <w:t>Глава Тужинского</w:t>
      </w:r>
    </w:p>
    <w:p w:rsidR="00157D44" w:rsidRDefault="00157D44" w:rsidP="00157D44">
      <w:pPr>
        <w:autoSpaceDE w:val="0"/>
        <w:autoSpaceDN w:val="0"/>
        <w:adjustRightInd w:val="0"/>
        <w:spacing w:after="0" w:line="240" w:lineRule="auto"/>
        <w:jc w:val="both"/>
        <w:outlineLvl w:val="0"/>
        <w:rPr>
          <w:rFonts w:ascii="Times New Roman" w:eastAsia="Calibri" w:hAnsi="Times New Roman" w:cs="Times New Roman"/>
          <w:lang w:eastAsia="en-US"/>
        </w:rPr>
      </w:pPr>
      <w:r w:rsidRPr="00A560F4">
        <w:rPr>
          <w:rFonts w:ascii="Times New Roman" w:eastAsia="Calibri" w:hAnsi="Times New Roman" w:cs="Times New Roman"/>
          <w:lang w:eastAsia="en-US"/>
        </w:rPr>
        <w:t>муниципального района</w:t>
      </w:r>
      <w:r>
        <w:rPr>
          <w:rFonts w:ascii="Times New Roman" w:eastAsia="Calibri" w:hAnsi="Times New Roman" w:cs="Times New Roman"/>
          <w:lang w:eastAsia="en-US"/>
        </w:rPr>
        <w:t xml:space="preserve">     </w:t>
      </w:r>
      <w:r w:rsidRPr="00A560F4">
        <w:rPr>
          <w:rFonts w:ascii="Times New Roman" w:eastAsia="Calibri" w:hAnsi="Times New Roman" w:cs="Times New Roman"/>
          <w:lang w:eastAsia="en-US"/>
        </w:rPr>
        <w:t>Л.В. Бледных</w:t>
      </w: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E42504" w:rsidRPr="00A560F4" w:rsidRDefault="00E42504" w:rsidP="00157D44">
      <w:pPr>
        <w:autoSpaceDE w:val="0"/>
        <w:autoSpaceDN w:val="0"/>
        <w:adjustRightInd w:val="0"/>
        <w:spacing w:after="0" w:line="240" w:lineRule="auto"/>
        <w:jc w:val="both"/>
        <w:outlineLvl w:val="0"/>
        <w:rPr>
          <w:rFonts w:ascii="Times New Roman" w:eastAsia="Calibri" w:hAnsi="Times New Roman" w:cs="Times New Roman"/>
          <w:lang w:eastAsia="en-US"/>
        </w:rPr>
      </w:pPr>
    </w:p>
    <w:p w:rsidR="00954FFB" w:rsidRPr="00954FFB" w:rsidRDefault="00954FFB" w:rsidP="00B07C65">
      <w:pPr>
        <w:widowControl w:val="0"/>
        <w:spacing w:after="0" w:line="240" w:lineRule="auto"/>
        <w:jc w:val="center"/>
        <w:rPr>
          <w:rFonts w:ascii="Times New Roman" w:eastAsia="Arial Unicode MS" w:hAnsi="Times New Roman" w:cs="Times New Roman"/>
          <w:kern w:val="1"/>
          <w:lang w:eastAsia="hi-IN" w:bidi="hi-IN"/>
        </w:rPr>
      </w:pPr>
      <w:r w:rsidRPr="00954FFB">
        <w:rPr>
          <w:rFonts w:ascii="Times New Roman" w:eastAsia="Arial Unicode MS" w:hAnsi="Times New Roman" w:cs="Times New Roman"/>
          <w:b/>
          <w:kern w:val="1"/>
          <w:lang w:eastAsia="hi-IN" w:bidi="hi-IN"/>
        </w:rPr>
        <w:lastRenderedPageBreak/>
        <w:t>ТУЖИНСКАЯ РАЙОННАЯ ДУМА</w:t>
      </w:r>
    </w:p>
    <w:p w:rsidR="00954FFB" w:rsidRDefault="00954FFB" w:rsidP="00954FFB">
      <w:pPr>
        <w:spacing w:after="0" w:line="240" w:lineRule="auto"/>
        <w:jc w:val="center"/>
        <w:rPr>
          <w:rFonts w:ascii="Times New Roman" w:hAnsi="Times New Roman" w:cs="Times New Roman"/>
          <w:b/>
        </w:rPr>
      </w:pPr>
      <w:r w:rsidRPr="00954FFB">
        <w:rPr>
          <w:rFonts w:ascii="Times New Roman" w:hAnsi="Times New Roman" w:cs="Times New Roman"/>
          <w:b/>
        </w:rPr>
        <w:t>КИРОВСКОЙ ОБЛАСТИ</w:t>
      </w:r>
    </w:p>
    <w:p w:rsidR="00954FFB" w:rsidRPr="00954FFB" w:rsidRDefault="00954FFB" w:rsidP="00954FFB">
      <w:pPr>
        <w:spacing w:after="0" w:line="240" w:lineRule="auto"/>
        <w:jc w:val="center"/>
        <w:rPr>
          <w:rFonts w:ascii="Times New Roman" w:hAnsi="Times New Roman" w:cs="Times New Roman"/>
          <w:b/>
        </w:rPr>
      </w:pPr>
    </w:p>
    <w:p w:rsidR="00954FFB" w:rsidRPr="00954FFB" w:rsidRDefault="00954FFB" w:rsidP="00954FFB">
      <w:pPr>
        <w:spacing w:after="0" w:line="240" w:lineRule="auto"/>
        <w:jc w:val="center"/>
        <w:rPr>
          <w:rFonts w:ascii="Times New Roman" w:hAnsi="Times New Roman" w:cs="Times New Roman"/>
          <w:b/>
        </w:rPr>
      </w:pPr>
      <w:r w:rsidRPr="00954FFB">
        <w:rPr>
          <w:rFonts w:ascii="Times New Roman" w:hAnsi="Times New Roman" w:cs="Times New Roman"/>
          <w:b/>
        </w:rPr>
        <w:t>РЕШЕНИЕ</w:t>
      </w:r>
    </w:p>
    <w:tbl>
      <w:tblPr>
        <w:tblW w:w="0" w:type="auto"/>
        <w:tblLook w:val="04A0" w:firstRow="1" w:lastRow="0" w:firstColumn="1" w:lastColumn="0" w:noHBand="0" w:noVBand="1"/>
      </w:tblPr>
      <w:tblGrid>
        <w:gridCol w:w="2235"/>
        <w:gridCol w:w="4819"/>
        <w:gridCol w:w="2516"/>
      </w:tblGrid>
      <w:tr w:rsidR="00954FFB" w:rsidRPr="00954FFB" w:rsidTr="00EE5025">
        <w:tc>
          <w:tcPr>
            <w:tcW w:w="2235" w:type="dxa"/>
            <w:tcBorders>
              <w:bottom w:val="single" w:sz="4" w:space="0" w:color="auto"/>
            </w:tcBorders>
          </w:tcPr>
          <w:p w:rsidR="00954FFB" w:rsidRPr="00954FFB" w:rsidRDefault="00706589" w:rsidP="00954FFB">
            <w:pPr>
              <w:spacing w:after="0" w:line="240" w:lineRule="auto"/>
              <w:jc w:val="center"/>
              <w:rPr>
                <w:rFonts w:ascii="Times New Roman" w:hAnsi="Times New Roman" w:cs="Times New Roman"/>
              </w:rPr>
            </w:pPr>
            <w:r>
              <w:rPr>
                <w:rFonts w:ascii="Times New Roman" w:hAnsi="Times New Roman" w:cs="Times New Roman"/>
              </w:rPr>
              <w:t>29.08.2022</w:t>
            </w:r>
          </w:p>
        </w:tc>
        <w:tc>
          <w:tcPr>
            <w:tcW w:w="4819" w:type="dxa"/>
          </w:tcPr>
          <w:p w:rsidR="00954FFB" w:rsidRPr="00954FFB" w:rsidRDefault="00954FFB" w:rsidP="00954FFB">
            <w:pPr>
              <w:spacing w:after="0" w:line="240" w:lineRule="auto"/>
              <w:jc w:val="right"/>
              <w:rPr>
                <w:rFonts w:ascii="Times New Roman" w:hAnsi="Times New Roman" w:cs="Times New Roman"/>
                <w:lang w:val="en-US"/>
              </w:rPr>
            </w:pPr>
            <w:r w:rsidRPr="00954FFB">
              <w:rPr>
                <w:rFonts w:ascii="Times New Roman" w:hAnsi="Times New Roman" w:cs="Times New Roman"/>
              </w:rPr>
              <w:t>№</w:t>
            </w:r>
          </w:p>
        </w:tc>
        <w:tc>
          <w:tcPr>
            <w:tcW w:w="2516" w:type="dxa"/>
            <w:tcBorders>
              <w:bottom w:val="single" w:sz="4" w:space="0" w:color="auto"/>
            </w:tcBorders>
          </w:tcPr>
          <w:p w:rsidR="00954FFB" w:rsidRPr="00954FFB" w:rsidRDefault="00706589" w:rsidP="00954FFB">
            <w:pPr>
              <w:spacing w:after="0" w:line="240" w:lineRule="auto"/>
              <w:jc w:val="center"/>
              <w:rPr>
                <w:rFonts w:ascii="Times New Roman" w:hAnsi="Times New Roman" w:cs="Times New Roman"/>
              </w:rPr>
            </w:pPr>
            <w:r>
              <w:rPr>
                <w:rFonts w:ascii="Times New Roman" w:hAnsi="Times New Roman" w:cs="Times New Roman"/>
              </w:rPr>
              <w:t>12/72</w:t>
            </w:r>
          </w:p>
        </w:tc>
      </w:tr>
    </w:tbl>
    <w:p w:rsidR="00954FFB" w:rsidRDefault="00954FFB" w:rsidP="00954FFB">
      <w:pPr>
        <w:spacing w:after="0" w:line="240" w:lineRule="auto"/>
        <w:jc w:val="center"/>
        <w:rPr>
          <w:rFonts w:ascii="Times New Roman" w:hAnsi="Times New Roman" w:cs="Times New Roman"/>
        </w:rPr>
      </w:pPr>
      <w:proofErr w:type="spellStart"/>
      <w:r w:rsidRPr="00954FFB">
        <w:rPr>
          <w:rFonts w:ascii="Times New Roman" w:hAnsi="Times New Roman" w:cs="Times New Roman"/>
        </w:rPr>
        <w:t>пгт</w:t>
      </w:r>
      <w:proofErr w:type="spellEnd"/>
      <w:r w:rsidRPr="00954FFB">
        <w:rPr>
          <w:rFonts w:ascii="Times New Roman" w:hAnsi="Times New Roman" w:cs="Times New Roman"/>
        </w:rPr>
        <w:t xml:space="preserve"> Тужа</w:t>
      </w:r>
    </w:p>
    <w:p w:rsidR="00954FFB" w:rsidRPr="00954FFB" w:rsidRDefault="00954FFB" w:rsidP="00706589">
      <w:pPr>
        <w:spacing w:after="0" w:line="240" w:lineRule="auto"/>
        <w:rPr>
          <w:rFonts w:ascii="Times New Roman" w:hAnsi="Times New Roman" w:cs="Times New Roman"/>
        </w:rPr>
      </w:pPr>
    </w:p>
    <w:p w:rsidR="00706589" w:rsidRPr="00706589" w:rsidRDefault="00706589" w:rsidP="00706589">
      <w:pPr>
        <w:spacing w:after="0" w:line="240" w:lineRule="auto"/>
        <w:jc w:val="center"/>
        <w:rPr>
          <w:rFonts w:ascii="Times New Roman" w:hAnsi="Times New Roman" w:cs="Times New Roman"/>
          <w:b/>
        </w:rPr>
      </w:pPr>
      <w:r w:rsidRPr="00706589">
        <w:rPr>
          <w:rFonts w:ascii="Times New Roman" w:hAnsi="Times New Roman" w:cs="Times New Roman"/>
          <w:b/>
        </w:rPr>
        <w:t xml:space="preserve">Об утверждении Программы приватизации муниципального имущества муниципального образования </w:t>
      </w:r>
      <w:proofErr w:type="spellStart"/>
      <w:r w:rsidRPr="00706589">
        <w:rPr>
          <w:rFonts w:ascii="Times New Roman" w:hAnsi="Times New Roman" w:cs="Times New Roman"/>
          <w:b/>
        </w:rPr>
        <w:t>Тужинский</w:t>
      </w:r>
      <w:proofErr w:type="spellEnd"/>
      <w:r w:rsidRPr="00706589">
        <w:rPr>
          <w:rFonts w:ascii="Times New Roman" w:hAnsi="Times New Roman" w:cs="Times New Roman"/>
          <w:b/>
        </w:rPr>
        <w:t xml:space="preserve"> муниципальный район Кировской области на 2022 год </w:t>
      </w:r>
    </w:p>
    <w:p w:rsidR="00954FFB" w:rsidRPr="00954FFB" w:rsidRDefault="00954FFB" w:rsidP="00157D44">
      <w:pPr>
        <w:pStyle w:val="af4"/>
        <w:jc w:val="left"/>
        <w:rPr>
          <w:sz w:val="22"/>
          <w:szCs w:val="22"/>
        </w:rPr>
      </w:pPr>
    </w:p>
    <w:p w:rsidR="00B729C7" w:rsidRPr="00B729C7" w:rsidRDefault="00B729C7" w:rsidP="00B729C7">
      <w:pPr>
        <w:pStyle w:val="a4"/>
        <w:ind w:firstLine="709"/>
        <w:jc w:val="both"/>
        <w:rPr>
          <w:rFonts w:ascii="Times New Roman" w:hAnsi="Times New Roman"/>
          <w:lang w:val="ru-RU"/>
        </w:rPr>
      </w:pPr>
      <w:r w:rsidRPr="00B729C7">
        <w:rPr>
          <w:rFonts w:ascii="Times New Roman" w:hAnsi="Times New Roman"/>
          <w:lang w:val="ru-RU"/>
        </w:rPr>
        <w:t xml:space="preserve">В соответствии с Федеральным законом от 21.12.2001 № 178-ФЗ «О приватизации государственного и муниципального имущества»,  Порядком планирования и принятия решений </w:t>
      </w:r>
      <w:r>
        <w:rPr>
          <w:rFonts w:ascii="Times New Roman" w:hAnsi="Times New Roman"/>
          <w:lang w:val="ru-RU"/>
        </w:rPr>
        <w:br/>
      </w:r>
      <w:r w:rsidRPr="00B729C7">
        <w:rPr>
          <w:rFonts w:ascii="Times New Roman" w:hAnsi="Times New Roman"/>
          <w:lang w:val="ru-RU"/>
        </w:rPr>
        <w:t xml:space="preserve">об условиях приватизации муниципального имущества муниципального образования </w:t>
      </w:r>
      <w:proofErr w:type="spellStart"/>
      <w:r w:rsidRPr="00B729C7">
        <w:rPr>
          <w:rFonts w:ascii="Times New Roman" w:hAnsi="Times New Roman"/>
          <w:lang w:val="ru-RU"/>
        </w:rPr>
        <w:t>Тужинский</w:t>
      </w:r>
      <w:proofErr w:type="spellEnd"/>
      <w:r w:rsidRPr="00B729C7">
        <w:rPr>
          <w:rFonts w:ascii="Times New Roman" w:hAnsi="Times New Roman"/>
          <w:lang w:val="ru-RU"/>
        </w:rPr>
        <w:t xml:space="preserve"> муниципальный район Кировской области, утвержденным решением Тужинской районной Думы Кировской области от 01.06.2012 № 17/125, Уставом муниципального образования </w:t>
      </w:r>
      <w:proofErr w:type="spellStart"/>
      <w:r w:rsidRPr="00B729C7">
        <w:rPr>
          <w:rFonts w:ascii="Times New Roman" w:hAnsi="Times New Roman"/>
          <w:lang w:val="ru-RU"/>
        </w:rPr>
        <w:t>Тужинский</w:t>
      </w:r>
      <w:proofErr w:type="spellEnd"/>
      <w:r w:rsidRPr="00B729C7">
        <w:rPr>
          <w:rFonts w:ascii="Times New Roman" w:hAnsi="Times New Roman"/>
          <w:lang w:val="ru-RU"/>
        </w:rPr>
        <w:t xml:space="preserve"> муниципальный район </w:t>
      </w:r>
      <w:proofErr w:type="spellStart"/>
      <w:r w:rsidRPr="00B729C7">
        <w:rPr>
          <w:rFonts w:ascii="Times New Roman" w:hAnsi="Times New Roman"/>
          <w:lang w:val="ru-RU"/>
        </w:rPr>
        <w:t>Тужинская</w:t>
      </w:r>
      <w:proofErr w:type="spellEnd"/>
      <w:r w:rsidRPr="00B729C7">
        <w:rPr>
          <w:rFonts w:ascii="Times New Roman" w:hAnsi="Times New Roman"/>
          <w:lang w:val="ru-RU"/>
        </w:rPr>
        <w:t xml:space="preserve"> районная Дума РЕШИЛА:</w:t>
      </w:r>
    </w:p>
    <w:p w:rsidR="00B729C7" w:rsidRPr="00B729C7" w:rsidRDefault="00B729C7" w:rsidP="00B729C7">
      <w:pPr>
        <w:spacing w:after="0" w:line="240" w:lineRule="auto"/>
        <w:ind w:firstLine="708"/>
        <w:jc w:val="both"/>
        <w:rPr>
          <w:rFonts w:ascii="Times New Roman" w:hAnsi="Times New Roman" w:cs="Times New Roman"/>
        </w:rPr>
      </w:pPr>
      <w:r w:rsidRPr="00B729C7">
        <w:rPr>
          <w:rFonts w:ascii="Times New Roman" w:hAnsi="Times New Roman" w:cs="Times New Roman"/>
        </w:rPr>
        <w:t xml:space="preserve">1. Утвердить Программу приватизации муниципального имущества муниципального образования </w:t>
      </w:r>
      <w:proofErr w:type="spellStart"/>
      <w:r w:rsidRPr="00B729C7">
        <w:rPr>
          <w:rFonts w:ascii="Times New Roman" w:hAnsi="Times New Roman" w:cs="Times New Roman"/>
        </w:rPr>
        <w:t>Тужинский</w:t>
      </w:r>
      <w:proofErr w:type="spellEnd"/>
      <w:r w:rsidRPr="00B729C7">
        <w:rPr>
          <w:rFonts w:ascii="Times New Roman" w:hAnsi="Times New Roman" w:cs="Times New Roman"/>
        </w:rPr>
        <w:t xml:space="preserve"> муниципальный район Кировской области на 2022 год согласно приложению.</w:t>
      </w:r>
    </w:p>
    <w:p w:rsidR="00B729C7" w:rsidRPr="00B729C7" w:rsidRDefault="00B729C7" w:rsidP="00B729C7">
      <w:pPr>
        <w:tabs>
          <w:tab w:val="left" w:pos="9680"/>
        </w:tabs>
        <w:spacing w:after="0" w:line="240" w:lineRule="auto"/>
        <w:ind w:firstLine="708"/>
        <w:jc w:val="both"/>
        <w:rPr>
          <w:rFonts w:ascii="Times New Roman" w:hAnsi="Times New Roman" w:cs="Times New Roman"/>
        </w:rPr>
      </w:pPr>
      <w:r w:rsidRPr="00B729C7">
        <w:rPr>
          <w:rFonts w:ascii="Times New Roman" w:hAnsi="Times New Roman" w:cs="Times New Roman"/>
        </w:rPr>
        <w:t>2. Настоящее решение вступает в силу со дня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54FFB" w:rsidRDefault="00954FFB" w:rsidP="00954FFB">
      <w:pPr>
        <w:tabs>
          <w:tab w:val="left" w:pos="0"/>
        </w:tabs>
        <w:suppressAutoHyphens/>
        <w:spacing w:after="0" w:line="240" w:lineRule="auto"/>
        <w:jc w:val="both"/>
        <w:rPr>
          <w:rFonts w:ascii="Times New Roman" w:hAnsi="Times New Roman" w:cs="Times New Roman"/>
        </w:rPr>
      </w:pPr>
    </w:p>
    <w:p w:rsidR="00954FFB" w:rsidRPr="00954FFB" w:rsidRDefault="00157D44" w:rsidP="00157D44">
      <w:pPr>
        <w:tabs>
          <w:tab w:val="left" w:pos="0"/>
        </w:tabs>
        <w:suppressAutoHyphens/>
        <w:spacing w:after="0" w:line="240" w:lineRule="auto"/>
        <w:rPr>
          <w:rFonts w:ascii="Times New Roman" w:hAnsi="Times New Roman" w:cs="Times New Roman"/>
        </w:rPr>
      </w:pPr>
      <w:r>
        <w:rPr>
          <w:rFonts w:ascii="Times New Roman" w:hAnsi="Times New Roman" w:cs="Times New Roman"/>
        </w:rPr>
        <w:t>Заместитель п</w:t>
      </w:r>
      <w:r w:rsidR="00954FFB" w:rsidRPr="00954FFB">
        <w:rPr>
          <w:rFonts w:ascii="Times New Roman" w:hAnsi="Times New Roman" w:cs="Times New Roman"/>
        </w:rPr>
        <w:t>редседател</w:t>
      </w:r>
      <w:r>
        <w:rPr>
          <w:rFonts w:ascii="Times New Roman" w:hAnsi="Times New Roman" w:cs="Times New Roman"/>
        </w:rPr>
        <w:t>я</w:t>
      </w:r>
      <w:r w:rsidR="00954FFB" w:rsidRPr="00954FFB">
        <w:rPr>
          <w:rFonts w:ascii="Times New Roman" w:hAnsi="Times New Roman" w:cs="Times New Roman"/>
        </w:rPr>
        <w:t xml:space="preserve"> </w:t>
      </w:r>
      <w:r>
        <w:rPr>
          <w:rFonts w:ascii="Times New Roman" w:hAnsi="Times New Roman" w:cs="Times New Roman"/>
        </w:rPr>
        <w:br/>
      </w:r>
      <w:r w:rsidR="00954FFB" w:rsidRPr="00954FFB">
        <w:rPr>
          <w:rFonts w:ascii="Times New Roman" w:hAnsi="Times New Roman" w:cs="Times New Roman"/>
        </w:rPr>
        <w:t>Тужинской</w:t>
      </w:r>
      <w:r>
        <w:rPr>
          <w:rFonts w:ascii="Times New Roman" w:hAnsi="Times New Roman" w:cs="Times New Roman"/>
        </w:rPr>
        <w:t xml:space="preserve"> </w:t>
      </w:r>
      <w:r w:rsidR="00954FFB" w:rsidRPr="00954FFB">
        <w:rPr>
          <w:rFonts w:ascii="Times New Roman" w:hAnsi="Times New Roman" w:cs="Times New Roman"/>
        </w:rPr>
        <w:t xml:space="preserve">районной Думы     </w:t>
      </w:r>
      <w:r>
        <w:rPr>
          <w:rFonts w:ascii="Times New Roman" w:hAnsi="Times New Roman" w:cs="Times New Roman"/>
        </w:rPr>
        <w:t>О.Н. Кислицын</w:t>
      </w:r>
    </w:p>
    <w:p w:rsidR="00954FFB" w:rsidRDefault="00954FFB" w:rsidP="00954FFB">
      <w:pPr>
        <w:tabs>
          <w:tab w:val="left" w:pos="0"/>
        </w:tabs>
        <w:suppressAutoHyphens/>
        <w:spacing w:after="0" w:line="240" w:lineRule="auto"/>
        <w:jc w:val="both"/>
        <w:rPr>
          <w:rFonts w:ascii="Times New Roman" w:hAnsi="Times New Roman" w:cs="Times New Roman"/>
        </w:rPr>
      </w:pPr>
    </w:p>
    <w:p w:rsidR="00954FFB" w:rsidRPr="00954FFB" w:rsidRDefault="00954FFB" w:rsidP="00954FFB">
      <w:pPr>
        <w:tabs>
          <w:tab w:val="left" w:pos="0"/>
        </w:tabs>
        <w:suppressAutoHyphens/>
        <w:spacing w:after="0" w:line="240" w:lineRule="auto"/>
        <w:jc w:val="both"/>
        <w:rPr>
          <w:rFonts w:ascii="Times New Roman" w:hAnsi="Times New Roman" w:cs="Times New Roman"/>
        </w:rPr>
      </w:pPr>
      <w:r w:rsidRPr="00954FFB">
        <w:rPr>
          <w:rFonts w:ascii="Times New Roman" w:hAnsi="Times New Roman" w:cs="Times New Roman"/>
        </w:rPr>
        <w:t>Глава Тужинского</w:t>
      </w:r>
    </w:p>
    <w:p w:rsidR="00954FFB" w:rsidRPr="00954FFB" w:rsidRDefault="00954FFB" w:rsidP="00954FFB">
      <w:pPr>
        <w:tabs>
          <w:tab w:val="left" w:pos="0"/>
          <w:tab w:val="left" w:pos="7230"/>
          <w:tab w:val="left" w:pos="7513"/>
          <w:tab w:val="left" w:pos="7655"/>
          <w:tab w:val="left" w:pos="7797"/>
        </w:tabs>
        <w:suppressAutoHyphens/>
        <w:spacing w:after="0" w:line="240" w:lineRule="auto"/>
        <w:jc w:val="both"/>
        <w:rPr>
          <w:rFonts w:ascii="Times New Roman" w:hAnsi="Times New Roman" w:cs="Times New Roman"/>
        </w:rPr>
      </w:pPr>
      <w:r w:rsidRPr="00954FFB">
        <w:rPr>
          <w:rFonts w:ascii="Times New Roman" w:hAnsi="Times New Roman" w:cs="Times New Roman"/>
        </w:rPr>
        <w:t>муниципального района</w:t>
      </w:r>
      <w:r>
        <w:rPr>
          <w:rFonts w:ascii="Times New Roman" w:hAnsi="Times New Roman" w:cs="Times New Roman"/>
        </w:rPr>
        <w:t xml:space="preserve">     </w:t>
      </w:r>
      <w:r w:rsidRPr="00954FFB">
        <w:rPr>
          <w:rFonts w:ascii="Times New Roman" w:hAnsi="Times New Roman" w:cs="Times New Roman"/>
        </w:rPr>
        <w:t>Л.В. Бледных</w:t>
      </w:r>
    </w:p>
    <w:p w:rsidR="00954FFB" w:rsidRPr="00954FFB" w:rsidRDefault="00954FFB" w:rsidP="00954FFB">
      <w:pPr>
        <w:spacing w:after="0" w:line="240" w:lineRule="auto"/>
        <w:jc w:val="both"/>
        <w:rPr>
          <w:rFonts w:ascii="Times New Roman" w:hAnsi="Times New Roman" w:cs="Times New Roman"/>
          <w:color w:val="000000"/>
        </w:rPr>
      </w:pPr>
    </w:p>
    <w:p w:rsidR="00954FFB" w:rsidRPr="00954FFB" w:rsidRDefault="00954FFB" w:rsidP="00954FFB">
      <w:pPr>
        <w:spacing w:after="0" w:line="240" w:lineRule="auto"/>
        <w:jc w:val="both"/>
        <w:rPr>
          <w:rFonts w:ascii="Times New Roman" w:hAnsi="Times New Roman" w:cs="Times New Roman"/>
        </w:rPr>
      </w:pPr>
    </w:p>
    <w:p w:rsidR="00954FFB" w:rsidRPr="00954FFB" w:rsidRDefault="00954FFB" w:rsidP="00954FFB">
      <w:pPr>
        <w:widowControl w:val="0"/>
        <w:overflowPunct w:val="0"/>
        <w:autoSpaceDE w:val="0"/>
        <w:spacing w:after="0" w:line="240" w:lineRule="auto"/>
        <w:ind w:left="5812"/>
        <w:textAlignment w:val="baseline"/>
        <w:rPr>
          <w:rFonts w:ascii="Times New Roman" w:hAnsi="Times New Roman" w:cs="Times New Roman"/>
          <w:lang w:eastAsia="zh-CN"/>
        </w:rPr>
      </w:pPr>
      <w:r w:rsidRPr="00954FFB">
        <w:rPr>
          <w:rFonts w:ascii="Times New Roman" w:hAnsi="Times New Roman" w:cs="Times New Roman"/>
          <w:lang w:eastAsia="zh-CN"/>
        </w:rPr>
        <w:t xml:space="preserve">Приложение </w:t>
      </w:r>
    </w:p>
    <w:p w:rsidR="00954FFB" w:rsidRPr="00954FFB" w:rsidRDefault="00954FFB" w:rsidP="00954FFB">
      <w:pPr>
        <w:widowControl w:val="0"/>
        <w:overflowPunct w:val="0"/>
        <w:autoSpaceDE w:val="0"/>
        <w:spacing w:after="0" w:line="240" w:lineRule="auto"/>
        <w:ind w:left="5812"/>
        <w:textAlignment w:val="baseline"/>
        <w:rPr>
          <w:rFonts w:ascii="Times New Roman" w:hAnsi="Times New Roman" w:cs="Times New Roman"/>
          <w:lang w:eastAsia="zh-CN"/>
        </w:rPr>
      </w:pPr>
    </w:p>
    <w:p w:rsidR="00954FFB" w:rsidRPr="00954FFB" w:rsidRDefault="00954FFB" w:rsidP="00954FFB">
      <w:pPr>
        <w:widowControl w:val="0"/>
        <w:overflowPunct w:val="0"/>
        <w:autoSpaceDE w:val="0"/>
        <w:spacing w:after="0" w:line="240" w:lineRule="auto"/>
        <w:ind w:left="5812"/>
        <w:textAlignment w:val="baseline"/>
        <w:rPr>
          <w:rFonts w:ascii="Times New Roman" w:hAnsi="Times New Roman" w:cs="Times New Roman"/>
          <w:lang w:eastAsia="zh-CN"/>
        </w:rPr>
      </w:pPr>
      <w:r w:rsidRPr="00954FFB">
        <w:rPr>
          <w:rFonts w:ascii="Times New Roman" w:hAnsi="Times New Roman" w:cs="Times New Roman"/>
          <w:lang w:eastAsia="zh-CN"/>
        </w:rPr>
        <w:t>УТВЕРЖДЕН</w:t>
      </w:r>
      <w:r w:rsidR="00B729C7">
        <w:rPr>
          <w:rFonts w:ascii="Times New Roman" w:hAnsi="Times New Roman" w:cs="Times New Roman"/>
          <w:lang w:eastAsia="zh-CN"/>
        </w:rPr>
        <w:t>А</w:t>
      </w:r>
    </w:p>
    <w:p w:rsidR="00954FFB" w:rsidRPr="00954FFB" w:rsidRDefault="00954FFB" w:rsidP="00954FFB">
      <w:pPr>
        <w:widowControl w:val="0"/>
        <w:overflowPunct w:val="0"/>
        <w:autoSpaceDE w:val="0"/>
        <w:spacing w:after="0" w:line="240" w:lineRule="auto"/>
        <w:ind w:left="5812"/>
        <w:textAlignment w:val="baseline"/>
        <w:rPr>
          <w:rFonts w:ascii="Times New Roman" w:hAnsi="Times New Roman" w:cs="Times New Roman"/>
          <w:lang w:eastAsia="zh-CN"/>
        </w:rPr>
      </w:pPr>
    </w:p>
    <w:p w:rsidR="00954FFB" w:rsidRPr="00954FFB" w:rsidRDefault="00954FFB" w:rsidP="00954FFB">
      <w:pPr>
        <w:widowControl w:val="0"/>
        <w:spacing w:after="0" w:line="240" w:lineRule="auto"/>
        <w:ind w:left="5812"/>
        <w:rPr>
          <w:rFonts w:ascii="Times New Roman" w:hAnsi="Times New Roman" w:cs="Times New Roman"/>
        </w:rPr>
      </w:pPr>
      <w:r w:rsidRPr="00954FFB">
        <w:rPr>
          <w:rFonts w:ascii="Times New Roman" w:hAnsi="Times New Roman" w:cs="Times New Roman"/>
        </w:rPr>
        <w:t xml:space="preserve">решением Тужинской районной </w:t>
      </w:r>
      <w:proofErr w:type="gramStart"/>
      <w:r w:rsidRPr="00954FFB">
        <w:rPr>
          <w:rFonts w:ascii="Times New Roman" w:hAnsi="Times New Roman" w:cs="Times New Roman"/>
        </w:rPr>
        <w:t>Думы  Кировской</w:t>
      </w:r>
      <w:proofErr w:type="gramEnd"/>
      <w:r w:rsidRPr="00954FFB">
        <w:rPr>
          <w:rFonts w:ascii="Times New Roman" w:hAnsi="Times New Roman" w:cs="Times New Roman"/>
        </w:rPr>
        <w:t xml:space="preserve"> области</w:t>
      </w:r>
      <w:r w:rsidRPr="00954FFB">
        <w:rPr>
          <w:rFonts w:ascii="Times New Roman" w:hAnsi="Times New Roman" w:cs="Times New Roman"/>
        </w:rPr>
        <w:br/>
        <w:t xml:space="preserve">от </w:t>
      </w:r>
      <w:r w:rsidR="00B729C7">
        <w:rPr>
          <w:rFonts w:ascii="Times New Roman" w:hAnsi="Times New Roman" w:cs="Times New Roman"/>
        </w:rPr>
        <w:t>29.08.2022</w:t>
      </w:r>
      <w:r w:rsidR="00157D44">
        <w:rPr>
          <w:rFonts w:ascii="Times New Roman" w:hAnsi="Times New Roman" w:cs="Times New Roman"/>
        </w:rPr>
        <w:t xml:space="preserve"> </w:t>
      </w:r>
      <w:r w:rsidRPr="00954FFB">
        <w:rPr>
          <w:rFonts w:ascii="Times New Roman" w:hAnsi="Times New Roman" w:cs="Times New Roman"/>
        </w:rPr>
        <w:t xml:space="preserve">№ </w:t>
      </w:r>
      <w:r w:rsidR="00B729C7">
        <w:rPr>
          <w:rFonts w:ascii="Times New Roman" w:hAnsi="Times New Roman" w:cs="Times New Roman"/>
        </w:rPr>
        <w:t>12/72</w:t>
      </w:r>
    </w:p>
    <w:p w:rsidR="00954FFB" w:rsidRDefault="00954FFB" w:rsidP="00157D44">
      <w:pPr>
        <w:pStyle w:val="2"/>
        <w:keepNext w:val="0"/>
        <w:autoSpaceDE w:val="0"/>
        <w:autoSpaceDN w:val="0"/>
        <w:adjustRightInd w:val="0"/>
        <w:spacing w:before="0" w:after="0"/>
        <w:rPr>
          <w:rFonts w:ascii="Times New Roman" w:hAnsi="Times New Roman" w:cs="Times New Roman"/>
          <w:i w:val="0"/>
          <w:iCs w:val="0"/>
          <w:sz w:val="22"/>
          <w:szCs w:val="22"/>
        </w:rPr>
      </w:pPr>
    </w:p>
    <w:p w:rsidR="00B729C7" w:rsidRPr="00B729C7" w:rsidRDefault="00B729C7" w:rsidP="00B729C7">
      <w:pPr>
        <w:spacing w:after="0" w:line="240" w:lineRule="auto"/>
        <w:jc w:val="center"/>
        <w:rPr>
          <w:rFonts w:ascii="Times New Roman" w:hAnsi="Times New Roman" w:cs="Times New Roman"/>
          <w:b/>
        </w:rPr>
      </w:pPr>
      <w:r w:rsidRPr="00B729C7">
        <w:rPr>
          <w:rFonts w:ascii="Times New Roman" w:hAnsi="Times New Roman" w:cs="Times New Roman"/>
          <w:b/>
        </w:rPr>
        <w:t>ПРОГРАММА</w:t>
      </w:r>
    </w:p>
    <w:p w:rsidR="00B729C7" w:rsidRPr="00B729C7" w:rsidRDefault="00B729C7" w:rsidP="00B729C7">
      <w:pPr>
        <w:spacing w:after="0" w:line="240" w:lineRule="auto"/>
        <w:jc w:val="center"/>
        <w:rPr>
          <w:rFonts w:ascii="Times New Roman" w:hAnsi="Times New Roman" w:cs="Times New Roman"/>
          <w:b/>
        </w:rPr>
      </w:pPr>
      <w:r w:rsidRPr="00B729C7">
        <w:rPr>
          <w:rFonts w:ascii="Times New Roman" w:hAnsi="Times New Roman" w:cs="Times New Roman"/>
          <w:b/>
        </w:rPr>
        <w:t xml:space="preserve">приватизации муниципального имущества </w:t>
      </w:r>
    </w:p>
    <w:p w:rsidR="00B729C7" w:rsidRPr="00B729C7" w:rsidRDefault="00B729C7" w:rsidP="00B729C7">
      <w:pPr>
        <w:spacing w:after="0" w:line="240" w:lineRule="auto"/>
        <w:jc w:val="center"/>
        <w:rPr>
          <w:rFonts w:ascii="Times New Roman" w:hAnsi="Times New Roman" w:cs="Times New Roman"/>
          <w:b/>
        </w:rPr>
      </w:pPr>
      <w:r w:rsidRPr="00B729C7">
        <w:rPr>
          <w:rFonts w:ascii="Times New Roman" w:hAnsi="Times New Roman" w:cs="Times New Roman"/>
          <w:b/>
        </w:rPr>
        <w:t xml:space="preserve">муниципального образования </w:t>
      </w:r>
      <w:proofErr w:type="spellStart"/>
      <w:r w:rsidRPr="00B729C7">
        <w:rPr>
          <w:rFonts w:ascii="Times New Roman" w:hAnsi="Times New Roman" w:cs="Times New Roman"/>
          <w:b/>
        </w:rPr>
        <w:t>Тужинский</w:t>
      </w:r>
      <w:proofErr w:type="spellEnd"/>
      <w:r w:rsidRPr="00B729C7">
        <w:rPr>
          <w:rFonts w:ascii="Times New Roman" w:hAnsi="Times New Roman" w:cs="Times New Roman"/>
          <w:b/>
        </w:rPr>
        <w:t xml:space="preserve"> муниципальный район </w:t>
      </w:r>
    </w:p>
    <w:p w:rsidR="00B729C7" w:rsidRPr="00B729C7" w:rsidRDefault="00B729C7" w:rsidP="00B729C7">
      <w:pPr>
        <w:tabs>
          <w:tab w:val="center" w:pos="4677"/>
          <w:tab w:val="left" w:pos="8130"/>
        </w:tabs>
        <w:spacing w:after="0" w:line="240" w:lineRule="auto"/>
        <w:rPr>
          <w:rFonts w:ascii="Times New Roman" w:hAnsi="Times New Roman" w:cs="Times New Roman"/>
          <w:b/>
        </w:rPr>
      </w:pPr>
      <w:r w:rsidRPr="00B729C7">
        <w:rPr>
          <w:rFonts w:ascii="Times New Roman" w:hAnsi="Times New Roman" w:cs="Times New Roman"/>
          <w:b/>
        </w:rPr>
        <w:tab/>
        <w:t xml:space="preserve">Кировской области на 2022 год </w:t>
      </w:r>
      <w:r w:rsidRPr="00B729C7">
        <w:rPr>
          <w:rFonts w:ascii="Times New Roman" w:hAnsi="Times New Roman" w:cs="Times New Roman"/>
          <w:b/>
        </w:rPr>
        <w:tab/>
      </w:r>
    </w:p>
    <w:p w:rsidR="00B729C7" w:rsidRPr="00B729C7" w:rsidRDefault="00B729C7" w:rsidP="00B729C7">
      <w:pPr>
        <w:tabs>
          <w:tab w:val="center" w:pos="4677"/>
          <w:tab w:val="left" w:pos="8130"/>
        </w:tabs>
        <w:spacing w:after="0" w:line="240" w:lineRule="auto"/>
        <w:rPr>
          <w:rFonts w:ascii="Times New Roman" w:hAnsi="Times New Roman" w:cs="Times New Roman"/>
          <w:b/>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394"/>
        <w:gridCol w:w="1559"/>
        <w:gridCol w:w="1843"/>
        <w:gridCol w:w="2410"/>
      </w:tblGrid>
      <w:tr w:rsidR="00B729C7" w:rsidRPr="00B729C7" w:rsidTr="00B729C7">
        <w:trPr>
          <w:trHeight w:val="1105"/>
        </w:trPr>
        <w:tc>
          <w:tcPr>
            <w:tcW w:w="534" w:type="dxa"/>
            <w:vAlign w:val="center"/>
          </w:tcPr>
          <w:p w:rsidR="00B729C7" w:rsidRPr="00B729C7" w:rsidRDefault="00B729C7" w:rsidP="00B729C7">
            <w:pPr>
              <w:tabs>
                <w:tab w:val="center" w:pos="4677"/>
                <w:tab w:val="left" w:pos="8130"/>
              </w:tabs>
              <w:spacing w:after="0" w:line="240" w:lineRule="auto"/>
              <w:jc w:val="center"/>
              <w:rPr>
                <w:rFonts w:ascii="Times New Roman" w:hAnsi="Times New Roman" w:cs="Times New Roman"/>
              </w:rPr>
            </w:pPr>
            <w:r w:rsidRPr="00B729C7">
              <w:rPr>
                <w:rFonts w:ascii="Times New Roman" w:hAnsi="Times New Roman" w:cs="Times New Roman"/>
              </w:rPr>
              <w:t>№ п/п</w:t>
            </w:r>
          </w:p>
        </w:tc>
        <w:tc>
          <w:tcPr>
            <w:tcW w:w="4394" w:type="dxa"/>
            <w:vAlign w:val="center"/>
          </w:tcPr>
          <w:p w:rsidR="00B729C7" w:rsidRPr="00B729C7" w:rsidRDefault="00B729C7" w:rsidP="00B729C7">
            <w:pPr>
              <w:tabs>
                <w:tab w:val="center" w:pos="4677"/>
                <w:tab w:val="left" w:pos="8130"/>
              </w:tabs>
              <w:spacing w:after="0" w:line="240" w:lineRule="auto"/>
              <w:jc w:val="center"/>
              <w:rPr>
                <w:rFonts w:ascii="Times New Roman" w:hAnsi="Times New Roman" w:cs="Times New Roman"/>
              </w:rPr>
            </w:pPr>
            <w:r w:rsidRPr="00B729C7">
              <w:rPr>
                <w:rFonts w:ascii="Times New Roman" w:hAnsi="Times New Roman" w:cs="Times New Roman"/>
              </w:rPr>
              <w:t>Наименование имущества</w:t>
            </w:r>
          </w:p>
        </w:tc>
        <w:tc>
          <w:tcPr>
            <w:tcW w:w="1559" w:type="dxa"/>
            <w:vAlign w:val="center"/>
          </w:tcPr>
          <w:p w:rsidR="00B729C7" w:rsidRPr="00B729C7" w:rsidRDefault="00B729C7" w:rsidP="00B729C7">
            <w:pPr>
              <w:tabs>
                <w:tab w:val="center" w:pos="4677"/>
                <w:tab w:val="left" w:pos="8130"/>
              </w:tabs>
              <w:spacing w:after="0" w:line="240" w:lineRule="auto"/>
              <w:jc w:val="center"/>
              <w:rPr>
                <w:rFonts w:ascii="Times New Roman" w:hAnsi="Times New Roman" w:cs="Times New Roman"/>
              </w:rPr>
            </w:pPr>
            <w:r w:rsidRPr="00B729C7">
              <w:rPr>
                <w:rFonts w:ascii="Times New Roman" w:hAnsi="Times New Roman" w:cs="Times New Roman"/>
              </w:rPr>
              <w:t>Способ приватизации</w:t>
            </w:r>
          </w:p>
        </w:tc>
        <w:tc>
          <w:tcPr>
            <w:tcW w:w="1843" w:type="dxa"/>
          </w:tcPr>
          <w:p w:rsidR="00B729C7" w:rsidRPr="00B729C7" w:rsidRDefault="00B729C7" w:rsidP="00B729C7">
            <w:pPr>
              <w:tabs>
                <w:tab w:val="center" w:pos="4677"/>
                <w:tab w:val="left" w:pos="8130"/>
              </w:tabs>
              <w:spacing w:after="0" w:line="240" w:lineRule="auto"/>
              <w:jc w:val="center"/>
              <w:rPr>
                <w:rFonts w:ascii="Times New Roman" w:hAnsi="Times New Roman" w:cs="Times New Roman"/>
              </w:rPr>
            </w:pPr>
            <w:r w:rsidRPr="00B729C7">
              <w:rPr>
                <w:rFonts w:ascii="Times New Roman" w:hAnsi="Times New Roman" w:cs="Times New Roman"/>
              </w:rPr>
              <w:t>Предполагаемые сроки приватизации</w:t>
            </w:r>
          </w:p>
        </w:tc>
        <w:tc>
          <w:tcPr>
            <w:tcW w:w="2410" w:type="dxa"/>
            <w:vAlign w:val="center"/>
          </w:tcPr>
          <w:p w:rsidR="00B729C7" w:rsidRPr="00B729C7" w:rsidRDefault="00B729C7" w:rsidP="00B729C7">
            <w:pPr>
              <w:tabs>
                <w:tab w:val="center" w:pos="4677"/>
                <w:tab w:val="left" w:pos="8130"/>
              </w:tabs>
              <w:spacing w:after="0" w:line="240" w:lineRule="auto"/>
              <w:jc w:val="center"/>
              <w:rPr>
                <w:rFonts w:ascii="Times New Roman" w:hAnsi="Times New Roman" w:cs="Times New Roman"/>
              </w:rPr>
            </w:pPr>
            <w:r w:rsidRPr="00B729C7">
              <w:rPr>
                <w:rFonts w:ascii="Times New Roman" w:hAnsi="Times New Roman" w:cs="Times New Roman"/>
              </w:rPr>
              <w:t>Сумма предполагаемого дохода бюджета района с НДС (20%) (руб.)</w:t>
            </w:r>
          </w:p>
        </w:tc>
      </w:tr>
      <w:tr w:rsidR="00B729C7" w:rsidRPr="00B729C7" w:rsidTr="00B729C7">
        <w:trPr>
          <w:trHeight w:val="683"/>
        </w:trPr>
        <w:tc>
          <w:tcPr>
            <w:tcW w:w="534" w:type="dxa"/>
            <w:vAlign w:val="center"/>
          </w:tcPr>
          <w:p w:rsidR="00B729C7" w:rsidRPr="00B729C7" w:rsidRDefault="00B729C7" w:rsidP="00B729C7">
            <w:pPr>
              <w:tabs>
                <w:tab w:val="center" w:pos="4677"/>
                <w:tab w:val="left" w:pos="8130"/>
              </w:tabs>
              <w:spacing w:after="0" w:line="240" w:lineRule="auto"/>
              <w:jc w:val="center"/>
              <w:rPr>
                <w:rFonts w:ascii="Times New Roman" w:hAnsi="Times New Roman" w:cs="Times New Roman"/>
              </w:rPr>
            </w:pPr>
            <w:r w:rsidRPr="00B729C7">
              <w:rPr>
                <w:rFonts w:ascii="Times New Roman" w:hAnsi="Times New Roman" w:cs="Times New Roman"/>
              </w:rPr>
              <w:t>1</w:t>
            </w:r>
          </w:p>
        </w:tc>
        <w:tc>
          <w:tcPr>
            <w:tcW w:w="4394" w:type="dxa"/>
            <w:vAlign w:val="center"/>
          </w:tcPr>
          <w:p w:rsidR="00B729C7" w:rsidRPr="00B729C7" w:rsidRDefault="00B729C7" w:rsidP="00B729C7">
            <w:pPr>
              <w:tabs>
                <w:tab w:val="center" w:pos="4677"/>
                <w:tab w:val="left" w:pos="8130"/>
              </w:tabs>
              <w:spacing w:after="0" w:line="240" w:lineRule="auto"/>
              <w:rPr>
                <w:rFonts w:ascii="Times New Roman" w:hAnsi="Times New Roman" w:cs="Times New Roman"/>
              </w:rPr>
            </w:pPr>
            <w:r w:rsidRPr="00B729C7">
              <w:rPr>
                <w:rFonts w:ascii="Times New Roman" w:hAnsi="Times New Roman" w:cs="Times New Roman"/>
              </w:rPr>
              <w:t xml:space="preserve">Нежилое здание с земельным участком, адрес: Кировская область, </w:t>
            </w:r>
            <w:proofErr w:type="spellStart"/>
            <w:r w:rsidRPr="00B729C7">
              <w:rPr>
                <w:rFonts w:ascii="Times New Roman" w:hAnsi="Times New Roman" w:cs="Times New Roman"/>
              </w:rPr>
              <w:t>Тужинский</w:t>
            </w:r>
            <w:proofErr w:type="spellEnd"/>
            <w:r w:rsidRPr="00B729C7">
              <w:rPr>
                <w:rFonts w:ascii="Times New Roman" w:hAnsi="Times New Roman" w:cs="Times New Roman"/>
              </w:rPr>
              <w:t xml:space="preserve"> района, с. </w:t>
            </w:r>
            <w:proofErr w:type="spellStart"/>
            <w:r w:rsidRPr="00B729C7">
              <w:rPr>
                <w:rFonts w:ascii="Times New Roman" w:hAnsi="Times New Roman" w:cs="Times New Roman"/>
              </w:rPr>
              <w:t>Пачи</w:t>
            </w:r>
            <w:proofErr w:type="spellEnd"/>
            <w:r w:rsidRPr="00B729C7">
              <w:rPr>
                <w:rFonts w:ascii="Times New Roman" w:hAnsi="Times New Roman" w:cs="Times New Roman"/>
              </w:rPr>
              <w:t xml:space="preserve">, ул. Центральная, д. 5. Площадь 150 </w:t>
            </w:r>
            <w:proofErr w:type="spellStart"/>
            <w:r w:rsidRPr="00B729C7">
              <w:rPr>
                <w:rFonts w:ascii="Times New Roman" w:hAnsi="Times New Roman" w:cs="Times New Roman"/>
              </w:rPr>
              <w:t>кв.м</w:t>
            </w:r>
            <w:proofErr w:type="spellEnd"/>
            <w:r w:rsidRPr="00B729C7">
              <w:rPr>
                <w:rFonts w:ascii="Times New Roman" w:hAnsi="Times New Roman" w:cs="Times New Roman"/>
              </w:rPr>
              <w:t>., материал стен – кирпич, 1985 года постройки</w:t>
            </w:r>
          </w:p>
        </w:tc>
        <w:tc>
          <w:tcPr>
            <w:tcW w:w="1559" w:type="dxa"/>
            <w:vAlign w:val="center"/>
          </w:tcPr>
          <w:p w:rsidR="00B729C7" w:rsidRPr="00B729C7" w:rsidRDefault="00B729C7" w:rsidP="00B729C7">
            <w:pPr>
              <w:tabs>
                <w:tab w:val="center" w:pos="4677"/>
                <w:tab w:val="left" w:pos="8130"/>
              </w:tabs>
              <w:spacing w:after="0" w:line="240" w:lineRule="auto"/>
              <w:jc w:val="center"/>
              <w:rPr>
                <w:rFonts w:ascii="Times New Roman" w:hAnsi="Times New Roman" w:cs="Times New Roman"/>
              </w:rPr>
            </w:pPr>
            <w:r w:rsidRPr="00B729C7">
              <w:rPr>
                <w:rFonts w:ascii="Times New Roman" w:hAnsi="Times New Roman" w:cs="Times New Roman"/>
              </w:rPr>
              <w:t>продажа с открытого аукциона</w:t>
            </w:r>
          </w:p>
        </w:tc>
        <w:tc>
          <w:tcPr>
            <w:tcW w:w="1843" w:type="dxa"/>
            <w:vAlign w:val="center"/>
          </w:tcPr>
          <w:p w:rsidR="00B729C7" w:rsidRPr="00B729C7" w:rsidRDefault="00B729C7" w:rsidP="00B729C7">
            <w:pPr>
              <w:tabs>
                <w:tab w:val="center" w:pos="4677"/>
                <w:tab w:val="left" w:pos="8130"/>
              </w:tabs>
              <w:spacing w:after="0" w:line="240" w:lineRule="auto"/>
              <w:jc w:val="center"/>
              <w:rPr>
                <w:rFonts w:ascii="Times New Roman" w:hAnsi="Times New Roman" w:cs="Times New Roman"/>
              </w:rPr>
            </w:pPr>
            <w:r w:rsidRPr="00B729C7">
              <w:rPr>
                <w:rFonts w:ascii="Times New Roman" w:hAnsi="Times New Roman" w:cs="Times New Roman"/>
              </w:rPr>
              <w:t>2022 год</w:t>
            </w:r>
          </w:p>
        </w:tc>
        <w:tc>
          <w:tcPr>
            <w:tcW w:w="2410" w:type="dxa"/>
            <w:vAlign w:val="center"/>
          </w:tcPr>
          <w:p w:rsidR="00B729C7" w:rsidRPr="00B729C7" w:rsidRDefault="00B729C7" w:rsidP="00B729C7">
            <w:pPr>
              <w:tabs>
                <w:tab w:val="center" w:pos="4677"/>
                <w:tab w:val="left" w:pos="8130"/>
              </w:tabs>
              <w:spacing w:after="0" w:line="240" w:lineRule="auto"/>
              <w:jc w:val="center"/>
              <w:rPr>
                <w:rFonts w:ascii="Times New Roman" w:hAnsi="Times New Roman" w:cs="Times New Roman"/>
              </w:rPr>
            </w:pPr>
            <w:r w:rsidRPr="00B729C7">
              <w:rPr>
                <w:rFonts w:ascii="Times New Roman" w:hAnsi="Times New Roman" w:cs="Times New Roman"/>
              </w:rPr>
              <w:t>70 000,00</w:t>
            </w:r>
          </w:p>
        </w:tc>
      </w:tr>
    </w:tbl>
    <w:p w:rsidR="00954FFB" w:rsidRPr="00954FFB" w:rsidRDefault="00954FFB" w:rsidP="00B729C7">
      <w:pPr>
        <w:autoSpaceDE w:val="0"/>
        <w:autoSpaceDN w:val="0"/>
        <w:adjustRightInd w:val="0"/>
        <w:spacing w:after="0" w:line="240" w:lineRule="auto"/>
        <w:jc w:val="center"/>
        <w:rPr>
          <w:rFonts w:ascii="Times New Roman" w:hAnsi="Times New Roman" w:cs="Times New Roman"/>
        </w:rPr>
      </w:pPr>
      <w:r w:rsidRPr="00954FFB">
        <w:rPr>
          <w:rFonts w:ascii="Times New Roman" w:hAnsi="Times New Roman" w:cs="Times New Roman"/>
        </w:rPr>
        <w:t>____________</w:t>
      </w:r>
    </w:p>
    <w:p w:rsidR="00954FFB" w:rsidRPr="00157D44" w:rsidRDefault="00954FFB" w:rsidP="00157D44">
      <w:pPr>
        <w:spacing w:after="0"/>
        <w:jc w:val="both"/>
        <w:rPr>
          <w:rFonts w:ascii="Times New Roman" w:hAnsi="Times New Roman" w:cs="Times New Roman"/>
        </w:rPr>
      </w:pPr>
    </w:p>
    <w:p w:rsidR="00954FFB" w:rsidRPr="00157D44" w:rsidRDefault="00954FFB" w:rsidP="00157D44">
      <w:pPr>
        <w:spacing w:after="0"/>
        <w:jc w:val="both"/>
        <w:rPr>
          <w:rFonts w:ascii="Times New Roman" w:hAnsi="Times New Roman" w:cs="Times New Roman"/>
        </w:rPr>
      </w:pPr>
    </w:p>
    <w:p w:rsidR="00954FFB" w:rsidRDefault="00954FFB" w:rsidP="00157D44">
      <w:pPr>
        <w:spacing w:after="0"/>
        <w:jc w:val="both"/>
        <w:rPr>
          <w:rFonts w:ascii="Times New Roman" w:hAnsi="Times New Roman" w:cs="Times New Roman"/>
        </w:rPr>
      </w:pPr>
    </w:p>
    <w:p w:rsidR="00E42504" w:rsidRPr="00157D44" w:rsidRDefault="00E42504" w:rsidP="00157D44">
      <w:pPr>
        <w:spacing w:after="0"/>
        <w:jc w:val="both"/>
        <w:rPr>
          <w:rFonts w:ascii="Times New Roman" w:hAnsi="Times New Roman" w:cs="Times New Roman"/>
        </w:rPr>
      </w:pPr>
    </w:p>
    <w:p w:rsidR="00157D44" w:rsidRPr="00954FFB" w:rsidRDefault="00157D44" w:rsidP="00157D44">
      <w:pPr>
        <w:widowControl w:val="0"/>
        <w:spacing w:after="0" w:line="240" w:lineRule="auto"/>
        <w:jc w:val="center"/>
        <w:rPr>
          <w:rFonts w:ascii="Times New Roman" w:eastAsia="Arial Unicode MS" w:hAnsi="Times New Roman" w:cs="Times New Roman"/>
          <w:kern w:val="1"/>
          <w:lang w:eastAsia="hi-IN" w:bidi="hi-IN"/>
        </w:rPr>
      </w:pPr>
      <w:r w:rsidRPr="00954FFB">
        <w:rPr>
          <w:rFonts w:ascii="Times New Roman" w:eastAsia="Arial Unicode MS" w:hAnsi="Times New Roman" w:cs="Times New Roman"/>
          <w:b/>
          <w:kern w:val="1"/>
          <w:lang w:eastAsia="hi-IN" w:bidi="hi-IN"/>
        </w:rPr>
        <w:lastRenderedPageBreak/>
        <w:t>ТУЖИНСКАЯ РАЙОННАЯ ДУМА</w:t>
      </w:r>
    </w:p>
    <w:p w:rsidR="00157D44" w:rsidRDefault="00157D44" w:rsidP="00157D44">
      <w:pPr>
        <w:spacing w:after="0" w:line="240" w:lineRule="auto"/>
        <w:jc w:val="center"/>
        <w:rPr>
          <w:rFonts w:ascii="Times New Roman" w:hAnsi="Times New Roman" w:cs="Times New Roman"/>
          <w:b/>
        </w:rPr>
      </w:pPr>
      <w:r w:rsidRPr="00954FFB">
        <w:rPr>
          <w:rFonts w:ascii="Times New Roman" w:hAnsi="Times New Roman" w:cs="Times New Roman"/>
          <w:b/>
        </w:rPr>
        <w:t>КИРОВСКОЙ ОБЛАСТИ</w:t>
      </w:r>
    </w:p>
    <w:p w:rsidR="00157D44" w:rsidRPr="00954FFB" w:rsidRDefault="00157D44" w:rsidP="00157D44">
      <w:pPr>
        <w:spacing w:after="0" w:line="240" w:lineRule="auto"/>
        <w:jc w:val="center"/>
        <w:rPr>
          <w:rFonts w:ascii="Times New Roman" w:hAnsi="Times New Roman" w:cs="Times New Roman"/>
          <w:b/>
        </w:rPr>
      </w:pPr>
    </w:p>
    <w:p w:rsidR="00157D44" w:rsidRPr="00954FFB" w:rsidRDefault="00157D44" w:rsidP="00157D44">
      <w:pPr>
        <w:spacing w:after="0" w:line="240" w:lineRule="auto"/>
        <w:jc w:val="center"/>
        <w:rPr>
          <w:rFonts w:ascii="Times New Roman" w:hAnsi="Times New Roman" w:cs="Times New Roman"/>
          <w:b/>
        </w:rPr>
      </w:pPr>
      <w:r w:rsidRPr="00954FFB">
        <w:rPr>
          <w:rFonts w:ascii="Times New Roman" w:hAnsi="Times New Roman" w:cs="Times New Roman"/>
          <w:b/>
        </w:rPr>
        <w:t>РЕШЕНИЕ</w:t>
      </w:r>
    </w:p>
    <w:tbl>
      <w:tblPr>
        <w:tblW w:w="0" w:type="auto"/>
        <w:tblLook w:val="04A0" w:firstRow="1" w:lastRow="0" w:firstColumn="1" w:lastColumn="0" w:noHBand="0" w:noVBand="1"/>
      </w:tblPr>
      <w:tblGrid>
        <w:gridCol w:w="2235"/>
        <w:gridCol w:w="4819"/>
        <w:gridCol w:w="2516"/>
      </w:tblGrid>
      <w:tr w:rsidR="00157D44" w:rsidRPr="00954FFB" w:rsidTr="00313F67">
        <w:tc>
          <w:tcPr>
            <w:tcW w:w="2235" w:type="dxa"/>
            <w:tcBorders>
              <w:bottom w:val="single" w:sz="4" w:space="0" w:color="auto"/>
            </w:tcBorders>
          </w:tcPr>
          <w:p w:rsidR="00157D44" w:rsidRPr="00954FFB" w:rsidRDefault="00A93CA5" w:rsidP="00313F67">
            <w:pPr>
              <w:spacing w:after="0" w:line="240" w:lineRule="auto"/>
              <w:jc w:val="center"/>
              <w:rPr>
                <w:rFonts w:ascii="Times New Roman" w:hAnsi="Times New Roman" w:cs="Times New Roman"/>
              </w:rPr>
            </w:pPr>
            <w:r>
              <w:rPr>
                <w:rFonts w:ascii="Times New Roman" w:hAnsi="Times New Roman" w:cs="Times New Roman"/>
              </w:rPr>
              <w:t>29.08.2022</w:t>
            </w:r>
          </w:p>
        </w:tc>
        <w:tc>
          <w:tcPr>
            <w:tcW w:w="4819" w:type="dxa"/>
          </w:tcPr>
          <w:p w:rsidR="00157D44" w:rsidRPr="00954FFB" w:rsidRDefault="00157D44" w:rsidP="00313F67">
            <w:pPr>
              <w:spacing w:after="0" w:line="240" w:lineRule="auto"/>
              <w:jc w:val="right"/>
              <w:rPr>
                <w:rFonts w:ascii="Times New Roman" w:hAnsi="Times New Roman" w:cs="Times New Roman"/>
                <w:lang w:val="en-US"/>
              </w:rPr>
            </w:pPr>
            <w:r w:rsidRPr="00954FFB">
              <w:rPr>
                <w:rFonts w:ascii="Times New Roman" w:hAnsi="Times New Roman" w:cs="Times New Roman"/>
              </w:rPr>
              <w:t>№</w:t>
            </w:r>
          </w:p>
        </w:tc>
        <w:tc>
          <w:tcPr>
            <w:tcW w:w="2516" w:type="dxa"/>
            <w:tcBorders>
              <w:bottom w:val="single" w:sz="4" w:space="0" w:color="auto"/>
            </w:tcBorders>
          </w:tcPr>
          <w:p w:rsidR="00157D44" w:rsidRPr="00954FFB" w:rsidRDefault="00A93CA5" w:rsidP="00313F67">
            <w:pPr>
              <w:spacing w:after="0" w:line="240" w:lineRule="auto"/>
              <w:jc w:val="center"/>
              <w:rPr>
                <w:rFonts w:ascii="Times New Roman" w:hAnsi="Times New Roman" w:cs="Times New Roman"/>
              </w:rPr>
            </w:pPr>
            <w:r>
              <w:rPr>
                <w:rFonts w:ascii="Times New Roman" w:hAnsi="Times New Roman" w:cs="Times New Roman"/>
              </w:rPr>
              <w:t>12/73</w:t>
            </w:r>
          </w:p>
        </w:tc>
      </w:tr>
    </w:tbl>
    <w:p w:rsidR="00157D44" w:rsidRDefault="00157D44" w:rsidP="00157D44">
      <w:pPr>
        <w:spacing w:after="0" w:line="240" w:lineRule="auto"/>
        <w:jc w:val="center"/>
        <w:rPr>
          <w:rFonts w:ascii="Times New Roman" w:hAnsi="Times New Roman" w:cs="Times New Roman"/>
        </w:rPr>
      </w:pPr>
      <w:proofErr w:type="spellStart"/>
      <w:r w:rsidRPr="00954FFB">
        <w:rPr>
          <w:rFonts w:ascii="Times New Roman" w:hAnsi="Times New Roman" w:cs="Times New Roman"/>
        </w:rPr>
        <w:t>пгт</w:t>
      </w:r>
      <w:proofErr w:type="spellEnd"/>
      <w:r w:rsidRPr="00954FFB">
        <w:rPr>
          <w:rFonts w:ascii="Times New Roman" w:hAnsi="Times New Roman" w:cs="Times New Roman"/>
        </w:rPr>
        <w:t xml:space="preserve"> Тужа</w:t>
      </w:r>
    </w:p>
    <w:p w:rsidR="00157D44" w:rsidRPr="00954FFB" w:rsidRDefault="00157D44" w:rsidP="00A93CA5">
      <w:pPr>
        <w:spacing w:after="0" w:line="240" w:lineRule="auto"/>
        <w:rPr>
          <w:rFonts w:ascii="Times New Roman" w:hAnsi="Times New Roman" w:cs="Times New Roman"/>
        </w:rPr>
      </w:pPr>
    </w:p>
    <w:p w:rsidR="00A93CA5" w:rsidRPr="00A93CA5" w:rsidRDefault="00A93CA5" w:rsidP="00A93CA5">
      <w:pPr>
        <w:spacing w:after="0" w:line="240" w:lineRule="auto"/>
        <w:jc w:val="center"/>
        <w:rPr>
          <w:rFonts w:ascii="Times New Roman" w:hAnsi="Times New Roman" w:cs="Times New Roman"/>
          <w:b/>
        </w:rPr>
      </w:pPr>
      <w:r w:rsidRPr="00A93CA5">
        <w:rPr>
          <w:rFonts w:ascii="Times New Roman" w:hAnsi="Times New Roman" w:cs="Times New Roman"/>
          <w:b/>
        </w:rPr>
        <w:t>О внесении изменения в решение Тужинской районной Думы</w:t>
      </w:r>
    </w:p>
    <w:p w:rsidR="00A93CA5" w:rsidRPr="00A93CA5" w:rsidRDefault="00A93CA5" w:rsidP="00A93CA5">
      <w:pPr>
        <w:spacing w:after="0" w:line="240" w:lineRule="auto"/>
        <w:jc w:val="center"/>
        <w:rPr>
          <w:rFonts w:ascii="Times New Roman" w:hAnsi="Times New Roman" w:cs="Times New Roman"/>
          <w:b/>
        </w:rPr>
      </w:pPr>
      <w:r w:rsidRPr="00A93CA5">
        <w:rPr>
          <w:rFonts w:ascii="Times New Roman" w:hAnsi="Times New Roman" w:cs="Times New Roman"/>
          <w:b/>
        </w:rPr>
        <w:t>от 30.10.2017 № 17/121</w:t>
      </w:r>
    </w:p>
    <w:p w:rsidR="00157D44" w:rsidRPr="00954FFB" w:rsidRDefault="00157D44" w:rsidP="00157D44">
      <w:pPr>
        <w:pStyle w:val="af4"/>
        <w:jc w:val="left"/>
        <w:rPr>
          <w:sz w:val="22"/>
          <w:szCs w:val="22"/>
        </w:rPr>
      </w:pPr>
    </w:p>
    <w:p w:rsidR="00A93CA5" w:rsidRPr="00A93CA5" w:rsidRDefault="00A93CA5" w:rsidP="00A93CA5">
      <w:pPr>
        <w:spacing w:after="0" w:line="240" w:lineRule="auto"/>
        <w:ind w:firstLine="709"/>
        <w:jc w:val="both"/>
        <w:rPr>
          <w:rFonts w:ascii="Times New Roman" w:hAnsi="Times New Roman" w:cs="Times New Roman"/>
        </w:rPr>
      </w:pPr>
      <w:r w:rsidRPr="00A93CA5">
        <w:rPr>
          <w:rFonts w:ascii="Times New Roman" w:hAnsi="Times New Roman" w:cs="Times New Roman"/>
        </w:rPr>
        <w:t xml:space="preserve">На основании решения Тужинской районной Думы от 25.07.2022 № 10/66 «О внесении изменений в решение Тужинской районной Думы от 30.11.2018 № 31/240» </w:t>
      </w:r>
      <w:proofErr w:type="spellStart"/>
      <w:r w:rsidRPr="00A93CA5">
        <w:rPr>
          <w:rFonts w:ascii="Times New Roman" w:hAnsi="Times New Roman" w:cs="Times New Roman"/>
        </w:rPr>
        <w:t>Тужинская</w:t>
      </w:r>
      <w:proofErr w:type="spellEnd"/>
      <w:r w:rsidRPr="00A93CA5">
        <w:rPr>
          <w:rFonts w:ascii="Times New Roman" w:hAnsi="Times New Roman" w:cs="Times New Roman"/>
        </w:rPr>
        <w:t xml:space="preserve"> районная Дума РЕШИЛА:</w:t>
      </w:r>
    </w:p>
    <w:p w:rsidR="00A93CA5" w:rsidRPr="00A93CA5" w:rsidRDefault="00A93CA5" w:rsidP="00A93CA5">
      <w:pPr>
        <w:spacing w:after="0" w:line="240" w:lineRule="auto"/>
        <w:ind w:firstLine="708"/>
        <w:jc w:val="both"/>
        <w:rPr>
          <w:rFonts w:ascii="Times New Roman" w:hAnsi="Times New Roman" w:cs="Times New Roman"/>
        </w:rPr>
      </w:pPr>
      <w:r w:rsidRPr="00A93CA5">
        <w:rPr>
          <w:rFonts w:ascii="Times New Roman" w:hAnsi="Times New Roman" w:cs="Times New Roman"/>
        </w:rPr>
        <w:t>1. Внести в решение Тужинской районной Думы от 30.10.2017 № 17/121 «Об утверждении Положения о муниципальном казённом учреждении «Управление образования администрации Тужинского муниципального района» изменение, изложив абзац третий подраздела 5.2 раздела 5 Положения в следующей редакции:</w:t>
      </w:r>
    </w:p>
    <w:p w:rsidR="00A93CA5" w:rsidRPr="00A93CA5" w:rsidRDefault="00A93CA5" w:rsidP="00A93CA5">
      <w:pPr>
        <w:spacing w:after="0" w:line="240" w:lineRule="auto"/>
        <w:ind w:firstLine="708"/>
        <w:jc w:val="both"/>
        <w:rPr>
          <w:rFonts w:ascii="Times New Roman" w:hAnsi="Times New Roman" w:cs="Times New Roman"/>
        </w:rPr>
      </w:pPr>
      <w:r w:rsidRPr="00A93CA5">
        <w:rPr>
          <w:rFonts w:ascii="Times New Roman" w:hAnsi="Times New Roman" w:cs="Times New Roman"/>
        </w:rPr>
        <w:t xml:space="preserve">«В отсутствие начальника Управления образования его обязанности исполняет заместитель начальника Управления образования, либо ведущий специалист Управления образования на основании приказа главы района». </w:t>
      </w:r>
    </w:p>
    <w:p w:rsidR="00A93CA5" w:rsidRPr="00A93CA5" w:rsidRDefault="00A93CA5" w:rsidP="00A93CA5">
      <w:pPr>
        <w:spacing w:after="0" w:line="240" w:lineRule="auto"/>
        <w:ind w:firstLine="708"/>
        <w:jc w:val="both"/>
        <w:rPr>
          <w:rFonts w:ascii="Times New Roman" w:hAnsi="Times New Roman" w:cs="Times New Roman"/>
        </w:rPr>
      </w:pPr>
      <w:r w:rsidRPr="00A93CA5">
        <w:rPr>
          <w:rFonts w:ascii="Times New Roman" w:hAnsi="Times New Roman" w:cs="Times New Roman"/>
        </w:rPr>
        <w:t>2.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A93CA5" w:rsidRPr="00A93CA5" w:rsidRDefault="00A93CA5" w:rsidP="00A93CA5">
      <w:pPr>
        <w:spacing w:after="0" w:line="240" w:lineRule="auto"/>
        <w:ind w:firstLine="708"/>
        <w:jc w:val="both"/>
        <w:rPr>
          <w:rFonts w:ascii="Times New Roman" w:hAnsi="Times New Roman" w:cs="Times New Roman"/>
        </w:rPr>
      </w:pPr>
      <w:r w:rsidRPr="00A93CA5">
        <w:rPr>
          <w:rFonts w:ascii="Times New Roman" w:hAnsi="Times New Roman" w:cs="Times New Roman"/>
        </w:rPr>
        <w:t xml:space="preserve">3. Настоящее решение вступает в силу с момента подписания и распространяет свое действие </w:t>
      </w:r>
      <w:r>
        <w:rPr>
          <w:rFonts w:ascii="Times New Roman" w:hAnsi="Times New Roman" w:cs="Times New Roman"/>
        </w:rPr>
        <w:br/>
      </w:r>
      <w:r w:rsidRPr="00A93CA5">
        <w:rPr>
          <w:rFonts w:ascii="Times New Roman" w:hAnsi="Times New Roman" w:cs="Times New Roman"/>
        </w:rPr>
        <w:t xml:space="preserve">на правоотношения, возникшие с 08.08.2022. </w:t>
      </w:r>
    </w:p>
    <w:p w:rsidR="00A93CA5" w:rsidRPr="00A93CA5" w:rsidRDefault="00A93CA5" w:rsidP="00A93CA5">
      <w:pPr>
        <w:spacing w:after="0" w:line="240" w:lineRule="auto"/>
        <w:ind w:firstLine="708"/>
        <w:jc w:val="both"/>
        <w:rPr>
          <w:rFonts w:ascii="Times New Roman" w:hAnsi="Times New Roman" w:cs="Times New Roman"/>
        </w:rPr>
      </w:pPr>
      <w:r w:rsidRPr="00A93CA5">
        <w:rPr>
          <w:rFonts w:ascii="Times New Roman" w:hAnsi="Times New Roman" w:cs="Times New Roman"/>
        </w:rPr>
        <w:t xml:space="preserve">4. Уполномочить заместителя начальника муниципального казённого учреждения «Управление образования администрации Тужинского муниципального района» Ведерникову Екатерину Дмитриевну зарегистрировать изменения в Положение в установленном законом порядке. </w:t>
      </w:r>
    </w:p>
    <w:p w:rsidR="00157D44" w:rsidRDefault="00157D44" w:rsidP="00157D44">
      <w:pPr>
        <w:tabs>
          <w:tab w:val="left" w:pos="0"/>
        </w:tabs>
        <w:suppressAutoHyphens/>
        <w:spacing w:after="0" w:line="240" w:lineRule="auto"/>
        <w:jc w:val="both"/>
        <w:rPr>
          <w:rFonts w:ascii="Times New Roman" w:hAnsi="Times New Roman" w:cs="Times New Roman"/>
        </w:rPr>
      </w:pPr>
    </w:p>
    <w:p w:rsidR="00157D44" w:rsidRPr="00954FFB" w:rsidRDefault="00157D44" w:rsidP="00157D44">
      <w:pPr>
        <w:tabs>
          <w:tab w:val="left" w:pos="0"/>
        </w:tabs>
        <w:suppressAutoHyphens/>
        <w:spacing w:after="0" w:line="240" w:lineRule="auto"/>
        <w:rPr>
          <w:rFonts w:ascii="Times New Roman" w:hAnsi="Times New Roman" w:cs="Times New Roman"/>
        </w:rPr>
      </w:pPr>
      <w:r>
        <w:rPr>
          <w:rFonts w:ascii="Times New Roman" w:hAnsi="Times New Roman" w:cs="Times New Roman"/>
        </w:rPr>
        <w:t>Заместитель п</w:t>
      </w:r>
      <w:r w:rsidRPr="00954FFB">
        <w:rPr>
          <w:rFonts w:ascii="Times New Roman" w:hAnsi="Times New Roman" w:cs="Times New Roman"/>
        </w:rPr>
        <w:t>редседател</w:t>
      </w:r>
      <w:r>
        <w:rPr>
          <w:rFonts w:ascii="Times New Roman" w:hAnsi="Times New Roman" w:cs="Times New Roman"/>
        </w:rPr>
        <w:t>я</w:t>
      </w:r>
      <w:r w:rsidRPr="00954FFB">
        <w:rPr>
          <w:rFonts w:ascii="Times New Roman" w:hAnsi="Times New Roman" w:cs="Times New Roman"/>
        </w:rPr>
        <w:t xml:space="preserve"> </w:t>
      </w:r>
      <w:r>
        <w:rPr>
          <w:rFonts w:ascii="Times New Roman" w:hAnsi="Times New Roman" w:cs="Times New Roman"/>
        </w:rPr>
        <w:br/>
      </w:r>
      <w:r w:rsidRPr="00954FFB">
        <w:rPr>
          <w:rFonts w:ascii="Times New Roman" w:hAnsi="Times New Roman" w:cs="Times New Roman"/>
        </w:rPr>
        <w:t>Тужинской</w:t>
      </w:r>
      <w:r>
        <w:rPr>
          <w:rFonts w:ascii="Times New Roman" w:hAnsi="Times New Roman" w:cs="Times New Roman"/>
        </w:rPr>
        <w:t xml:space="preserve"> </w:t>
      </w:r>
      <w:r w:rsidRPr="00954FFB">
        <w:rPr>
          <w:rFonts w:ascii="Times New Roman" w:hAnsi="Times New Roman" w:cs="Times New Roman"/>
        </w:rPr>
        <w:t xml:space="preserve">районной Думы     </w:t>
      </w:r>
      <w:r>
        <w:rPr>
          <w:rFonts w:ascii="Times New Roman" w:hAnsi="Times New Roman" w:cs="Times New Roman"/>
        </w:rPr>
        <w:t>О.Н. Кислицын</w:t>
      </w:r>
    </w:p>
    <w:p w:rsidR="00157D44" w:rsidRDefault="00157D44" w:rsidP="00157D44">
      <w:pPr>
        <w:tabs>
          <w:tab w:val="left" w:pos="0"/>
        </w:tabs>
        <w:suppressAutoHyphens/>
        <w:spacing w:after="0" w:line="240" w:lineRule="auto"/>
        <w:jc w:val="both"/>
        <w:rPr>
          <w:rFonts w:ascii="Times New Roman" w:hAnsi="Times New Roman" w:cs="Times New Roman"/>
        </w:rPr>
      </w:pPr>
    </w:p>
    <w:p w:rsidR="00157D44" w:rsidRPr="00954FFB" w:rsidRDefault="00157D44" w:rsidP="00157D44">
      <w:pPr>
        <w:tabs>
          <w:tab w:val="left" w:pos="0"/>
        </w:tabs>
        <w:suppressAutoHyphens/>
        <w:spacing w:after="0" w:line="240" w:lineRule="auto"/>
        <w:jc w:val="both"/>
        <w:rPr>
          <w:rFonts w:ascii="Times New Roman" w:hAnsi="Times New Roman" w:cs="Times New Roman"/>
        </w:rPr>
      </w:pPr>
      <w:r w:rsidRPr="00954FFB">
        <w:rPr>
          <w:rFonts w:ascii="Times New Roman" w:hAnsi="Times New Roman" w:cs="Times New Roman"/>
        </w:rPr>
        <w:t>Глава Тужинского</w:t>
      </w:r>
    </w:p>
    <w:p w:rsidR="00157D44" w:rsidRPr="00954FFB" w:rsidRDefault="00157D44" w:rsidP="00157D44">
      <w:pPr>
        <w:tabs>
          <w:tab w:val="left" w:pos="0"/>
          <w:tab w:val="left" w:pos="7230"/>
          <w:tab w:val="left" w:pos="7513"/>
          <w:tab w:val="left" w:pos="7655"/>
          <w:tab w:val="left" w:pos="7797"/>
        </w:tabs>
        <w:suppressAutoHyphens/>
        <w:spacing w:after="0" w:line="240" w:lineRule="auto"/>
        <w:jc w:val="both"/>
        <w:rPr>
          <w:rFonts w:ascii="Times New Roman" w:hAnsi="Times New Roman" w:cs="Times New Roman"/>
        </w:rPr>
      </w:pPr>
      <w:r w:rsidRPr="00954FFB">
        <w:rPr>
          <w:rFonts w:ascii="Times New Roman" w:hAnsi="Times New Roman" w:cs="Times New Roman"/>
        </w:rPr>
        <w:t>муниципального района</w:t>
      </w:r>
      <w:r>
        <w:rPr>
          <w:rFonts w:ascii="Times New Roman" w:hAnsi="Times New Roman" w:cs="Times New Roman"/>
        </w:rPr>
        <w:t xml:space="preserve">     </w:t>
      </w:r>
      <w:r w:rsidRPr="00954FFB">
        <w:rPr>
          <w:rFonts w:ascii="Times New Roman" w:hAnsi="Times New Roman" w:cs="Times New Roman"/>
        </w:rPr>
        <w:t>Л.В. Бледных</w:t>
      </w:r>
    </w:p>
    <w:p w:rsidR="00157D44" w:rsidRPr="00954FFB" w:rsidRDefault="00157D44" w:rsidP="00157D44">
      <w:pPr>
        <w:spacing w:after="0" w:line="240" w:lineRule="auto"/>
        <w:jc w:val="both"/>
        <w:rPr>
          <w:rFonts w:ascii="Times New Roman" w:hAnsi="Times New Roman" w:cs="Times New Roman"/>
          <w:color w:val="000000"/>
        </w:rPr>
      </w:pPr>
    </w:p>
    <w:p w:rsidR="00157D44" w:rsidRPr="00954FFB" w:rsidRDefault="00157D44" w:rsidP="00157D44">
      <w:pPr>
        <w:spacing w:after="0" w:line="240" w:lineRule="auto"/>
        <w:jc w:val="both"/>
        <w:rPr>
          <w:rFonts w:ascii="Times New Roman" w:hAnsi="Times New Roman" w:cs="Times New Roman"/>
        </w:rPr>
      </w:pPr>
    </w:p>
    <w:p w:rsidR="00954FFB" w:rsidRDefault="00954FFB" w:rsidP="00157D44">
      <w:pPr>
        <w:spacing w:after="0"/>
        <w:rPr>
          <w:rFonts w:ascii="Times New Roman" w:hAnsi="Times New Roman" w:cs="Times New Roman"/>
        </w:rPr>
      </w:pPr>
    </w:p>
    <w:p w:rsidR="00E42504" w:rsidRPr="00157D44" w:rsidRDefault="00E42504" w:rsidP="00157D44">
      <w:pPr>
        <w:spacing w:after="0"/>
        <w:rPr>
          <w:rFonts w:ascii="Times New Roman" w:hAnsi="Times New Roman" w:cs="Times New Roman"/>
        </w:rPr>
      </w:pPr>
    </w:p>
    <w:p w:rsidR="00157D44" w:rsidRPr="00954FFB" w:rsidRDefault="00157D44" w:rsidP="00157D44">
      <w:pPr>
        <w:widowControl w:val="0"/>
        <w:spacing w:after="0" w:line="240" w:lineRule="auto"/>
        <w:jc w:val="center"/>
        <w:rPr>
          <w:rFonts w:ascii="Times New Roman" w:eastAsia="Arial Unicode MS" w:hAnsi="Times New Roman" w:cs="Times New Roman"/>
          <w:kern w:val="1"/>
          <w:lang w:eastAsia="hi-IN" w:bidi="hi-IN"/>
        </w:rPr>
      </w:pPr>
      <w:r w:rsidRPr="00954FFB">
        <w:rPr>
          <w:rFonts w:ascii="Times New Roman" w:eastAsia="Arial Unicode MS" w:hAnsi="Times New Roman" w:cs="Times New Roman"/>
          <w:b/>
          <w:kern w:val="1"/>
          <w:lang w:eastAsia="hi-IN" w:bidi="hi-IN"/>
        </w:rPr>
        <w:t>ТУЖИНСКАЯ РАЙОННАЯ ДУМА</w:t>
      </w:r>
    </w:p>
    <w:p w:rsidR="00157D44" w:rsidRDefault="00157D44" w:rsidP="00157D44">
      <w:pPr>
        <w:spacing w:after="0" w:line="240" w:lineRule="auto"/>
        <w:jc w:val="center"/>
        <w:rPr>
          <w:rFonts w:ascii="Times New Roman" w:hAnsi="Times New Roman" w:cs="Times New Roman"/>
          <w:b/>
        </w:rPr>
      </w:pPr>
      <w:r w:rsidRPr="00954FFB">
        <w:rPr>
          <w:rFonts w:ascii="Times New Roman" w:hAnsi="Times New Roman" w:cs="Times New Roman"/>
          <w:b/>
        </w:rPr>
        <w:t>КИРОВСКОЙ ОБЛАСТИ</w:t>
      </w:r>
    </w:p>
    <w:p w:rsidR="00157D44" w:rsidRPr="00954FFB" w:rsidRDefault="00157D44" w:rsidP="00157D44">
      <w:pPr>
        <w:spacing w:after="0" w:line="240" w:lineRule="auto"/>
        <w:jc w:val="center"/>
        <w:rPr>
          <w:rFonts w:ascii="Times New Roman" w:hAnsi="Times New Roman" w:cs="Times New Roman"/>
          <w:b/>
        </w:rPr>
      </w:pPr>
    </w:p>
    <w:p w:rsidR="00157D44" w:rsidRPr="00954FFB" w:rsidRDefault="00157D44" w:rsidP="00157D44">
      <w:pPr>
        <w:spacing w:after="0" w:line="240" w:lineRule="auto"/>
        <w:jc w:val="center"/>
        <w:rPr>
          <w:rFonts w:ascii="Times New Roman" w:hAnsi="Times New Roman" w:cs="Times New Roman"/>
          <w:b/>
        </w:rPr>
      </w:pPr>
      <w:r w:rsidRPr="00954FFB">
        <w:rPr>
          <w:rFonts w:ascii="Times New Roman" w:hAnsi="Times New Roman" w:cs="Times New Roman"/>
          <w:b/>
        </w:rPr>
        <w:t>РЕШЕНИЕ</w:t>
      </w:r>
    </w:p>
    <w:tbl>
      <w:tblPr>
        <w:tblW w:w="0" w:type="auto"/>
        <w:tblLook w:val="04A0" w:firstRow="1" w:lastRow="0" w:firstColumn="1" w:lastColumn="0" w:noHBand="0" w:noVBand="1"/>
      </w:tblPr>
      <w:tblGrid>
        <w:gridCol w:w="2235"/>
        <w:gridCol w:w="4819"/>
        <w:gridCol w:w="2516"/>
      </w:tblGrid>
      <w:tr w:rsidR="00157D44" w:rsidRPr="00954FFB" w:rsidTr="00313F67">
        <w:tc>
          <w:tcPr>
            <w:tcW w:w="2235" w:type="dxa"/>
            <w:tcBorders>
              <w:bottom w:val="single" w:sz="4" w:space="0" w:color="auto"/>
            </w:tcBorders>
          </w:tcPr>
          <w:p w:rsidR="00157D44" w:rsidRPr="00954FFB" w:rsidRDefault="000206E1" w:rsidP="00313F67">
            <w:pPr>
              <w:spacing w:after="0" w:line="240" w:lineRule="auto"/>
              <w:jc w:val="center"/>
              <w:rPr>
                <w:rFonts w:ascii="Times New Roman" w:hAnsi="Times New Roman" w:cs="Times New Roman"/>
              </w:rPr>
            </w:pPr>
            <w:r>
              <w:rPr>
                <w:rFonts w:ascii="Times New Roman" w:hAnsi="Times New Roman" w:cs="Times New Roman"/>
              </w:rPr>
              <w:t>29.08.2022</w:t>
            </w:r>
          </w:p>
        </w:tc>
        <w:tc>
          <w:tcPr>
            <w:tcW w:w="4819" w:type="dxa"/>
          </w:tcPr>
          <w:p w:rsidR="00157D44" w:rsidRPr="00954FFB" w:rsidRDefault="00157D44" w:rsidP="00313F67">
            <w:pPr>
              <w:spacing w:after="0" w:line="240" w:lineRule="auto"/>
              <w:jc w:val="right"/>
              <w:rPr>
                <w:rFonts w:ascii="Times New Roman" w:hAnsi="Times New Roman" w:cs="Times New Roman"/>
                <w:lang w:val="en-US"/>
              </w:rPr>
            </w:pPr>
            <w:r w:rsidRPr="00954FFB">
              <w:rPr>
                <w:rFonts w:ascii="Times New Roman" w:hAnsi="Times New Roman" w:cs="Times New Roman"/>
              </w:rPr>
              <w:t>№</w:t>
            </w:r>
          </w:p>
        </w:tc>
        <w:tc>
          <w:tcPr>
            <w:tcW w:w="2516" w:type="dxa"/>
            <w:tcBorders>
              <w:bottom w:val="single" w:sz="4" w:space="0" w:color="auto"/>
            </w:tcBorders>
          </w:tcPr>
          <w:p w:rsidR="00157D44" w:rsidRPr="00954FFB" w:rsidRDefault="000206E1" w:rsidP="00313F67">
            <w:pPr>
              <w:spacing w:after="0" w:line="240" w:lineRule="auto"/>
              <w:jc w:val="center"/>
              <w:rPr>
                <w:rFonts w:ascii="Times New Roman" w:hAnsi="Times New Roman" w:cs="Times New Roman"/>
              </w:rPr>
            </w:pPr>
            <w:r>
              <w:rPr>
                <w:rFonts w:ascii="Times New Roman" w:hAnsi="Times New Roman" w:cs="Times New Roman"/>
              </w:rPr>
              <w:t>12/74</w:t>
            </w:r>
          </w:p>
        </w:tc>
      </w:tr>
    </w:tbl>
    <w:p w:rsidR="00157D44" w:rsidRDefault="00157D44" w:rsidP="00157D44">
      <w:pPr>
        <w:spacing w:after="0" w:line="240" w:lineRule="auto"/>
        <w:jc w:val="center"/>
        <w:rPr>
          <w:rFonts w:ascii="Times New Roman" w:hAnsi="Times New Roman" w:cs="Times New Roman"/>
        </w:rPr>
      </w:pPr>
      <w:proofErr w:type="spellStart"/>
      <w:r w:rsidRPr="00954FFB">
        <w:rPr>
          <w:rFonts w:ascii="Times New Roman" w:hAnsi="Times New Roman" w:cs="Times New Roman"/>
        </w:rPr>
        <w:t>пгт</w:t>
      </w:r>
      <w:proofErr w:type="spellEnd"/>
      <w:r w:rsidRPr="00954FFB">
        <w:rPr>
          <w:rFonts w:ascii="Times New Roman" w:hAnsi="Times New Roman" w:cs="Times New Roman"/>
        </w:rPr>
        <w:t xml:space="preserve"> Тужа</w:t>
      </w:r>
    </w:p>
    <w:p w:rsidR="00157D44" w:rsidRDefault="00157D44" w:rsidP="00157D44">
      <w:pPr>
        <w:spacing w:after="0" w:line="240" w:lineRule="auto"/>
        <w:jc w:val="center"/>
        <w:rPr>
          <w:rFonts w:ascii="Times New Roman" w:hAnsi="Times New Roman" w:cs="Times New Roman"/>
        </w:rPr>
      </w:pPr>
    </w:p>
    <w:p w:rsidR="000206E1" w:rsidRPr="00C03B5C" w:rsidRDefault="000206E1" w:rsidP="000206E1">
      <w:pPr>
        <w:spacing w:after="0" w:line="240" w:lineRule="auto"/>
        <w:ind w:firstLine="709"/>
        <w:jc w:val="center"/>
        <w:rPr>
          <w:rFonts w:ascii="Times New Roman" w:eastAsiaTheme="minorHAnsi" w:hAnsi="Times New Roman"/>
          <w:b/>
        </w:rPr>
      </w:pPr>
      <w:r w:rsidRPr="00C03B5C">
        <w:rPr>
          <w:rFonts w:ascii="Times New Roman" w:eastAsiaTheme="minorHAnsi" w:hAnsi="Times New Roman"/>
          <w:b/>
        </w:rPr>
        <w:t xml:space="preserve">О порядке установки памятников, мемориальных досок и других памятных знаков </w:t>
      </w:r>
      <w:r>
        <w:rPr>
          <w:rFonts w:ascii="Times New Roman" w:eastAsiaTheme="minorHAnsi" w:hAnsi="Times New Roman"/>
          <w:b/>
        </w:rPr>
        <w:br/>
      </w:r>
      <w:r w:rsidRPr="00C03B5C">
        <w:rPr>
          <w:rFonts w:ascii="Times New Roman" w:eastAsiaTheme="minorHAnsi" w:hAnsi="Times New Roman"/>
          <w:b/>
        </w:rPr>
        <w:t xml:space="preserve">на территории муниципального образования </w:t>
      </w:r>
      <w:proofErr w:type="spellStart"/>
      <w:r w:rsidRPr="00C03B5C">
        <w:rPr>
          <w:rFonts w:ascii="Times New Roman" w:eastAsiaTheme="minorHAnsi" w:hAnsi="Times New Roman"/>
          <w:b/>
        </w:rPr>
        <w:t>Тужинский</w:t>
      </w:r>
      <w:proofErr w:type="spellEnd"/>
      <w:r w:rsidRPr="00C03B5C">
        <w:rPr>
          <w:rFonts w:ascii="Times New Roman" w:eastAsiaTheme="minorHAnsi" w:hAnsi="Times New Roman"/>
          <w:b/>
        </w:rPr>
        <w:t xml:space="preserve"> муниципальный район </w:t>
      </w:r>
      <w:r>
        <w:rPr>
          <w:rFonts w:ascii="Times New Roman" w:eastAsiaTheme="minorHAnsi" w:hAnsi="Times New Roman"/>
          <w:b/>
        </w:rPr>
        <w:br/>
      </w:r>
      <w:r w:rsidRPr="00C03B5C">
        <w:rPr>
          <w:rFonts w:ascii="Times New Roman" w:eastAsiaTheme="minorHAnsi" w:hAnsi="Times New Roman"/>
          <w:b/>
        </w:rPr>
        <w:t>Кировской области</w:t>
      </w:r>
    </w:p>
    <w:p w:rsidR="00157D44" w:rsidRPr="00954FFB" w:rsidRDefault="00157D44" w:rsidP="00157D44">
      <w:pPr>
        <w:pStyle w:val="af4"/>
        <w:jc w:val="left"/>
        <w:rPr>
          <w:sz w:val="22"/>
          <w:szCs w:val="22"/>
        </w:rPr>
      </w:pPr>
    </w:p>
    <w:p w:rsidR="000206E1" w:rsidRPr="00C03B5C" w:rsidRDefault="000206E1" w:rsidP="000206E1">
      <w:pPr>
        <w:spacing w:after="0" w:line="240" w:lineRule="auto"/>
        <w:ind w:firstLine="709"/>
        <w:jc w:val="both"/>
        <w:rPr>
          <w:rFonts w:ascii="Times New Roman" w:hAnsi="Times New Roman"/>
        </w:rPr>
      </w:pPr>
      <w:r w:rsidRPr="00C03B5C">
        <w:rPr>
          <w:rFonts w:ascii="Times New Roman" w:hAnsi="Times New Roman"/>
        </w:rPr>
        <w:t xml:space="preserve">В соответствии с Федеральным законом от 06.10.2003 № 131-ФЗ «Об общих принципах организации местного самоуправления в Российской Федерации», в целях сохранения, использования, развития и пропаганды культурно-исторических ценностей, увековечения общезначимых исторических событий, выдающихся личностей Тужинского района </w:t>
      </w:r>
      <w:proofErr w:type="spellStart"/>
      <w:r w:rsidRPr="00C03B5C">
        <w:rPr>
          <w:rFonts w:ascii="Times New Roman" w:hAnsi="Times New Roman"/>
        </w:rPr>
        <w:t>Тужинская</w:t>
      </w:r>
      <w:proofErr w:type="spellEnd"/>
      <w:r w:rsidRPr="00C03B5C">
        <w:rPr>
          <w:rFonts w:ascii="Times New Roman" w:hAnsi="Times New Roman"/>
        </w:rPr>
        <w:t xml:space="preserve"> районная Дума РЕШИЛА:</w:t>
      </w:r>
    </w:p>
    <w:p w:rsidR="000206E1" w:rsidRPr="00C03B5C" w:rsidRDefault="000206E1" w:rsidP="000206E1">
      <w:pPr>
        <w:autoSpaceDE w:val="0"/>
        <w:autoSpaceDN w:val="0"/>
        <w:adjustRightInd w:val="0"/>
        <w:spacing w:after="0" w:line="240" w:lineRule="auto"/>
        <w:ind w:firstLine="540"/>
        <w:jc w:val="both"/>
        <w:rPr>
          <w:rFonts w:ascii="Times New Roman" w:eastAsiaTheme="minorHAnsi" w:hAnsi="Times New Roman"/>
        </w:rPr>
      </w:pPr>
      <w:r w:rsidRPr="00C03B5C">
        <w:rPr>
          <w:rFonts w:ascii="Times New Roman" w:eastAsiaTheme="minorHAnsi" w:hAnsi="Times New Roman"/>
        </w:rPr>
        <w:t>1. Утвердить Положение о порядке установки памятников, мемориальных досок и других памятных знаков на территории Тужинского района Кировской области согласно приложению.</w:t>
      </w:r>
    </w:p>
    <w:p w:rsidR="000206E1" w:rsidRPr="00C03B5C" w:rsidRDefault="000206E1" w:rsidP="000206E1">
      <w:pPr>
        <w:autoSpaceDE w:val="0"/>
        <w:autoSpaceDN w:val="0"/>
        <w:adjustRightInd w:val="0"/>
        <w:spacing w:after="0" w:line="240" w:lineRule="auto"/>
        <w:ind w:firstLine="540"/>
        <w:jc w:val="both"/>
        <w:rPr>
          <w:rFonts w:ascii="Times New Roman" w:hAnsi="Times New Roman"/>
          <w:b/>
        </w:rPr>
      </w:pPr>
      <w:r w:rsidRPr="00C03B5C">
        <w:rPr>
          <w:rFonts w:ascii="Times New Roman" w:eastAsiaTheme="minorHAnsi" w:hAnsi="Times New Roman"/>
        </w:rPr>
        <w:t xml:space="preserve">2. Признать утратившим силу Решение Тужинской районной Думы от 24.07.2009 № 42/353 </w:t>
      </w:r>
      <w:r>
        <w:rPr>
          <w:rFonts w:ascii="Times New Roman" w:eastAsiaTheme="minorHAnsi" w:hAnsi="Times New Roman"/>
        </w:rPr>
        <w:br/>
      </w:r>
      <w:r w:rsidRPr="00C03B5C">
        <w:rPr>
          <w:rFonts w:ascii="Times New Roman" w:eastAsiaTheme="minorHAnsi" w:hAnsi="Times New Roman"/>
        </w:rPr>
        <w:t>«О порядке установки в Тужинском районе мемориальных досок и других памятных знаков».</w:t>
      </w:r>
    </w:p>
    <w:p w:rsidR="000206E1" w:rsidRPr="00C03B5C" w:rsidRDefault="000206E1" w:rsidP="000206E1">
      <w:pPr>
        <w:pStyle w:val="ConsTitle"/>
        <w:widowControl/>
        <w:ind w:right="0" w:firstLine="540"/>
        <w:jc w:val="both"/>
        <w:rPr>
          <w:rFonts w:ascii="Times New Roman" w:hAnsi="Times New Roman" w:cs="Times New Roman"/>
          <w:b w:val="0"/>
          <w:sz w:val="22"/>
          <w:szCs w:val="22"/>
        </w:rPr>
      </w:pPr>
      <w:r w:rsidRPr="00C03B5C">
        <w:rPr>
          <w:rFonts w:ascii="Times New Roman" w:hAnsi="Times New Roman" w:cs="Times New Roman"/>
          <w:b w:val="0"/>
          <w:sz w:val="22"/>
          <w:szCs w:val="22"/>
        </w:rPr>
        <w:lastRenderedPageBreak/>
        <w:t>3. Настоящее решение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57D44" w:rsidRDefault="00157D44" w:rsidP="00157D44">
      <w:pPr>
        <w:tabs>
          <w:tab w:val="left" w:pos="0"/>
        </w:tabs>
        <w:suppressAutoHyphens/>
        <w:spacing w:after="0" w:line="240" w:lineRule="auto"/>
        <w:jc w:val="both"/>
        <w:rPr>
          <w:rFonts w:ascii="Times New Roman" w:hAnsi="Times New Roman" w:cs="Times New Roman"/>
        </w:rPr>
      </w:pPr>
    </w:p>
    <w:p w:rsidR="00157D44" w:rsidRPr="00954FFB" w:rsidRDefault="00157D44" w:rsidP="00157D44">
      <w:pPr>
        <w:tabs>
          <w:tab w:val="left" w:pos="0"/>
        </w:tabs>
        <w:suppressAutoHyphens/>
        <w:spacing w:after="0" w:line="240" w:lineRule="auto"/>
        <w:rPr>
          <w:rFonts w:ascii="Times New Roman" w:hAnsi="Times New Roman" w:cs="Times New Roman"/>
        </w:rPr>
      </w:pPr>
      <w:r>
        <w:rPr>
          <w:rFonts w:ascii="Times New Roman" w:hAnsi="Times New Roman" w:cs="Times New Roman"/>
        </w:rPr>
        <w:t>Заместитель п</w:t>
      </w:r>
      <w:r w:rsidRPr="00954FFB">
        <w:rPr>
          <w:rFonts w:ascii="Times New Roman" w:hAnsi="Times New Roman" w:cs="Times New Roman"/>
        </w:rPr>
        <w:t>редседател</w:t>
      </w:r>
      <w:r>
        <w:rPr>
          <w:rFonts w:ascii="Times New Roman" w:hAnsi="Times New Roman" w:cs="Times New Roman"/>
        </w:rPr>
        <w:t>я</w:t>
      </w:r>
      <w:r w:rsidRPr="00954FFB">
        <w:rPr>
          <w:rFonts w:ascii="Times New Roman" w:hAnsi="Times New Roman" w:cs="Times New Roman"/>
        </w:rPr>
        <w:t xml:space="preserve"> </w:t>
      </w:r>
      <w:r>
        <w:rPr>
          <w:rFonts w:ascii="Times New Roman" w:hAnsi="Times New Roman" w:cs="Times New Roman"/>
        </w:rPr>
        <w:br/>
      </w:r>
      <w:r w:rsidRPr="00954FFB">
        <w:rPr>
          <w:rFonts w:ascii="Times New Roman" w:hAnsi="Times New Roman" w:cs="Times New Roman"/>
        </w:rPr>
        <w:t>Тужинской</w:t>
      </w:r>
      <w:r>
        <w:rPr>
          <w:rFonts w:ascii="Times New Roman" w:hAnsi="Times New Roman" w:cs="Times New Roman"/>
        </w:rPr>
        <w:t xml:space="preserve"> </w:t>
      </w:r>
      <w:r w:rsidRPr="00954FFB">
        <w:rPr>
          <w:rFonts w:ascii="Times New Roman" w:hAnsi="Times New Roman" w:cs="Times New Roman"/>
        </w:rPr>
        <w:t xml:space="preserve">районной Думы     </w:t>
      </w:r>
      <w:r>
        <w:rPr>
          <w:rFonts w:ascii="Times New Roman" w:hAnsi="Times New Roman" w:cs="Times New Roman"/>
        </w:rPr>
        <w:t>О.Н. Кислицын</w:t>
      </w:r>
    </w:p>
    <w:p w:rsidR="00157D44" w:rsidRDefault="00157D44" w:rsidP="00157D44">
      <w:pPr>
        <w:tabs>
          <w:tab w:val="left" w:pos="0"/>
        </w:tabs>
        <w:suppressAutoHyphens/>
        <w:spacing w:after="0" w:line="240" w:lineRule="auto"/>
        <w:jc w:val="both"/>
        <w:rPr>
          <w:rFonts w:ascii="Times New Roman" w:hAnsi="Times New Roman" w:cs="Times New Roman"/>
        </w:rPr>
      </w:pPr>
    </w:p>
    <w:p w:rsidR="00157D44" w:rsidRPr="00954FFB" w:rsidRDefault="00157D44" w:rsidP="00157D44">
      <w:pPr>
        <w:tabs>
          <w:tab w:val="left" w:pos="0"/>
        </w:tabs>
        <w:suppressAutoHyphens/>
        <w:spacing w:after="0" w:line="240" w:lineRule="auto"/>
        <w:jc w:val="both"/>
        <w:rPr>
          <w:rFonts w:ascii="Times New Roman" w:hAnsi="Times New Roman" w:cs="Times New Roman"/>
        </w:rPr>
      </w:pPr>
      <w:r w:rsidRPr="00954FFB">
        <w:rPr>
          <w:rFonts w:ascii="Times New Roman" w:hAnsi="Times New Roman" w:cs="Times New Roman"/>
        </w:rPr>
        <w:t>Глава Тужинского</w:t>
      </w:r>
    </w:p>
    <w:p w:rsidR="00157D44" w:rsidRPr="00954FFB" w:rsidRDefault="00157D44" w:rsidP="00157D44">
      <w:pPr>
        <w:tabs>
          <w:tab w:val="left" w:pos="0"/>
          <w:tab w:val="left" w:pos="7230"/>
          <w:tab w:val="left" w:pos="7513"/>
          <w:tab w:val="left" w:pos="7655"/>
          <w:tab w:val="left" w:pos="7797"/>
        </w:tabs>
        <w:suppressAutoHyphens/>
        <w:spacing w:after="0" w:line="240" w:lineRule="auto"/>
        <w:jc w:val="both"/>
        <w:rPr>
          <w:rFonts w:ascii="Times New Roman" w:hAnsi="Times New Roman" w:cs="Times New Roman"/>
        </w:rPr>
      </w:pPr>
      <w:r w:rsidRPr="00954FFB">
        <w:rPr>
          <w:rFonts w:ascii="Times New Roman" w:hAnsi="Times New Roman" w:cs="Times New Roman"/>
        </w:rPr>
        <w:t>муниципального района</w:t>
      </w:r>
      <w:r>
        <w:rPr>
          <w:rFonts w:ascii="Times New Roman" w:hAnsi="Times New Roman" w:cs="Times New Roman"/>
        </w:rPr>
        <w:t xml:space="preserve">     </w:t>
      </w:r>
      <w:r w:rsidRPr="00954FFB">
        <w:rPr>
          <w:rFonts w:ascii="Times New Roman" w:hAnsi="Times New Roman" w:cs="Times New Roman"/>
        </w:rPr>
        <w:t>Л.В. Бледных</w:t>
      </w:r>
    </w:p>
    <w:p w:rsidR="00157D44" w:rsidRPr="00954FFB" w:rsidRDefault="00157D44" w:rsidP="00157D44">
      <w:pPr>
        <w:spacing w:after="0" w:line="240" w:lineRule="auto"/>
        <w:jc w:val="both"/>
        <w:rPr>
          <w:rFonts w:ascii="Times New Roman" w:hAnsi="Times New Roman" w:cs="Times New Roman"/>
          <w:color w:val="000000"/>
        </w:rPr>
      </w:pPr>
    </w:p>
    <w:p w:rsidR="00157D44" w:rsidRPr="00954FFB" w:rsidRDefault="00157D44" w:rsidP="00157D44">
      <w:pPr>
        <w:spacing w:after="0" w:line="240" w:lineRule="auto"/>
        <w:jc w:val="both"/>
        <w:rPr>
          <w:rFonts w:ascii="Times New Roman" w:hAnsi="Times New Roman" w:cs="Times New Roman"/>
        </w:rPr>
      </w:pPr>
    </w:p>
    <w:p w:rsidR="00157D44" w:rsidRPr="00954FFB" w:rsidRDefault="00157D44" w:rsidP="00157D44">
      <w:pPr>
        <w:widowControl w:val="0"/>
        <w:overflowPunct w:val="0"/>
        <w:autoSpaceDE w:val="0"/>
        <w:spacing w:after="0" w:line="240" w:lineRule="auto"/>
        <w:ind w:left="5812"/>
        <w:textAlignment w:val="baseline"/>
        <w:rPr>
          <w:rFonts w:ascii="Times New Roman" w:hAnsi="Times New Roman" w:cs="Times New Roman"/>
          <w:lang w:eastAsia="zh-CN"/>
        </w:rPr>
      </w:pPr>
      <w:r w:rsidRPr="00954FFB">
        <w:rPr>
          <w:rFonts w:ascii="Times New Roman" w:hAnsi="Times New Roman" w:cs="Times New Roman"/>
          <w:lang w:eastAsia="zh-CN"/>
        </w:rPr>
        <w:t xml:space="preserve">Приложение </w:t>
      </w:r>
    </w:p>
    <w:p w:rsidR="00157D44" w:rsidRPr="00954FFB" w:rsidRDefault="00157D44" w:rsidP="00157D44">
      <w:pPr>
        <w:widowControl w:val="0"/>
        <w:overflowPunct w:val="0"/>
        <w:autoSpaceDE w:val="0"/>
        <w:spacing w:after="0" w:line="240" w:lineRule="auto"/>
        <w:ind w:left="5812"/>
        <w:textAlignment w:val="baseline"/>
        <w:rPr>
          <w:rFonts w:ascii="Times New Roman" w:hAnsi="Times New Roman" w:cs="Times New Roman"/>
          <w:lang w:eastAsia="zh-CN"/>
        </w:rPr>
      </w:pPr>
    </w:p>
    <w:p w:rsidR="00157D44" w:rsidRPr="00954FFB" w:rsidRDefault="00157D44" w:rsidP="00157D44">
      <w:pPr>
        <w:widowControl w:val="0"/>
        <w:overflowPunct w:val="0"/>
        <w:autoSpaceDE w:val="0"/>
        <w:spacing w:after="0" w:line="240" w:lineRule="auto"/>
        <w:ind w:left="5812"/>
        <w:textAlignment w:val="baseline"/>
        <w:rPr>
          <w:rFonts w:ascii="Times New Roman" w:hAnsi="Times New Roman" w:cs="Times New Roman"/>
          <w:lang w:eastAsia="zh-CN"/>
        </w:rPr>
      </w:pPr>
      <w:r w:rsidRPr="00954FFB">
        <w:rPr>
          <w:rFonts w:ascii="Times New Roman" w:hAnsi="Times New Roman" w:cs="Times New Roman"/>
          <w:lang w:eastAsia="zh-CN"/>
        </w:rPr>
        <w:t>УТВЕРЖДЕНО</w:t>
      </w:r>
    </w:p>
    <w:p w:rsidR="00157D44" w:rsidRPr="00954FFB" w:rsidRDefault="00157D44" w:rsidP="00157D44">
      <w:pPr>
        <w:widowControl w:val="0"/>
        <w:overflowPunct w:val="0"/>
        <w:autoSpaceDE w:val="0"/>
        <w:spacing w:after="0" w:line="240" w:lineRule="auto"/>
        <w:ind w:left="5812"/>
        <w:textAlignment w:val="baseline"/>
        <w:rPr>
          <w:rFonts w:ascii="Times New Roman" w:hAnsi="Times New Roman" w:cs="Times New Roman"/>
          <w:lang w:eastAsia="zh-CN"/>
        </w:rPr>
      </w:pPr>
    </w:p>
    <w:p w:rsidR="00157D44" w:rsidRPr="00954FFB" w:rsidRDefault="00157D44" w:rsidP="00157D44">
      <w:pPr>
        <w:widowControl w:val="0"/>
        <w:spacing w:after="0" w:line="240" w:lineRule="auto"/>
        <w:ind w:left="5812"/>
        <w:rPr>
          <w:rFonts w:ascii="Times New Roman" w:hAnsi="Times New Roman" w:cs="Times New Roman"/>
        </w:rPr>
      </w:pPr>
      <w:r w:rsidRPr="00954FFB">
        <w:rPr>
          <w:rFonts w:ascii="Times New Roman" w:hAnsi="Times New Roman" w:cs="Times New Roman"/>
        </w:rPr>
        <w:t xml:space="preserve">решением Тужинской районной </w:t>
      </w:r>
      <w:proofErr w:type="gramStart"/>
      <w:r w:rsidRPr="00954FFB">
        <w:rPr>
          <w:rFonts w:ascii="Times New Roman" w:hAnsi="Times New Roman" w:cs="Times New Roman"/>
        </w:rPr>
        <w:t>Думы  Кировской</w:t>
      </w:r>
      <w:proofErr w:type="gramEnd"/>
      <w:r w:rsidRPr="00954FFB">
        <w:rPr>
          <w:rFonts w:ascii="Times New Roman" w:hAnsi="Times New Roman" w:cs="Times New Roman"/>
        </w:rPr>
        <w:t xml:space="preserve"> области</w:t>
      </w:r>
      <w:r w:rsidRPr="00954FFB">
        <w:rPr>
          <w:rFonts w:ascii="Times New Roman" w:hAnsi="Times New Roman" w:cs="Times New Roman"/>
        </w:rPr>
        <w:br/>
        <w:t xml:space="preserve">от </w:t>
      </w:r>
      <w:r w:rsidR="000206E1">
        <w:rPr>
          <w:rFonts w:ascii="Times New Roman" w:hAnsi="Times New Roman" w:cs="Times New Roman"/>
        </w:rPr>
        <w:t>29.08.2022</w:t>
      </w:r>
      <w:r>
        <w:rPr>
          <w:rFonts w:ascii="Times New Roman" w:hAnsi="Times New Roman" w:cs="Times New Roman"/>
        </w:rPr>
        <w:t xml:space="preserve"> </w:t>
      </w:r>
      <w:r w:rsidRPr="00954FFB">
        <w:rPr>
          <w:rFonts w:ascii="Times New Roman" w:hAnsi="Times New Roman" w:cs="Times New Roman"/>
        </w:rPr>
        <w:t xml:space="preserve">№ </w:t>
      </w:r>
      <w:r w:rsidR="000206E1">
        <w:rPr>
          <w:rFonts w:ascii="Times New Roman" w:hAnsi="Times New Roman" w:cs="Times New Roman"/>
        </w:rPr>
        <w:t>12/74</w:t>
      </w:r>
    </w:p>
    <w:p w:rsidR="00157D44" w:rsidRDefault="00157D44" w:rsidP="00157D44">
      <w:pPr>
        <w:pStyle w:val="2"/>
        <w:keepNext w:val="0"/>
        <w:autoSpaceDE w:val="0"/>
        <w:autoSpaceDN w:val="0"/>
        <w:adjustRightInd w:val="0"/>
        <w:spacing w:before="0" w:after="0"/>
        <w:rPr>
          <w:rFonts w:ascii="Times New Roman" w:hAnsi="Times New Roman" w:cs="Times New Roman"/>
          <w:i w:val="0"/>
          <w:iCs w:val="0"/>
          <w:sz w:val="22"/>
          <w:szCs w:val="22"/>
        </w:rPr>
      </w:pPr>
    </w:p>
    <w:p w:rsidR="000206E1" w:rsidRPr="000206E1" w:rsidRDefault="000206E1" w:rsidP="000206E1">
      <w:pPr>
        <w:autoSpaceDE w:val="0"/>
        <w:autoSpaceDN w:val="0"/>
        <w:adjustRightInd w:val="0"/>
        <w:spacing w:after="0" w:line="240" w:lineRule="auto"/>
        <w:jc w:val="center"/>
        <w:rPr>
          <w:rFonts w:ascii="Times New Roman" w:eastAsiaTheme="minorHAnsi" w:hAnsi="Times New Roman" w:cs="Times New Roman"/>
          <w:b/>
          <w:bCs/>
        </w:rPr>
      </w:pPr>
      <w:r w:rsidRPr="000206E1">
        <w:rPr>
          <w:rFonts w:ascii="Times New Roman" w:eastAsiaTheme="minorHAnsi" w:hAnsi="Times New Roman" w:cs="Times New Roman"/>
          <w:b/>
          <w:bCs/>
        </w:rPr>
        <w:t>ПОЛОЖЕНИЕ</w:t>
      </w:r>
    </w:p>
    <w:p w:rsidR="000206E1" w:rsidRPr="000206E1" w:rsidRDefault="000206E1" w:rsidP="000206E1">
      <w:pPr>
        <w:autoSpaceDE w:val="0"/>
        <w:autoSpaceDN w:val="0"/>
        <w:adjustRightInd w:val="0"/>
        <w:spacing w:after="0" w:line="240" w:lineRule="auto"/>
        <w:jc w:val="center"/>
        <w:rPr>
          <w:rFonts w:ascii="Times New Roman" w:eastAsiaTheme="minorHAnsi" w:hAnsi="Times New Roman" w:cs="Times New Roman"/>
          <w:b/>
          <w:bCs/>
        </w:rPr>
      </w:pPr>
      <w:r w:rsidRPr="000206E1">
        <w:rPr>
          <w:rFonts w:ascii="Times New Roman" w:eastAsiaTheme="minorHAnsi" w:hAnsi="Times New Roman" w:cs="Times New Roman"/>
          <w:b/>
          <w:bCs/>
        </w:rPr>
        <w:t>о порядке установки памятников, мемориальных досок</w:t>
      </w:r>
    </w:p>
    <w:p w:rsidR="000206E1" w:rsidRPr="000206E1" w:rsidRDefault="000206E1" w:rsidP="000206E1">
      <w:pPr>
        <w:autoSpaceDE w:val="0"/>
        <w:autoSpaceDN w:val="0"/>
        <w:adjustRightInd w:val="0"/>
        <w:spacing w:after="0" w:line="240" w:lineRule="auto"/>
        <w:jc w:val="center"/>
        <w:rPr>
          <w:rFonts w:ascii="Times New Roman" w:eastAsiaTheme="minorHAnsi" w:hAnsi="Times New Roman" w:cs="Times New Roman"/>
          <w:b/>
          <w:bCs/>
        </w:rPr>
      </w:pPr>
      <w:r w:rsidRPr="000206E1">
        <w:rPr>
          <w:rFonts w:ascii="Times New Roman" w:eastAsiaTheme="minorHAnsi" w:hAnsi="Times New Roman" w:cs="Times New Roman"/>
          <w:b/>
          <w:bCs/>
        </w:rPr>
        <w:t xml:space="preserve">и других памятных знаков на территории муниципального образования </w:t>
      </w:r>
      <w:proofErr w:type="spellStart"/>
      <w:r w:rsidRPr="000206E1">
        <w:rPr>
          <w:rFonts w:ascii="Times New Roman" w:eastAsiaTheme="minorHAnsi" w:hAnsi="Times New Roman" w:cs="Times New Roman"/>
          <w:b/>
          <w:bCs/>
        </w:rPr>
        <w:t>Тужинский</w:t>
      </w:r>
      <w:proofErr w:type="spellEnd"/>
      <w:r w:rsidRPr="000206E1">
        <w:rPr>
          <w:rFonts w:ascii="Times New Roman" w:eastAsiaTheme="minorHAnsi" w:hAnsi="Times New Roman" w:cs="Times New Roman"/>
          <w:b/>
          <w:bCs/>
        </w:rPr>
        <w:t xml:space="preserve"> муниципальный район Кировской области</w:t>
      </w:r>
    </w:p>
    <w:p w:rsidR="000206E1" w:rsidRPr="000206E1" w:rsidRDefault="000206E1" w:rsidP="000206E1">
      <w:pPr>
        <w:autoSpaceDE w:val="0"/>
        <w:autoSpaceDN w:val="0"/>
        <w:adjustRightInd w:val="0"/>
        <w:spacing w:after="0" w:line="240" w:lineRule="auto"/>
        <w:jc w:val="both"/>
        <w:rPr>
          <w:rFonts w:ascii="Times New Roman" w:eastAsiaTheme="minorHAnsi" w:hAnsi="Times New Roman" w:cs="Times New Roman"/>
          <w:bCs/>
        </w:rPr>
      </w:pPr>
    </w:p>
    <w:p w:rsidR="000206E1" w:rsidRPr="00E42504" w:rsidRDefault="000206E1" w:rsidP="00E42504">
      <w:pPr>
        <w:autoSpaceDE w:val="0"/>
        <w:autoSpaceDN w:val="0"/>
        <w:adjustRightInd w:val="0"/>
        <w:spacing w:after="0" w:line="240" w:lineRule="auto"/>
        <w:jc w:val="center"/>
        <w:outlineLvl w:val="1"/>
        <w:rPr>
          <w:rFonts w:ascii="Times New Roman" w:eastAsiaTheme="minorHAnsi" w:hAnsi="Times New Roman" w:cs="Times New Roman"/>
          <w:b/>
          <w:bCs/>
        </w:rPr>
      </w:pPr>
      <w:r w:rsidRPr="000206E1">
        <w:rPr>
          <w:rFonts w:ascii="Times New Roman" w:eastAsiaTheme="minorHAnsi" w:hAnsi="Times New Roman" w:cs="Times New Roman"/>
          <w:b/>
          <w:bCs/>
        </w:rPr>
        <w:t>1. Общие положения</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 xml:space="preserve">1.1. Настоящее Положение определяет порядок принятия решений об установке, порядок установки и обеспечения сохранности памятников, мемориальных досок и других памятных знаков на территории муниципального образования </w:t>
      </w:r>
      <w:proofErr w:type="spellStart"/>
      <w:r w:rsidRPr="000206E1">
        <w:rPr>
          <w:rFonts w:ascii="Times New Roman" w:eastAsiaTheme="minorHAnsi" w:hAnsi="Times New Roman" w:cs="Times New Roman"/>
          <w:bCs/>
        </w:rPr>
        <w:t>Тужинский</w:t>
      </w:r>
      <w:proofErr w:type="spellEnd"/>
      <w:r w:rsidRPr="000206E1">
        <w:rPr>
          <w:rFonts w:ascii="Times New Roman" w:eastAsiaTheme="minorHAnsi" w:hAnsi="Times New Roman" w:cs="Times New Roman"/>
          <w:bCs/>
        </w:rPr>
        <w:t xml:space="preserve"> муниципальный район Кировской области.</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 xml:space="preserve">1.2. Настоящее Положение разработано в соответствии с Федеральным законом от 06.10.2003 </w:t>
      </w:r>
      <w:r>
        <w:rPr>
          <w:rFonts w:ascii="Times New Roman" w:eastAsiaTheme="minorHAnsi" w:hAnsi="Times New Roman" w:cs="Times New Roman"/>
          <w:bCs/>
        </w:rPr>
        <w:br/>
      </w:r>
      <w:r w:rsidRPr="000206E1">
        <w:rPr>
          <w:rFonts w:ascii="Times New Roman" w:eastAsiaTheme="minorHAnsi" w:hAnsi="Times New Roman" w:cs="Times New Roman"/>
          <w:bCs/>
        </w:rPr>
        <w:t>№ 131-ФЗ «Об общих принципах организации местного самоуправления в Российской Федерации», Уставом Тужинского района Кировской области.</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1.3. В настоящем Положении используются следующие понятия:</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1.3.1. Памятник - скульптура или архитектурное сооружение в память о выдающейся личности или историческом событии.</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1.3.2. Памятный знак - локальное тематическое произведение с ограниченной сферой восприятия, посвященное увековечению события или лица (стела, обелиск и другие архитектурные формы).</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 xml:space="preserve">1.3.3. Мемориальная доска - памятный знак в виде рельефной композиции, устанавливаемый </w:t>
      </w:r>
      <w:r>
        <w:rPr>
          <w:rFonts w:ascii="Times New Roman" w:eastAsiaTheme="minorHAnsi" w:hAnsi="Times New Roman" w:cs="Times New Roman"/>
          <w:bCs/>
        </w:rPr>
        <w:br/>
      </w:r>
      <w:r w:rsidRPr="000206E1">
        <w:rPr>
          <w:rFonts w:ascii="Times New Roman" w:eastAsiaTheme="minorHAnsi" w:hAnsi="Times New Roman" w:cs="Times New Roman"/>
          <w:bCs/>
        </w:rPr>
        <w:t>на фасаде здания (строения, сооружения) и содержащий информацию в текстовой форме о выдающихся гражданах и (или) исторических событиях с возможным тематическим изображением.</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1.4. Установка памятников, мемориальных досок и других памятных знаков является одной из форм увековечения памяти выдающихся исторических событий, происшедших в Тужинском районе, а также граждан.</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 xml:space="preserve">1.5. Настоящее Положение не распространяется на установку объектов декоративно-прикладного </w:t>
      </w:r>
      <w:r>
        <w:rPr>
          <w:rFonts w:ascii="Times New Roman" w:eastAsiaTheme="minorHAnsi" w:hAnsi="Times New Roman" w:cs="Times New Roman"/>
          <w:bCs/>
        </w:rPr>
        <w:br/>
      </w:r>
      <w:r w:rsidRPr="000206E1">
        <w:rPr>
          <w:rFonts w:ascii="Times New Roman" w:eastAsiaTheme="minorHAnsi" w:hAnsi="Times New Roman" w:cs="Times New Roman"/>
          <w:bCs/>
        </w:rPr>
        <w:t xml:space="preserve">и садово-паркового искусства, архитектурных элементов, применяемых для оформления фасадов </w:t>
      </w:r>
      <w:r>
        <w:rPr>
          <w:rFonts w:ascii="Times New Roman" w:eastAsiaTheme="minorHAnsi" w:hAnsi="Times New Roman" w:cs="Times New Roman"/>
          <w:bCs/>
        </w:rPr>
        <w:br/>
      </w:r>
      <w:r w:rsidRPr="000206E1">
        <w:rPr>
          <w:rFonts w:ascii="Times New Roman" w:eastAsiaTheme="minorHAnsi" w:hAnsi="Times New Roman" w:cs="Times New Roman"/>
          <w:bCs/>
        </w:rPr>
        <w:t>и интерьеров зданий, на установку памятников на территории кладбищ.</w:t>
      </w:r>
    </w:p>
    <w:p w:rsidR="000206E1" w:rsidRPr="000206E1" w:rsidRDefault="000206E1" w:rsidP="000206E1">
      <w:pPr>
        <w:autoSpaceDE w:val="0"/>
        <w:autoSpaceDN w:val="0"/>
        <w:adjustRightInd w:val="0"/>
        <w:spacing w:after="0" w:line="240" w:lineRule="auto"/>
        <w:jc w:val="center"/>
        <w:outlineLvl w:val="1"/>
        <w:rPr>
          <w:rFonts w:ascii="Times New Roman" w:eastAsiaTheme="minorHAnsi" w:hAnsi="Times New Roman" w:cs="Times New Roman"/>
          <w:b/>
          <w:bCs/>
        </w:rPr>
      </w:pPr>
      <w:r w:rsidRPr="000206E1">
        <w:rPr>
          <w:rFonts w:ascii="Times New Roman" w:eastAsiaTheme="minorHAnsi" w:hAnsi="Times New Roman" w:cs="Times New Roman"/>
          <w:b/>
          <w:bCs/>
        </w:rPr>
        <w:t>2. Критерии принятия решений об увековечении памяти</w:t>
      </w:r>
      <w:bookmarkStart w:id="10" w:name="Par26"/>
      <w:bookmarkEnd w:id="10"/>
    </w:p>
    <w:p w:rsidR="000206E1" w:rsidRPr="000206E1" w:rsidRDefault="000206E1" w:rsidP="000206E1">
      <w:pPr>
        <w:autoSpaceDE w:val="0"/>
        <w:autoSpaceDN w:val="0"/>
        <w:adjustRightInd w:val="0"/>
        <w:spacing w:after="0" w:line="240" w:lineRule="auto"/>
        <w:jc w:val="center"/>
        <w:outlineLvl w:val="1"/>
        <w:rPr>
          <w:rFonts w:ascii="Times New Roman" w:eastAsiaTheme="minorHAnsi" w:hAnsi="Times New Roman" w:cs="Times New Roman"/>
          <w:bCs/>
        </w:rPr>
      </w:pPr>
      <w:r w:rsidRPr="000206E1">
        <w:rPr>
          <w:rFonts w:ascii="Times New Roman" w:eastAsiaTheme="minorHAnsi" w:hAnsi="Times New Roman" w:cs="Times New Roman"/>
          <w:bCs/>
        </w:rPr>
        <w:t>2.1. Критериями принятия решений об увековечении памяти являются:</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2.1.1. Значимость события в истории Тужинского района, Кировской области, Российской Федерации.</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 xml:space="preserve">2.1.2. Наличие официально признанных достижений личности в государственной, общественной, политической, военной, производственной и хозяйственной деятельности, в науке, технике, литературе, искусстве, культуре, спорте, за особый вклад в определенную сферу деятельности, принесший долговременную пользу </w:t>
      </w:r>
      <w:proofErr w:type="spellStart"/>
      <w:r w:rsidRPr="000206E1">
        <w:rPr>
          <w:rFonts w:ascii="Times New Roman" w:eastAsiaTheme="minorHAnsi" w:hAnsi="Times New Roman" w:cs="Times New Roman"/>
          <w:bCs/>
        </w:rPr>
        <w:t>Тужинскому</w:t>
      </w:r>
      <w:proofErr w:type="spellEnd"/>
      <w:r w:rsidRPr="000206E1">
        <w:rPr>
          <w:rFonts w:ascii="Times New Roman" w:eastAsiaTheme="minorHAnsi" w:hAnsi="Times New Roman" w:cs="Times New Roman"/>
          <w:bCs/>
        </w:rPr>
        <w:t xml:space="preserve"> району, Кировской области, Российской Федерации.</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2.2. При решении вопроса об установке памятника, мемориальной доски или другого памятного знака учитывается наличие или отсутствие иных форм увековечения данного исторического события или гражданина на территории Тужинского района.</w:t>
      </w:r>
    </w:p>
    <w:p w:rsidR="000206E1" w:rsidRPr="000206E1" w:rsidRDefault="000206E1" w:rsidP="000206E1">
      <w:pPr>
        <w:autoSpaceDE w:val="0"/>
        <w:autoSpaceDN w:val="0"/>
        <w:adjustRightInd w:val="0"/>
        <w:spacing w:after="0" w:line="240" w:lineRule="auto"/>
        <w:jc w:val="center"/>
        <w:outlineLvl w:val="1"/>
        <w:rPr>
          <w:rFonts w:ascii="Times New Roman" w:eastAsiaTheme="minorHAnsi" w:hAnsi="Times New Roman" w:cs="Times New Roman"/>
          <w:b/>
          <w:bCs/>
        </w:rPr>
      </w:pPr>
      <w:r w:rsidRPr="000206E1">
        <w:rPr>
          <w:rFonts w:ascii="Times New Roman" w:eastAsiaTheme="minorHAnsi" w:hAnsi="Times New Roman" w:cs="Times New Roman"/>
          <w:b/>
          <w:bCs/>
        </w:rPr>
        <w:t>3. Инициатива об установке памятников, мемориальных досок</w:t>
      </w:r>
    </w:p>
    <w:p w:rsidR="000206E1" w:rsidRPr="000206E1" w:rsidRDefault="000206E1" w:rsidP="000206E1">
      <w:pPr>
        <w:autoSpaceDE w:val="0"/>
        <w:autoSpaceDN w:val="0"/>
        <w:adjustRightInd w:val="0"/>
        <w:spacing w:after="0" w:line="240" w:lineRule="auto"/>
        <w:jc w:val="center"/>
        <w:rPr>
          <w:rFonts w:ascii="Times New Roman" w:eastAsiaTheme="minorHAnsi" w:hAnsi="Times New Roman" w:cs="Times New Roman"/>
          <w:b/>
          <w:bCs/>
        </w:rPr>
      </w:pPr>
      <w:r w:rsidRPr="000206E1">
        <w:rPr>
          <w:rFonts w:ascii="Times New Roman" w:eastAsiaTheme="minorHAnsi" w:hAnsi="Times New Roman" w:cs="Times New Roman"/>
          <w:b/>
          <w:bCs/>
        </w:rPr>
        <w:t>и других памятных знаков</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lastRenderedPageBreak/>
        <w:t>3.1. Инициатива об установке памятников, мемориальных досок и других памятных знаков принадлежит органам государственной власти и местного самоуправления, неограниченному кругу физических и юридических лиц, общественных объединений и организаций, политических партий.</w:t>
      </w:r>
      <w:bookmarkStart w:id="11" w:name="Par35"/>
      <w:bookmarkEnd w:id="11"/>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 xml:space="preserve">3.2. Для рассмотрения вопроса об установке памятника, мемориальной доски или другого памятного знака инициатором в Комиссию по контролю </w:t>
      </w:r>
      <w:proofErr w:type="gramStart"/>
      <w:r w:rsidRPr="000206E1">
        <w:rPr>
          <w:rFonts w:ascii="Times New Roman" w:eastAsiaTheme="minorHAnsi" w:hAnsi="Times New Roman" w:cs="Times New Roman"/>
          <w:bCs/>
        </w:rPr>
        <w:t>за  установкой</w:t>
      </w:r>
      <w:proofErr w:type="gramEnd"/>
      <w:r w:rsidRPr="000206E1">
        <w:rPr>
          <w:rFonts w:ascii="Times New Roman" w:eastAsiaTheme="minorHAnsi" w:hAnsi="Times New Roman" w:cs="Times New Roman"/>
          <w:bCs/>
        </w:rPr>
        <w:t xml:space="preserve"> и содержанием памятников, мемориальных досок и других памятных знаков представляются следующие документы:</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3.2.1. Ходатайство инициатора, содержащее:</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 сведения о событии или заслугах лица, предлагаемых к увековечению;</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 обоснование предлагаемого места установки памятника, мемориальной доски или другого памятного знака;</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 указание собственника памятника, мемориальной доски или другого памятного знака.</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3.2.2. Историческая или историко-биографическая справка.</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3.2.3. Копии архивных документов, подтверждающих достоверность события или заслуги увековечиваемого лица.</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3.2.4. Сведения о предлагаемом месте установки памятника, мемориальной доски или другого памятного знака.</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3.2.5. Предложения о тексте надписи на памятнике, мемориальной доске или другом памятном знаке.</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3.2.6. Эскиз памятника, мемориальной доски или другого памятного знака.</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3.2.7. Письменное согласие собственника земельного участка, здания, сооружения или иного недвижимого имущества, где предлагается установить памятник, мемориальную доску или другой памятный знак.</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 xml:space="preserve">В случае если для установки памятника, мемориальной доски, другого памятного знака необходимо использование общего имущества собственников помещений в многоквартирном доме, представляется протокол общего собрания собственников помещений в многоквартирном доме о даче согласия </w:t>
      </w:r>
      <w:r>
        <w:rPr>
          <w:rFonts w:ascii="Times New Roman" w:eastAsiaTheme="minorHAnsi" w:hAnsi="Times New Roman" w:cs="Times New Roman"/>
          <w:bCs/>
        </w:rPr>
        <w:br/>
      </w:r>
      <w:r w:rsidRPr="000206E1">
        <w:rPr>
          <w:rFonts w:ascii="Times New Roman" w:eastAsiaTheme="minorHAnsi" w:hAnsi="Times New Roman" w:cs="Times New Roman"/>
          <w:bCs/>
        </w:rPr>
        <w:t>на установку памятника, мемориальной доски, памятного знака. Решение общего собрания собственников помещений в многоквартирном доме принимается в соответствии с требованиями Жилищного Кодекса Российской Федерации.</w:t>
      </w:r>
    </w:p>
    <w:p w:rsidR="000206E1" w:rsidRPr="000206E1" w:rsidRDefault="000206E1" w:rsidP="000206E1">
      <w:pPr>
        <w:autoSpaceDE w:val="0"/>
        <w:autoSpaceDN w:val="0"/>
        <w:adjustRightInd w:val="0"/>
        <w:spacing w:after="0" w:line="240" w:lineRule="auto"/>
        <w:jc w:val="center"/>
        <w:outlineLvl w:val="1"/>
        <w:rPr>
          <w:rFonts w:ascii="Times New Roman" w:eastAsiaTheme="minorHAnsi" w:hAnsi="Times New Roman" w:cs="Times New Roman"/>
          <w:b/>
          <w:bCs/>
        </w:rPr>
      </w:pPr>
      <w:r w:rsidRPr="000206E1">
        <w:rPr>
          <w:rFonts w:ascii="Times New Roman" w:eastAsiaTheme="minorHAnsi" w:hAnsi="Times New Roman" w:cs="Times New Roman"/>
          <w:b/>
          <w:bCs/>
        </w:rPr>
        <w:t>4. Комиссия по контролю за установкой и содержанием памятников,</w:t>
      </w:r>
    </w:p>
    <w:p w:rsidR="000206E1" w:rsidRPr="000206E1" w:rsidRDefault="000206E1" w:rsidP="000206E1">
      <w:pPr>
        <w:autoSpaceDE w:val="0"/>
        <w:autoSpaceDN w:val="0"/>
        <w:adjustRightInd w:val="0"/>
        <w:spacing w:after="0" w:line="240" w:lineRule="auto"/>
        <w:jc w:val="center"/>
        <w:rPr>
          <w:rFonts w:ascii="Times New Roman" w:eastAsiaTheme="minorHAnsi" w:hAnsi="Times New Roman" w:cs="Times New Roman"/>
          <w:b/>
          <w:bCs/>
        </w:rPr>
      </w:pPr>
      <w:r w:rsidRPr="000206E1">
        <w:rPr>
          <w:rFonts w:ascii="Times New Roman" w:eastAsiaTheme="minorHAnsi" w:hAnsi="Times New Roman" w:cs="Times New Roman"/>
          <w:b/>
          <w:bCs/>
        </w:rPr>
        <w:t>мемориальных досок и других памятных знаков.</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 xml:space="preserve">4.1. Комиссия по контролю за установкой и содержанием памятников, мемориальных досок </w:t>
      </w:r>
      <w:r>
        <w:rPr>
          <w:rFonts w:ascii="Times New Roman" w:eastAsiaTheme="minorHAnsi" w:hAnsi="Times New Roman" w:cs="Times New Roman"/>
          <w:bCs/>
        </w:rPr>
        <w:br/>
      </w:r>
      <w:r w:rsidRPr="000206E1">
        <w:rPr>
          <w:rFonts w:ascii="Times New Roman" w:eastAsiaTheme="minorHAnsi" w:hAnsi="Times New Roman" w:cs="Times New Roman"/>
          <w:bCs/>
        </w:rPr>
        <w:t xml:space="preserve">и других памятных знаков (далее - Комиссия) создается в целях координации работ по установке </w:t>
      </w:r>
      <w:r>
        <w:rPr>
          <w:rFonts w:ascii="Times New Roman" w:eastAsiaTheme="minorHAnsi" w:hAnsi="Times New Roman" w:cs="Times New Roman"/>
          <w:bCs/>
        </w:rPr>
        <w:br/>
      </w:r>
      <w:r w:rsidRPr="000206E1">
        <w:rPr>
          <w:rFonts w:ascii="Times New Roman" w:eastAsiaTheme="minorHAnsi" w:hAnsi="Times New Roman" w:cs="Times New Roman"/>
          <w:bCs/>
        </w:rPr>
        <w:t>и обеспечения сохранности памятников, мемориальных досок и иных памятных знаков.</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4.2. В состав Комиссии входят председатель, заместитель председателя, секретарь Комиссии, члены Комиссии.</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4.3. Состав Комиссии утверждается распоряжением администрации Тужинского муниципального района.</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4.4. Комиссия рассматривает ходатайство об установке мемориальных досок и иных памятных знаков в Тужинском районе Кировской области.</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 xml:space="preserve">4.5. Поступившее ходатайство и прилагаемые документы Комиссия рассматривает в течение </w:t>
      </w:r>
      <w:r>
        <w:rPr>
          <w:rFonts w:ascii="Times New Roman" w:eastAsiaTheme="minorHAnsi" w:hAnsi="Times New Roman" w:cs="Times New Roman"/>
          <w:bCs/>
        </w:rPr>
        <w:br/>
      </w:r>
      <w:r w:rsidRPr="000206E1">
        <w:rPr>
          <w:rFonts w:ascii="Times New Roman" w:eastAsiaTheme="minorHAnsi" w:hAnsi="Times New Roman" w:cs="Times New Roman"/>
          <w:bCs/>
        </w:rPr>
        <w:t>30 дней. При необходимости получения дополнительных материалов срок рассмотрения может быть продлен Комиссией, но не более чем на 30 дней, с уведомлением лиц, являющихся инициаторами.</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4.6. Решение Комиссии подписывается председателем и секретарем, ведущим протокол заседания Комиссии.</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4.7. Заседание Комиссии проходит по мере необходимости. Заседание является правомочным, если на нем присутствуют более половины численности членов Комиссии.</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4.8. Для обсуждения на заседание Комиссии приглашаются специалисты соответствующего профиля и эксперты, представители научных, культурных, образовательных, общественных и других организаций муниципального образования, представители представительного органа (по согласованию).</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4.9. Решения Комиссии принимаются путем открытого голосования. Решение принимается простым большинством голосов от числа членов Комиссии, присутствующих на заседании, при равенстве голосов - голос председателя является решающим.</w:t>
      </w:r>
    </w:p>
    <w:p w:rsidR="000206E1" w:rsidRPr="000206E1" w:rsidRDefault="000206E1" w:rsidP="000206E1">
      <w:pPr>
        <w:autoSpaceDE w:val="0"/>
        <w:autoSpaceDN w:val="0"/>
        <w:adjustRightInd w:val="0"/>
        <w:spacing w:after="0" w:line="240" w:lineRule="auto"/>
        <w:jc w:val="center"/>
        <w:outlineLvl w:val="1"/>
        <w:rPr>
          <w:rFonts w:ascii="Times New Roman" w:eastAsiaTheme="minorHAnsi" w:hAnsi="Times New Roman" w:cs="Times New Roman"/>
          <w:b/>
          <w:bCs/>
        </w:rPr>
      </w:pPr>
      <w:r w:rsidRPr="000206E1">
        <w:rPr>
          <w:rFonts w:ascii="Times New Roman" w:eastAsiaTheme="minorHAnsi" w:hAnsi="Times New Roman" w:cs="Times New Roman"/>
          <w:b/>
          <w:bCs/>
        </w:rPr>
        <w:t>5. Рассмотрение инициативы об установке памятников,</w:t>
      </w:r>
    </w:p>
    <w:p w:rsidR="000206E1" w:rsidRPr="000206E1" w:rsidRDefault="000206E1" w:rsidP="000206E1">
      <w:pPr>
        <w:autoSpaceDE w:val="0"/>
        <w:autoSpaceDN w:val="0"/>
        <w:adjustRightInd w:val="0"/>
        <w:spacing w:after="0" w:line="240" w:lineRule="auto"/>
        <w:jc w:val="center"/>
        <w:rPr>
          <w:rFonts w:ascii="Times New Roman" w:eastAsiaTheme="minorHAnsi" w:hAnsi="Times New Roman" w:cs="Times New Roman"/>
          <w:b/>
          <w:bCs/>
        </w:rPr>
      </w:pPr>
      <w:r w:rsidRPr="000206E1">
        <w:rPr>
          <w:rFonts w:ascii="Times New Roman" w:eastAsiaTheme="minorHAnsi" w:hAnsi="Times New Roman" w:cs="Times New Roman"/>
          <w:b/>
          <w:bCs/>
        </w:rPr>
        <w:t>мемориальных досок и других памятных знаков</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5.1. При рассмотрении Комиссией вопроса об установке памятника, мемориальной доски или другого памятного знака должны учитываться особенности предполагаемого места ее (его) установки (техническое состояние, необходимость проведения ремонтных работ фасада здания, на котором предлагается установить мемориальную доску или другой памятный знак).</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lastRenderedPageBreak/>
        <w:t>5.2. Комиссия рассматривает, обсуждает представленные материалы и принимает рекомендацию открытым голосованием.</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Решение комиссии об отклонении ходатайства должно быть обоснованным и содержать причину (причины) отказа. Основанием для отклонения ходатайства является отсутствие критериев принятия решения об увековечении памяти, предусмотренных пунктом 2.1 настоящего Положения, а также непредставление документов, указанных в пункте 3.2 настоящего Положения.</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 xml:space="preserve">В случае поддержания ходатайства Комиссией рекомендация Комиссии и материалы, указанные </w:t>
      </w:r>
      <w:r>
        <w:rPr>
          <w:rFonts w:ascii="Times New Roman" w:eastAsiaTheme="minorHAnsi" w:hAnsi="Times New Roman" w:cs="Times New Roman"/>
          <w:bCs/>
        </w:rPr>
        <w:br/>
      </w:r>
      <w:r w:rsidRPr="000206E1">
        <w:rPr>
          <w:rFonts w:ascii="Times New Roman" w:eastAsiaTheme="minorHAnsi" w:hAnsi="Times New Roman" w:cs="Times New Roman"/>
          <w:bCs/>
        </w:rPr>
        <w:t>в пункте 3.2 настоящего Положения, в 3-дневный срок со дня проведения заседания Комиссии направляются главе муниципального образования.</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 xml:space="preserve">5.3. Глава муниципального образования в 30-дневный срок вносит в </w:t>
      </w:r>
      <w:proofErr w:type="spellStart"/>
      <w:r w:rsidRPr="000206E1">
        <w:rPr>
          <w:rFonts w:ascii="Times New Roman" w:eastAsiaTheme="minorHAnsi" w:hAnsi="Times New Roman" w:cs="Times New Roman"/>
          <w:bCs/>
        </w:rPr>
        <w:t>Тужинскую</w:t>
      </w:r>
      <w:proofErr w:type="spellEnd"/>
      <w:r w:rsidRPr="000206E1">
        <w:rPr>
          <w:rFonts w:ascii="Times New Roman" w:eastAsiaTheme="minorHAnsi" w:hAnsi="Times New Roman" w:cs="Times New Roman"/>
          <w:bCs/>
        </w:rPr>
        <w:t xml:space="preserve"> районную Думу проект решения об установке памятника, мемориальной доски или другого памятного знака.</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 xml:space="preserve">5.4. Решение об установке памятника, мемориальной доски или другого памятного знака принимается Тужинской районной Думой на очередном заседании представительного органа после внесения главой Тужинского района соответствующего проекта решения в </w:t>
      </w:r>
      <w:proofErr w:type="spellStart"/>
      <w:r w:rsidRPr="000206E1">
        <w:rPr>
          <w:rFonts w:ascii="Times New Roman" w:eastAsiaTheme="minorHAnsi" w:hAnsi="Times New Roman" w:cs="Times New Roman"/>
          <w:bCs/>
        </w:rPr>
        <w:t>Тужинскую</w:t>
      </w:r>
      <w:proofErr w:type="spellEnd"/>
      <w:r w:rsidRPr="000206E1">
        <w:rPr>
          <w:rFonts w:ascii="Times New Roman" w:eastAsiaTheme="minorHAnsi" w:hAnsi="Times New Roman" w:cs="Times New Roman"/>
          <w:bCs/>
        </w:rPr>
        <w:t xml:space="preserve"> районную Думу.</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 xml:space="preserve">5.5. Решение об установке памятника, мемориальной доски или другого памятного знака должно содержать сведения об адресе и месте установки памятника, мемориальной доски или другого памятного знака, текст надписи на памятнике, мемориальной доске (памятном знаке), указание на собственника </w:t>
      </w:r>
      <w:r>
        <w:rPr>
          <w:rFonts w:ascii="Times New Roman" w:eastAsiaTheme="minorHAnsi" w:hAnsi="Times New Roman" w:cs="Times New Roman"/>
          <w:bCs/>
        </w:rPr>
        <w:br/>
      </w:r>
      <w:r w:rsidRPr="000206E1">
        <w:rPr>
          <w:rFonts w:ascii="Times New Roman" w:eastAsiaTheme="minorHAnsi" w:hAnsi="Times New Roman" w:cs="Times New Roman"/>
          <w:bCs/>
        </w:rPr>
        <w:t>и (или) балансодержателя.</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Копия решения об установке памятника, мемориальной доски или другого памятного знака направляется в администрацию Тужинского района для ведения учета мемориальных досок и других памятных знаков, а также контроля за их состоянием и сохранностью.</w:t>
      </w:r>
    </w:p>
    <w:p w:rsidR="000206E1" w:rsidRPr="000206E1" w:rsidRDefault="000206E1" w:rsidP="000206E1">
      <w:pPr>
        <w:autoSpaceDE w:val="0"/>
        <w:autoSpaceDN w:val="0"/>
        <w:adjustRightInd w:val="0"/>
        <w:spacing w:after="0" w:line="240" w:lineRule="auto"/>
        <w:jc w:val="center"/>
        <w:outlineLvl w:val="1"/>
        <w:rPr>
          <w:rFonts w:ascii="Times New Roman" w:eastAsiaTheme="minorHAnsi" w:hAnsi="Times New Roman" w:cs="Times New Roman"/>
          <w:b/>
          <w:bCs/>
        </w:rPr>
      </w:pPr>
      <w:r w:rsidRPr="000206E1">
        <w:rPr>
          <w:rFonts w:ascii="Times New Roman" w:eastAsiaTheme="minorHAnsi" w:hAnsi="Times New Roman" w:cs="Times New Roman"/>
          <w:b/>
          <w:bCs/>
        </w:rPr>
        <w:t>6. Порядок установки и содержания памятников,</w:t>
      </w:r>
    </w:p>
    <w:p w:rsidR="000206E1" w:rsidRPr="000206E1" w:rsidRDefault="000206E1" w:rsidP="000206E1">
      <w:pPr>
        <w:autoSpaceDE w:val="0"/>
        <w:autoSpaceDN w:val="0"/>
        <w:adjustRightInd w:val="0"/>
        <w:spacing w:after="0" w:line="240" w:lineRule="auto"/>
        <w:jc w:val="center"/>
        <w:rPr>
          <w:rFonts w:ascii="Times New Roman" w:eastAsiaTheme="minorHAnsi" w:hAnsi="Times New Roman" w:cs="Times New Roman"/>
          <w:b/>
          <w:bCs/>
        </w:rPr>
      </w:pPr>
      <w:r w:rsidRPr="000206E1">
        <w:rPr>
          <w:rFonts w:ascii="Times New Roman" w:eastAsiaTheme="minorHAnsi" w:hAnsi="Times New Roman" w:cs="Times New Roman"/>
          <w:b/>
          <w:bCs/>
        </w:rPr>
        <w:t>мемориальных досок и других памятных знаков</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6.1. Памятники, мемориальные доски и другие памятные знаки должны выполняться из прочных долговечных материалов.</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6.2. Текст, располагаемый на памятнике, мемориальных досках и других памятных знаках, должен быть изложен на русском языке, в лаконичной форме содержать сведения о событии, память о котором предлагается увековечить, или о заслугах, достижениях или периоде жизни (деятельности) гражданина, память о котором предлагается увековечить.</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6.3. Установка памятников, мемориальных досок и других памятных знаков осуществляется за счет средств лица или организации, ходатайствующих о его установке.</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6.4. Памятники, мемориальные доски и другие памятные знаки содержатся за счет собственников памятников, мемориальных досок и других памятных знаков. Собственник памятника, мемориальной доски, другого памятного знака обязан обеспечить сохранность и текущее содержание мемориальной доски или другого памятного знака, а также своевременно организовывать их обновление и реставрацию.</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6.5. Официальное открытие мемориальной доски или другого памятного знака организуется инициатором и проводится в торжественной обстановке.</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6.6. Контроль за состоянием и сохранностью памятников, мемориальных досок и других памятных знаков осуществляется администрацией Тужинского муниципального района, а также администрациями соответствующих поселений, на территории которых они установлены.</w:t>
      </w:r>
    </w:p>
    <w:p w:rsidR="000206E1"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6.7. Памятники, мемориальные доски и другие памятные знаки, установленные с нарушением действующего законодательства и настоящего Положения, демонтируются.</w:t>
      </w:r>
    </w:p>
    <w:p w:rsidR="00157D44" w:rsidRPr="000206E1" w:rsidRDefault="000206E1" w:rsidP="000206E1">
      <w:pPr>
        <w:autoSpaceDE w:val="0"/>
        <w:autoSpaceDN w:val="0"/>
        <w:adjustRightInd w:val="0"/>
        <w:spacing w:after="0" w:line="240" w:lineRule="auto"/>
        <w:ind w:firstLine="540"/>
        <w:jc w:val="both"/>
        <w:rPr>
          <w:rFonts w:ascii="Times New Roman" w:eastAsiaTheme="minorHAnsi" w:hAnsi="Times New Roman" w:cs="Times New Roman"/>
          <w:bCs/>
        </w:rPr>
      </w:pPr>
      <w:r w:rsidRPr="000206E1">
        <w:rPr>
          <w:rFonts w:ascii="Times New Roman" w:eastAsiaTheme="minorHAnsi" w:hAnsi="Times New Roman" w:cs="Times New Roman"/>
          <w:bCs/>
        </w:rPr>
        <w:t>6.8. Споры и разногласия, которые могут возникнуть при исполнении настоящего Положения, разрешаются путем переговоров или в установленном законом порядке.</w:t>
      </w:r>
    </w:p>
    <w:p w:rsidR="00157D44" w:rsidRPr="00954FFB" w:rsidRDefault="00157D44" w:rsidP="00157D44">
      <w:pPr>
        <w:autoSpaceDE w:val="0"/>
        <w:autoSpaceDN w:val="0"/>
        <w:adjustRightInd w:val="0"/>
        <w:spacing w:after="0" w:line="240" w:lineRule="auto"/>
        <w:jc w:val="center"/>
        <w:rPr>
          <w:rFonts w:ascii="Times New Roman" w:hAnsi="Times New Roman" w:cs="Times New Roman"/>
        </w:rPr>
      </w:pPr>
      <w:r w:rsidRPr="00954FFB">
        <w:rPr>
          <w:rFonts w:ascii="Times New Roman" w:hAnsi="Times New Roman" w:cs="Times New Roman"/>
        </w:rPr>
        <w:t>____________</w:t>
      </w:r>
    </w:p>
    <w:p w:rsidR="00954FFB" w:rsidRPr="00157D44" w:rsidRDefault="00954FFB" w:rsidP="00157D44">
      <w:pPr>
        <w:spacing w:after="0"/>
        <w:rPr>
          <w:rFonts w:ascii="Times New Roman" w:hAnsi="Times New Roman" w:cs="Times New Roman"/>
        </w:rPr>
      </w:pPr>
    </w:p>
    <w:p w:rsidR="00954FFB" w:rsidRPr="00157D44" w:rsidRDefault="00954FFB" w:rsidP="00157D44">
      <w:pPr>
        <w:spacing w:after="0"/>
        <w:rPr>
          <w:rFonts w:ascii="Times New Roman" w:hAnsi="Times New Roman" w:cs="Times New Roman"/>
        </w:rPr>
      </w:pPr>
    </w:p>
    <w:p w:rsidR="00954FFB" w:rsidRDefault="00954FFB" w:rsidP="00157D44">
      <w:pPr>
        <w:suppressAutoHyphens/>
        <w:spacing w:after="0"/>
        <w:jc w:val="both"/>
        <w:rPr>
          <w:rFonts w:ascii="Times New Roman" w:hAnsi="Times New Roman" w:cs="Times New Roman"/>
        </w:rPr>
      </w:pPr>
    </w:p>
    <w:p w:rsidR="00E42504" w:rsidRDefault="00E42504" w:rsidP="00157D44">
      <w:pPr>
        <w:suppressAutoHyphens/>
        <w:spacing w:after="0"/>
        <w:jc w:val="both"/>
        <w:rPr>
          <w:rFonts w:ascii="Times New Roman" w:hAnsi="Times New Roman" w:cs="Times New Roman"/>
        </w:rPr>
      </w:pPr>
    </w:p>
    <w:p w:rsidR="00E42504" w:rsidRDefault="00E42504" w:rsidP="00157D44">
      <w:pPr>
        <w:suppressAutoHyphens/>
        <w:spacing w:after="0"/>
        <w:jc w:val="both"/>
        <w:rPr>
          <w:rFonts w:ascii="Times New Roman" w:hAnsi="Times New Roman" w:cs="Times New Roman"/>
        </w:rPr>
      </w:pPr>
    </w:p>
    <w:p w:rsidR="00E42504" w:rsidRDefault="00E42504" w:rsidP="00157D44">
      <w:pPr>
        <w:suppressAutoHyphens/>
        <w:spacing w:after="0"/>
        <w:jc w:val="both"/>
        <w:rPr>
          <w:rFonts w:ascii="Times New Roman" w:hAnsi="Times New Roman" w:cs="Times New Roman"/>
        </w:rPr>
      </w:pPr>
    </w:p>
    <w:p w:rsidR="00E42504" w:rsidRDefault="00E42504" w:rsidP="00157D44">
      <w:pPr>
        <w:suppressAutoHyphens/>
        <w:spacing w:after="0"/>
        <w:jc w:val="both"/>
        <w:rPr>
          <w:rFonts w:ascii="Times New Roman" w:hAnsi="Times New Roman" w:cs="Times New Roman"/>
        </w:rPr>
      </w:pPr>
    </w:p>
    <w:p w:rsidR="00E42504" w:rsidRDefault="00E42504" w:rsidP="00157D44">
      <w:pPr>
        <w:suppressAutoHyphens/>
        <w:spacing w:after="0"/>
        <w:jc w:val="both"/>
        <w:rPr>
          <w:rFonts w:ascii="Times New Roman" w:hAnsi="Times New Roman" w:cs="Times New Roman"/>
        </w:rPr>
      </w:pPr>
    </w:p>
    <w:p w:rsidR="00E42504" w:rsidRDefault="00E42504" w:rsidP="00157D44">
      <w:pPr>
        <w:suppressAutoHyphens/>
        <w:spacing w:after="0"/>
        <w:jc w:val="both"/>
        <w:rPr>
          <w:rFonts w:ascii="Times New Roman" w:hAnsi="Times New Roman" w:cs="Times New Roman"/>
        </w:rPr>
      </w:pPr>
    </w:p>
    <w:p w:rsidR="00E42504" w:rsidRDefault="00E42504" w:rsidP="00157D44">
      <w:pPr>
        <w:suppressAutoHyphens/>
        <w:spacing w:after="0"/>
        <w:jc w:val="both"/>
        <w:rPr>
          <w:rFonts w:ascii="Times New Roman" w:hAnsi="Times New Roman" w:cs="Times New Roman"/>
        </w:rPr>
      </w:pPr>
    </w:p>
    <w:p w:rsidR="00E42504" w:rsidRPr="00157D44" w:rsidRDefault="00E42504" w:rsidP="00157D44">
      <w:pPr>
        <w:suppressAutoHyphens/>
        <w:spacing w:after="0"/>
        <w:jc w:val="both"/>
        <w:rPr>
          <w:rFonts w:ascii="Times New Roman" w:hAnsi="Times New Roman" w:cs="Times New Roman"/>
        </w:rPr>
      </w:pPr>
    </w:p>
    <w:p w:rsidR="00157D44" w:rsidRPr="00954FFB" w:rsidRDefault="00157D44" w:rsidP="00157D44">
      <w:pPr>
        <w:widowControl w:val="0"/>
        <w:spacing w:after="0" w:line="240" w:lineRule="auto"/>
        <w:jc w:val="center"/>
        <w:rPr>
          <w:rFonts w:ascii="Times New Roman" w:eastAsia="Arial Unicode MS" w:hAnsi="Times New Roman" w:cs="Times New Roman"/>
          <w:kern w:val="1"/>
          <w:lang w:eastAsia="hi-IN" w:bidi="hi-IN"/>
        </w:rPr>
      </w:pPr>
      <w:r w:rsidRPr="00954FFB">
        <w:rPr>
          <w:rFonts w:ascii="Times New Roman" w:eastAsia="Arial Unicode MS" w:hAnsi="Times New Roman" w:cs="Times New Roman"/>
          <w:b/>
          <w:kern w:val="1"/>
          <w:lang w:eastAsia="hi-IN" w:bidi="hi-IN"/>
        </w:rPr>
        <w:lastRenderedPageBreak/>
        <w:t>ТУЖИНСКАЯ РАЙОННАЯ ДУМА</w:t>
      </w:r>
    </w:p>
    <w:p w:rsidR="00157D44" w:rsidRDefault="00157D44" w:rsidP="00157D44">
      <w:pPr>
        <w:spacing w:after="0" w:line="240" w:lineRule="auto"/>
        <w:jc w:val="center"/>
        <w:rPr>
          <w:rFonts w:ascii="Times New Roman" w:hAnsi="Times New Roman" w:cs="Times New Roman"/>
          <w:b/>
        </w:rPr>
      </w:pPr>
      <w:r w:rsidRPr="00954FFB">
        <w:rPr>
          <w:rFonts w:ascii="Times New Roman" w:hAnsi="Times New Roman" w:cs="Times New Roman"/>
          <w:b/>
        </w:rPr>
        <w:t>КИРОВСКОЙ ОБЛАСТИ</w:t>
      </w:r>
    </w:p>
    <w:p w:rsidR="00157D44" w:rsidRPr="00954FFB" w:rsidRDefault="00157D44" w:rsidP="00157D44">
      <w:pPr>
        <w:spacing w:after="0" w:line="240" w:lineRule="auto"/>
        <w:jc w:val="center"/>
        <w:rPr>
          <w:rFonts w:ascii="Times New Roman" w:hAnsi="Times New Roman" w:cs="Times New Roman"/>
          <w:b/>
        </w:rPr>
      </w:pPr>
    </w:p>
    <w:p w:rsidR="00157D44" w:rsidRPr="00954FFB" w:rsidRDefault="00157D44" w:rsidP="00157D44">
      <w:pPr>
        <w:spacing w:after="0" w:line="240" w:lineRule="auto"/>
        <w:jc w:val="center"/>
        <w:rPr>
          <w:rFonts w:ascii="Times New Roman" w:hAnsi="Times New Roman" w:cs="Times New Roman"/>
          <w:b/>
        </w:rPr>
      </w:pPr>
      <w:r w:rsidRPr="00954FFB">
        <w:rPr>
          <w:rFonts w:ascii="Times New Roman" w:hAnsi="Times New Roman" w:cs="Times New Roman"/>
          <w:b/>
        </w:rPr>
        <w:t>РЕШЕНИЕ</w:t>
      </w:r>
    </w:p>
    <w:tbl>
      <w:tblPr>
        <w:tblW w:w="0" w:type="auto"/>
        <w:tblLook w:val="04A0" w:firstRow="1" w:lastRow="0" w:firstColumn="1" w:lastColumn="0" w:noHBand="0" w:noVBand="1"/>
      </w:tblPr>
      <w:tblGrid>
        <w:gridCol w:w="2235"/>
        <w:gridCol w:w="4819"/>
        <w:gridCol w:w="2516"/>
      </w:tblGrid>
      <w:tr w:rsidR="00157D44" w:rsidRPr="00954FFB" w:rsidTr="00313F67">
        <w:tc>
          <w:tcPr>
            <w:tcW w:w="2235" w:type="dxa"/>
            <w:tcBorders>
              <w:bottom w:val="single" w:sz="4" w:space="0" w:color="auto"/>
            </w:tcBorders>
          </w:tcPr>
          <w:p w:rsidR="00157D44" w:rsidRPr="00954FFB" w:rsidRDefault="00BF6879" w:rsidP="00313F67">
            <w:pPr>
              <w:spacing w:after="0" w:line="240" w:lineRule="auto"/>
              <w:jc w:val="center"/>
              <w:rPr>
                <w:rFonts w:ascii="Times New Roman" w:hAnsi="Times New Roman" w:cs="Times New Roman"/>
              </w:rPr>
            </w:pPr>
            <w:r>
              <w:rPr>
                <w:rFonts w:ascii="Times New Roman" w:hAnsi="Times New Roman" w:cs="Times New Roman"/>
              </w:rPr>
              <w:t>29.08.2022</w:t>
            </w:r>
          </w:p>
        </w:tc>
        <w:tc>
          <w:tcPr>
            <w:tcW w:w="4819" w:type="dxa"/>
          </w:tcPr>
          <w:p w:rsidR="00157D44" w:rsidRPr="00954FFB" w:rsidRDefault="00157D44" w:rsidP="00313F67">
            <w:pPr>
              <w:spacing w:after="0" w:line="240" w:lineRule="auto"/>
              <w:jc w:val="right"/>
              <w:rPr>
                <w:rFonts w:ascii="Times New Roman" w:hAnsi="Times New Roman" w:cs="Times New Roman"/>
                <w:lang w:val="en-US"/>
              </w:rPr>
            </w:pPr>
            <w:r w:rsidRPr="00954FFB">
              <w:rPr>
                <w:rFonts w:ascii="Times New Roman" w:hAnsi="Times New Roman" w:cs="Times New Roman"/>
              </w:rPr>
              <w:t>№</w:t>
            </w:r>
          </w:p>
        </w:tc>
        <w:tc>
          <w:tcPr>
            <w:tcW w:w="2516" w:type="dxa"/>
            <w:tcBorders>
              <w:bottom w:val="single" w:sz="4" w:space="0" w:color="auto"/>
            </w:tcBorders>
          </w:tcPr>
          <w:p w:rsidR="00157D44" w:rsidRPr="00954FFB" w:rsidRDefault="00BF6879" w:rsidP="00313F67">
            <w:pPr>
              <w:spacing w:after="0" w:line="240" w:lineRule="auto"/>
              <w:jc w:val="center"/>
              <w:rPr>
                <w:rFonts w:ascii="Times New Roman" w:hAnsi="Times New Roman" w:cs="Times New Roman"/>
              </w:rPr>
            </w:pPr>
            <w:r>
              <w:rPr>
                <w:rFonts w:ascii="Times New Roman" w:hAnsi="Times New Roman" w:cs="Times New Roman"/>
              </w:rPr>
              <w:t>12/75</w:t>
            </w:r>
          </w:p>
        </w:tc>
      </w:tr>
    </w:tbl>
    <w:p w:rsidR="00157D44" w:rsidRDefault="00157D44" w:rsidP="00157D44">
      <w:pPr>
        <w:spacing w:after="0" w:line="240" w:lineRule="auto"/>
        <w:jc w:val="center"/>
        <w:rPr>
          <w:rFonts w:ascii="Times New Roman" w:hAnsi="Times New Roman" w:cs="Times New Roman"/>
        </w:rPr>
      </w:pPr>
      <w:proofErr w:type="spellStart"/>
      <w:r w:rsidRPr="00954FFB">
        <w:rPr>
          <w:rFonts w:ascii="Times New Roman" w:hAnsi="Times New Roman" w:cs="Times New Roman"/>
        </w:rPr>
        <w:t>пгт</w:t>
      </w:r>
      <w:proofErr w:type="spellEnd"/>
      <w:r w:rsidRPr="00954FFB">
        <w:rPr>
          <w:rFonts w:ascii="Times New Roman" w:hAnsi="Times New Roman" w:cs="Times New Roman"/>
        </w:rPr>
        <w:t xml:space="preserve"> Тужа</w:t>
      </w:r>
    </w:p>
    <w:p w:rsidR="00157D44" w:rsidRDefault="00157D44" w:rsidP="00157D44">
      <w:pPr>
        <w:spacing w:after="0" w:line="240" w:lineRule="auto"/>
        <w:jc w:val="center"/>
        <w:rPr>
          <w:rFonts w:ascii="Times New Roman" w:hAnsi="Times New Roman" w:cs="Times New Roman"/>
        </w:rPr>
      </w:pPr>
    </w:p>
    <w:p w:rsidR="00BF6879" w:rsidRPr="00BF6879" w:rsidRDefault="00BF6879" w:rsidP="00BF6879">
      <w:pPr>
        <w:pStyle w:val="a4"/>
        <w:jc w:val="center"/>
        <w:rPr>
          <w:rFonts w:ascii="Times New Roman" w:hAnsi="Times New Roman"/>
          <w:b/>
          <w:lang w:val="ru-RU"/>
        </w:rPr>
      </w:pPr>
      <w:r w:rsidRPr="00BF6879">
        <w:rPr>
          <w:rFonts w:ascii="Times New Roman" w:hAnsi="Times New Roman"/>
          <w:b/>
          <w:lang w:val="ru-RU"/>
        </w:rPr>
        <w:t xml:space="preserve">О безвозмездной передаче имущества, находящегося в муниципальной собственности муниципального образования </w:t>
      </w:r>
      <w:proofErr w:type="spellStart"/>
      <w:r w:rsidRPr="00BF6879">
        <w:rPr>
          <w:rFonts w:ascii="Times New Roman" w:hAnsi="Times New Roman"/>
          <w:b/>
          <w:lang w:val="ru-RU"/>
        </w:rPr>
        <w:t>Тужинский</w:t>
      </w:r>
      <w:proofErr w:type="spellEnd"/>
      <w:r w:rsidRPr="00BF6879">
        <w:rPr>
          <w:rFonts w:ascii="Times New Roman" w:hAnsi="Times New Roman"/>
          <w:b/>
          <w:lang w:val="ru-RU"/>
        </w:rPr>
        <w:t xml:space="preserve"> муниципальный район Кировской области, </w:t>
      </w:r>
      <w:r>
        <w:rPr>
          <w:rFonts w:ascii="Times New Roman" w:hAnsi="Times New Roman"/>
          <w:b/>
          <w:lang w:val="ru-RU"/>
        </w:rPr>
        <w:br/>
      </w:r>
      <w:r w:rsidRPr="00BF6879">
        <w:rPr>
          <w:rFonts w:ascii="Times New Roman" w:hAnsi="Times New Roman"/>
          <w:b/>
          <w:lang w:val="ru-RU"/>
        </w:rPr>
        <w:t xml:space="preserve">в муниципальную собственность муниципального образования </w:t>
      </w:r>
      <w:proofErr w:type="spellStart"/>
      <w:r w:rsidRPr="00BF6879">
        <w:rPr>
          <w:rFonts w:ascii="Times New Roman" w:hAnsi="Times New Roman"/>
          <w:b/>
          <w:lang w:val="ru-RU"/>
        </w:rPr>
        <w:t>Тужинское</w:t>
      </w:r>
      <w:proofErr w:type="spellEnd"/>
      <w:r w:rsidRPr="00BF6879">
        <w:rPr>
          <w:rFonts w:ascii="Times New Roman" w:hAnsi="Times New Roman"/>
          <w:b/>
          <w:lang w:val="ru-RU"/>
        </w:rPr>
        <w:t xml:space="preserve"> городское поселение Тужинского района Кировской области</w:t>
      </w:r>
    </w:p>
    <w:p w:rsidR="00157D44" w:rsidRPr="00954FFB" w:rsidRDefault="00157D44" w:rsidP="00157D44">
      <w:pPr>
        <w:pStyle w:val="af4"/>
        <w:jc w:val="left"/>
        <w:rPr>
          <w:sz w:val="22"/>
          <w:szCs w:val="22"/>
        </w:rPr>
      </w:pPr>
    </w:p>
    <w:p w:rsidR="00BF6879" w:rsidRPr="00BF6879" w:rsidRDefault="00BF6879" w:rsidP="00BF6879">
      <w:pPr>
        <w:pStyle w:val="a4"/>
        <w:ind w:firstLine="709"/>
        <w:jc w:val="both"/>
        <w:rPr>
          <w:rFonts w:ascii="Times New Roman" w:hAnsi="Times New Roman"/>
          <w:lang w:val="ru-RU"/>
        </w:rPr>
      </w:pPr>
      <w:r w:rsidRPr="00BF6879">
        <w:rPr>
          <w:rFonts w:ascii="Times New Roman" w:hAnsi="Times New Roman"/>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с подразделом 2.1 раздела 2 Положения об управлении и распоряжении имуществом муниципального образования </w:t>
      </w:r>
      <w:proofErr w:type="spellStart"/>
      <w:r w:rsidRPr="00BF6879">
        <w:rPr>
          <w:rFonts w:ascii="Times New Roman" w:hAnsi="Times New Roman"/>
          <w:lang w:val="ru-RU"/>
        </w:rPr>
        <w:t>Тужинский</w:t>
      </w:r>
      <w:proofErr w:type="spellEnd"/>
      <w:r w:rsidRPr="00BF6879">
        <w:rPr>
          <w:rFonts w:ascii="Times New Roman" w:hAnsi="Times New Roman"/>
          <w:lang w:val="ru-RU"/>
        </w:rPr>
        <w:t xml:space="preserve"> муниципальный район, утвержденного решением Тужинской районной Думы от 25.10.2012 № 21/158, в рамках реализации муниципальной адресной программы «Переселение граждан Тужинского района из аварийного жилищного фонда» на 2019-2022 годы, </w:t>
      </w:r>
      <w:proofErr w:type="spellStart"/>
      <w:r w:rsidRPr="00BF6879">
        <w:rPr>
          <w:rFonts w:ascii="Times New Roman" w:hAnsi="Times New Roman"/>
          <w:lang w:val="ru-RU"/>
        </w:rPr>
        <w:t>Тужинская</w:t>
      </w:r>
      <w:proofErr w:type="spellEnd"/>
      <w:r w:rsidRPr="00BF6879">
        <w:rPr>
          <w:rFonts w:ascii="Times New Roman" w:hAnsi="Times New Roman"/>
          <w:lang w:val="ru-RU"/>
        </w:rPr>
        <w:t xml:space="preserve"> районная Дума РЕШИЛА:</w:t>
      </w:r>
    </w:p>
    <w:p w:rsidR="00BF6879" w:rsidRPr="00BF6879" w:rsidRDefault="00BF6879" w:rsidP="00BF6879">
      <w:pPr>
        <w:pStyle w:val="a4"/>
        <w:ind w:firstLine="709"/>
        <w:jc w:val="both"/>
        <w:rPr>
          <w:rFonts w:ascii="Times New Roman" w:hAnsi="Times New Roman"/>
          <w:lang w:val="ru-RU"/>
        </w:rPr>
      </w:pPr>
      <w:r w:rsidRPr="00BF6879">
        <w:rPr>
          <w:rFonts w:ascii="Times New Roman" w:hAnsi="Times New Roman"/>
          <w:lang w:val="ru-RU"/>
        </w:rPr>
        <w:t xml:space="preserve">1. Передать из муниципальной собственности муниципального образования </w:t>
      </w:r>
      <w:proofErr w:type="spellStart"/>
      <w:r w:rsidRPr="00BF6879">
        <w:rPr>
          <w:rFonts w:ascii="Times New Roman" w:hAnsi="Times New Roman"/>
          <w:lang w:val="ru-RU"/>
        </w:rPr>
        <w:t>Тужинский</w:t>
      </w:r>
      <w:proofErr w:type="spellEnd"/>
      <w:r w:rsidRPr="00BF6879">
        <w:rPr>
          <w:rFonts w:ascii="Times New Roman" w:hAnsi="Times New Roman"/>
          <w:lang w:val="ru-RU"/>
        </w:rPr>
        <w:t xml:space="preserve"> муниципальный район Кировской области в муниципальную собственность муниципального образования </w:t>
      </w:r>
      <w:proofErr w:type="spellStart"/>
      <w:r w:rsidRPr="00BF6879">
        <w:rPr>
          <w:rFonts w:ascii="Times New Roman" w:hAnsi="Times New Roman"/>
          <w:lang w:val="ru-RU"/>
        </w:rPr>
        <w:t>Тужинское</w:t>
      </w:r>
      <w:proofErr w:type="spellEnd"/>
      <w:r w:rsidRPr="00BF6879">
        <w:rPr>
          <w:rFonts w:ascii="Times New Roman" w:hAnsi="Times New Roman"/>
          <w:lang w:val="ru-RU"/>
        </w:rPr>
        <w:t xml:space="preserve"> городское поселение Тужинского района Кировской области жилое помещение, расположенное на первом этаже трехэтажного многоквартирного дома по адресу: Кировская область, </w:t>
      </w:r>
      <w:proofErr w:type="spellStart"/>
      <w:r w:rsidRPr="00BF6879">
        <w:rPr>
          <w:rFonts w:ascii="Times New Roman" w:hAnsi="Times New Roman"/>
          <w:lang w:val="ru-RU"/>
        </w:rPr>
        <w:t>Тужинский</w:t>
      </w:r>
      <w:proofErr w:type="spellEnd"/>
      <w:r w:rsidRPr="00BF6879">
        <w:rPr>
          <w:rFonts w:ascii="Times New Roman" w:hAnsi="Times New Roman"/>
          <w:lang w:val="ru-RU"/>
        </w:rPr>
        <w:t xml:space="preserve"> район, </w:t>
      </w:r>
      <w:proofErr w:type="spellStart"/>
      <w:r w:rsidRPr="00BF6879">
        <w:rPr>
          <w:rFonts w:ascii="Times New Roman" w:hAnsi="Times New Roman"/>
          <w:lang w:val="ru-RU"/>
        </w:rPr>
        <w:t>пгт</w:t>
      </w:r>
      <w:proofErr w:type="spellEnd"/>
      <w:r w:rsidRPr="00BF6879">
        <w:rPr>
          <w:rFonts w:ascii="Times New Roman" w:hAnsi="Times New Roman"/>
          <w:lang w:val="ru-RU"/>
        </w:rPr>
        <w:t xml:space="preserve"> Тужа, ул. Орджоникидзе, д. 11, кв. 2, кадастровый номер 43:33:000000:110, 1993 года ввода в эксплуатацию, общей площадью 41,2 кв. метра, балансовая стоимость 1</w:t>
      </w:r>
      <w:r w:rsidRPr="00BF6879">
        <w:rPr>
          <w:rFonts w:ascii="Times New Roman" w:hAnsi="Times New Roman"/>
        </w:rPr>
        <w:t> </w:t>
      </w:r>
      <w:r w:rsidRPr="00BF6879">
        <w:rPr>
          <w:rFonts w:ascii="Times New Roman" w:hAnsi="Times New Roman"/>
          <w:lang w:val="ru-RU"/>
        </w:rPr>
        <w:t>315</w:t>
      </w:r>
      <w:r w:rsidRPr="00BF6879">
        <w:rPr>
          <w:rFonts w:ascii="Times New Roman" w:hAnsi="Times New Roman"/>
        </w:rPr>
        <w:t> </w:t>
      </w:r>
      <w:r w:rsidRPr="00BF6879">
        <w:rPr>
          <w:rFonts w:ascii="Times New Roman" w:hAnsi="Times New Roman"/>
          <w:lang w:val="ru-RU"/>
        </w:rPr>
        <w:t>000,00 рублей, остаточная стоимость 1</w:t>
      </w:r>
      <w:r w:rsidRPr="00BF6879">
        <w:rPr>
          <w:rFonts w:ascii="Times New Roman" w:hAnsi="Times New Roman"/>
        </w:rPr>
        <w:t> </w:t>
      </w:r>
      <w:r w:rsidRPr="00BF6879">
        <w:rPr>
          <w:rFonts w:ascii="Times New Roman" w:hAnsi="Times New Roman"/>
          <w:lang w:val="ru-RU"/>
        </w:rPr>
        <w:t>315</w:t>
      </w:r>
      <w:r w:rsidRPr="00BF6879">
        <w:rPr>
          <w:rFonts w:ascii="Times New Roman" w:hAnsi="Times New Roman"/>
        </w:rPr>
        <w:t> </w:t>
      </w:r>
      <w:r w:rsidRPr="00BF6879">
        <w:rPr>
          <w:rFonts w:ascii="Times New Roman" w:hAnsi="Times New Roman"/>
          <w:lang w:val="ru-RU"/>
        </w:rPr>
        <w:t>000,00  рублей.</w:t>
      </w:r>
    </w:p>
    <w:p w:rsidR="00BF6879" w:rsidRPr="00BF6879" w:rsidRDefault="00BF6879" w:rsidP="00BF6879">
      <w:pPr>
        <w:pStyle w:val="a4"/>
        <w:ind w:firstLine="709"/>
        <w:jc w:val="both"/>
        <w:rPr>
          <w:rFonts w:ascii="Times New Roman" w:hAnsi="Times New Roman"/>
          <w:lang w:val="ru-RU"/>
        </w:rPr>
      </w:pPr>
      <w:r w:rsidRPr="00BF6879">
        <w:rPr>
          <w:rFonts w:ascii="Times New Roman" w:hAnsi="Times New Roman"/>
          <w:lang w:val="ru-RU"/>
        </w:rPr>
        <w:t>2. Администрации Тужинского муниципального района:</w:t>
      </w:r>
    </w:p>
    <w:p w:rsidR="00BF6879" w:rsidRPr="00BF6879" w:rsidRDefault="00BF6879" w:rsidP="00BF6879">
      <w:pPr>
        <w:pStyle w:val="a4"/>
        <w:ind w:firstLine="709"/>
        <w:jc w:val="both"/>
        <w:rPr>
          <w:rFonts w:ascii="Times New Roman" w:hAnsi="Times New Roman"/>
          <w:lang w:val="ru-RU"/>
        </w:rPr>
      </w:pPr>
      <w:r w:rsidRPr="00BF6879">
        <w:rPr>
          <w:rFonts w:ascii="Times New Roman" w:hAnsi="Times New Roman"/>
          <w:lang w:val="ru-RU"/>
        </w:rPr>
        <w:t xml:space="preserve">2.1. Оформить акт приема-передачи имущества, указанного в пункте1 настоящего решения. </w:t>
      </w:r>
    </w:p>
    <w:p w:rsidR="00BF6879" w:rsidRPr="00BF6879" w:rsidRDefault="00BF6879" w:rsidP="00BF6879">
      <w:pPr>
        <w:pStyle w:val="a4"/>
        <w:ind w:firstLine="709"/>
        <w:jc w:val="both"/>
        <w:rPr>
          <w:rFonts w:ascii="Times New Roman" w:hAnsi="Times New Roman"/>
          <w:lang w:val="ru-RU"/>
        </w:rPr>
      </w:pPr>
      <w:r w:rsidRPr="00BF6879">
        <w:rPr>
          <w:rFonts w:ascii="Times New Roman" w:hAnsi="Times New Roman"/>
          <w:lang w:val="ru-RU"/>
        </w:rPr>
        <w:t xml:space="preserve">2.2. Исключить переданное имущество из реестра муниципального имущества муниципального образования </w:t>
      </w:r>
      <w:proofErr w:type="spellStart"/>
      <w:r w:rsidRPr="00BF6879">
        <w:rPr>
          <w:rFonts w:ascii="Times New Roman" w:hAnsi="Times New Roman"/>
          <w:lang w:val="ru-RU"/>
        </w:rPr>
        <w:t>Тужинский</w:t>
      </w:r>
      <w:proofErr w:type="spellEnd"/>
      <w:r w:rsidRPr="00BF6879">
        <w:rPr>
          <w:rFonts w:ascii="Times New Roman" w:hAnsi="Times New Roman"/>
          <w:lang w:val="ru-RU"/>
        </w:rPr>
        <w:t xml:space="preserve"> муниципальный район.</w:t>
      </w:r>
    </w:p>
    <w:p w:rsidR="00BF6879" w:rsidRPr="00BF6879" w:rsidRDefault="00BF6879" w:rsidP="00BF6879">
      <w:pPr>
        <w:pStyle w:val="a4"/>
        <w:ind w:firstLine="709"/>
        <w:jc w:val="both"/>
        <w:rPr>
          <w:rFonts w:ascii="Times New Roman" w:hAnsi="Times New Roman"/>
          <w:lang w:val="ru-RU"/>
        </w:rPr>
      </w:pPr>
      <w:r w:rsidRPr="00BF6879">
        <w:rPr>
          <w:rFonts w:ascii="Times New Roman" w:hAnsi="Times New Roman"/>
          <w:lang w:val="ru-RU"/>
        </w:rPr>
        <w:t>3.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57D44" w:rsidRDefault="00157D44" w:rsidP="00157D44">
      <w:pPr>
        <w:tabs>
          <w:tab w:val="left" w:pos="0"/>
        </w:tabs>
        <w:suppressAutoHyphens/>
        <w:spacing w:after="0" w:line="240" w:lineRule="auto"/>
        <w:jc w:val="both"/>
        <w:rPr>
          <w:rFonts w:ascii="Times New Roman" w:hAnsi="Times New Roman" w:cs="Times New Roman"/>
        </w:rPr>
      </w:pPr>
    </w:p>
    <w:p w:rsidR="00157D44" w:rsidRPr="00954FFB" w:rsidRDefault="00157D44" w:rsidP="00157D44">
      <w:pPr>
        <w:tabs>
          <w:tab w:val="left" w:pos="0"/>
        </w:tabs>
        <w:suppressAutoHyphens/>
        <w:spacing w:after="0" w:line="240" w:lineRule="auto"/>
        <w:rPr>
          <w:rFonts w:ascii="Times New Roman" w:hAnsi="Times New Roman" w:cs="Times New Roman"/>
        </w:rPr>
      </w:pPr>
      <w:r>
        <w:rPr>
          <w:rFonts w:ascii="Times New Roman" w:hAnsi="Times New Roman" w:cs="Times New Roman"/>
        </w:rPr>
        <w:t>Заместитель п</w:t>
      </w:r>
      <w:r w:rsidRPr="00954FFB">
        <w:rPr>
          <w:rFonts w:ascii="Times New Roman" w:hAnsi="Times New Roman" w:cs="Times New Roman"/>
        </w:rPr>
        <w:t>редседател</w:t>
      </w:r>
      <w:r>
        <w:rPr>
          <w:rFonts w:ascii="Times New Roman" w:hAnsi="Times New Roman" w:cs="Times New Roman"/>
        </w:rPr>
        <w:t>я</w:t>
      </w:r>
      <w:r w:rsidRPr="00954FFB">
        <w:rPr>
          <w:rFonts w:ascii="Times New Roman" w:hAnsi="Times New Roman" w:cs="Times New Roman"/>
        </w:rPr>
        <w:t xml:space="preserve"> </w:t>
      </w:r>
      <w:r>
        <w:rPr>
          <w:rFonts w:ascii="Times New Roman" w:hAnsi="Times New Roman" w:cs="Times New Roman"/>
        </w:rPr>
        <w:br/>
      </w:r>
      <w:r w:rsidRPr="00954FFB">
        <w:rPr>
          <w:rFonts w:ascii="Times New Roman" w:hAnsi="Times New Roman" w:cs="Times New Roman"/>
        </w:rPr>
        <w:t>Тужинской</w:t>
      </w:r>
      <w:r>
        <w:rPr>
          <w:rFonts w:ascii="Times New Roman" w:hAnsi="Times New Roman" w:cs="Times New Roman"/>
        </w:rPr>
        <w:t xml:space="preserve"> </w:t>
      </w:r>
      <w:r w:rsidRPr="00954FFB">
        <w:rPr>
          <w:rFonts w:ascii="Times New Roman" w:hAnsi="Times New Roman" w:cs="Times New Roman"/>
        </w:rPr>
        <w:t xml:space="preserve">районной Думы     </w:t>
      </w:r>
      <w:r>
        <w:rPr>
          <w:rFonts w:ascii="Times New Roman" w:hAnsi="Times New Roman" w:cs="Times New Roman"/>
        </w:rPr>
        <w:t>О.Н. Кислицын</w:t>
      </w:r>
    </w:p>
    <w:p w:rsidR="00157D44" w:rsidRDefault="00157D44" w:rsidP="00157D44">
      <w:pPr>
        <w:tabs>
          <w:tab w:val="left" w:pos="0"/>
        </w:tabs>
        <w:suppressAutoHyphens/>
        <w:spacing w:after="0" w:line="240" w:lineRule="auto"/>
        <w:jc w:val="both"/>
        <w:rPr>
          <w:rFonts w:ascii="Times New Roman" w:hAnsi="Times New Roman" w:cs="Times New Roman"/>
        </w:rPr>
      </w:pPr>
    </w:p>
    <w:p w:rsidR="00157D44" w:rsidRPr="00954FFB" w:rsidRDefault="00157D44" w:rsidP="00157D44">
      <w:pPr>
        <w:tabs>
          <w:tab w:val="left" w:pos="0"/>
        </w:tabs>
        <w:suppressAutoHyphens/>
        <w:spacing w:after="0" w:line="240" w:lineRule="auto"/>
        <w:jc w:val="both"/>
        <w:rPr>
          <w:rFonts w:ascii="Times New Roman" w:hAnsi="Times New Roman" w:cs="Times New Roman"/>
        </w:rPr>
      </w:pPr>
      <w:r w:rsidRPr="00954FFB">
        <w:rPr>
          <w:rFonts w:ascii="Times New Roman" w:hAnsi="Times New Roman" w:cs="Times New Roman"/>
        </w:rPr>
        <w:t>Глава Тужинского</w:t>
      </w:r>
    </w:p>
    <w:p w:rsidR="00157D44" w:rsidRPr="00954FFB" w:rsidRDefault="00157D44" w:rsidP="00157D44">
      <w:pPr>
        <w:tabs>
          <w:tab w:val="left" w:pos="0"/>
          <w:tab w:val="left" w:pos="7230"/>
          <w:tab w:val="left" w:pos="7513"/>
          <w:tab w:val="left" w:pos="7655"/>
          <w:tab w:val="left" w:pos="7797"/>
        </w:tabs>
        <w:suppressAutoHyphens/>
        <w:spacing w:after="0" w:line="240" w:lineRule="auto"/>
        <w:jc w:val="both"/>
        <w:rPr>
          <w:rFonts w:ascii="Times New Roman" w:hAnsi="Times New Roman" w:cs="Times New Roman"/>
        </w:rPr>
      </w:pPr>
      <w:r w:rsidRPr="00954FFB">
        <w:rPr>
          <w:rFonts w:ascii="Times New Roman" w:hAnsi="Times New Roman" w:cs="Times New Roman"/>
        </w:rPr>
        <w:t>муниципального района</w:t>
      </w:r>
      <w:r>
        <w:rPr>
          <w:rFonts w:ascii="Times New Roman" w:hAnsi="Times New Roman" w:cs="Times New Roman"/>
        </w:rPr>
        <w:t xml:space="preserve">     </w:t>
      </w:r>
      <w:r w:rsidRPr="00954FFB">
        <w:rPr>
          <w:rFonts w:ascii="Times New Roman" w:hAnsi="Times New Roman" w:cs="Times New Roman"/>
        </w:rPr>
        <w:t>Л.В. Бледных</w:t>
      </w:r>
    </w:p>
    <w:p w:rsidR="00157D44" w:rsidRPr="00954FFB" w:rsidRDefault="00157D44" w:rsidP="00157D44">
      <w:pPr>
        <w:spacing w:after="0" w:line="240" w:lineRule="auto"/>
        <w:jc w:val="both"/>
        <w:rPr>
          <w:rFonts w:ascii="Times New Roman" w:hAnsi="Times New Roman" w:cs="Times New Roman"/>
          <w:color w:val="000000"/>
        </w:rPr>
      </w:pPr>
    </w:p>
    <w:p w:rsidR="00157D44" w:rsidRPr="00954FFB" w:rsidRDefault="00157D44" w:rsidP="00157D44">
      <w:pPr>
        <w:spacing w:after="0" w:line="240" w:lineRule="auto"/>
        <w:jc w:val="both"/>
        <w:rPr>
          <w:rFonts w:ascii="Times New Roman" w:hAnsi="Times New Roman" w:cs="Times New Roman"/>
        </w:rPr>
      </w:pPr>
    </w:p>
    <w:p w:rsidR="00954FFB" w:rsidRPr="00157D44" w:rsidRDefault="00954FFB" w:rsidP="00157D44">
      <w:pPr>
        <w:suppressAutoHyphens/>
        <w:spacing w:after="0"/>
        <w:jc w:val="both"/>
        <w:rPr>
          <w:rFonts w:ascii="Times New Roman" w:hAnsi="Times New Roman" w:cs="Times New Roman"/>
        </w:rPr>
      </w:pPr>
    </w:p>
    <w:p w:rsidR="00954FFB" w:rsidRPr="00157D44" w:rsidRDefault="00954FFB" w:rsidP="00960612">
      <w:pPr>
        <w:spacing w:after="0" w:line="240" w:lineRule="auto"/>
        <w:jc w:val="both"/>
        <w:rPr>
          <w:rFonts w:ascii="Times New Roman" w:hAnsi="Times New Roman" w:cs="Times New Roman"/>
        </w:rPr>
      </w:pPr>
    </w:p>
    <w:p w:rsidR="00954FFB" w:rsidRPr="00157D44" w:rsidRDefault="00954FFB" w:rsidP="00960612">
      <w:pPr>
        <w:spacing w:after="0" w:line="240" w:lineRule="auto"/>
        <w:jc w:val="both"/>
        <w:rPr>
          <w:rFonts w:ascii="Times New Roman" w:hAnsi="Times New Roman" w:cs="Times New Roman"/>
        </w:rPr>
      </w:pPr>
    </w:p>
    <w:p w:rsidR="00954FFB" w:rsidRPr="00157D44" w:rsidRDefault="00954FFB" w:rsidP="00960612">
      <w:pPr>
        <w:spacing w:after="0" w:line="240" w:lineRule="auto"/>
        <w:jc w:val="both"/>
        <w:rPr>
          <w:rFonts w:ascii="Times New Roman" w:hAnsi="Times New Roman" w:cs="Times New Roman"/>
        </w:rPr>
      </w:pPr>
    </w:p>
    <w:p w:rsidR="00954FFB" w:rsidRPr="00157D44" w:rsidRDefault="00954FFB" w:rsidP="00960612">
      <w:pPr>
        <w:spacing w:after="0" w:line="240" w:lineRule="auto"/>
        <w:jc w:val="both"/>
        <w:rPr>
          <w:rFonts w:ascii="Times New Roman" w:hAnsi="Times New Roman" w:cs="Times New Roman"/>
        </w:rPr>
      </w:pPr>
    </w:p>
    <w:p w:rsidR="00954FFB" w:rsidRPr="00157D44" w:rsidRDefault="00954FFB" w:rsidP="00960612">
      <w:pPr>
        <w:spacing w:after="0" w:line="240" w:lineRule="auto"/>
        <w:jc w:val="both"/>
        <w:rPr>
          <w:rFonts w:ascii="Times New Roman" w:hAnsi="Times New Roman" w:cs="Times New Roman"/>
        </w:rPr>
      </w:pPr>
    </w:p>
    <w:p w:rsidR="004B79AA" w:rsidRPr="00157D44" w:rsidRDefault="004B79AA" w:rsidP="00960612">
      <w:pPr>
        <w:spacing w:after="0" w:line="240" w:lineRule="auto"/>
        <w:jc w:val="both"/>
        <w:rPr>
          <w:rFonts w:ascii="Times New Roman" w:hAnsi="Times New Roman" w:cs="Times New Roman"/>
        </w:rPr>
      </w:pPr>
    </w:p>
    <w:p w:rsidR="004B79AA" w:rsidRDefault="004B79AA" w:rsidP="00960612">
      <w:pPr>
        <w:spacing w:after="0" w:line="240" w:lineRule="auto"/>
        <w:jc w:val="both"/>
        <w:rPr>
          <w:rFonts w:ascii="Times New Roman" w:hAnsi="Times New Roman"/>
          <w:sz w:val="20"/>
          <w:szCs w:val="20"/>
        </w:rPr>
      </w:pPr>
    </w:p>
    <w:p w:rsidR="001E6239" w:rsidRDefault="001E6239" w:rsidP="00960612">
      <w:pPr>
        <w:spacing w:after="0" w:line="240" w:lineRule="auto"/>
        <w:jc w:val="both"/>
        <w:rPr>
          <w:rFonts w:ascii="Times New Roman" w:hAnsi="Times New Roman"/>
          <w:sz w:val="20"/>
          <w:szCs w:val="20"/>
        </w:rPr>
      </w:pPr>
      <w:r>
        <w:rPr>
          <w:rFonts w:ascii="Times New Roman" w:hAnsi="Times New Roman"/>
          <w:sz w:val="20"/>
          <w:szCs w:val="20"/>
        </w:rPr>
        <w:t xml:space="preserve">Учредитель: </w:t>
      </w:r>
      <w:proofErr w:type="spellStart"/>
      <w:r>
        <w:rPr>
          <w:rFonts w:ascii="Times New Roman" w:hAnsi="Times New Roman"/>
          <w:sz w:val="20"/>
          <w:szCs w:val="20"/>
        </w:rPr>
        <w:t>Тужинская</w:t>
      </w:r>
      <w:proofErr w:type="spellEnd"/>
      <w:r>
        <w:rPr>
          <w:rFonts w:ascii="Times New Roman" w:hAnsi="Times New Roman"/>
          <w:sz w:val="20"/>
          <w:szCs w:val="20"/>
        </w:rPr>
        <w:t xml:space="preserve">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w:t>
      </w:r>
      <w:proofErr w:type="spellStart"/>
      <w:r>
        <w:rPr>
          <w:rFonts w:ascii="Times New Roman" w:hAnsi="Times New Roman"/>
          <w:sz w:val="20"/>
          <w:szCs w:val="20"/>
        </w:rPr>
        <w:t>Тужинский</w:t>
      </w:r>
      <w:proofErr w:type="spellEnd"/>
      <w:r>
        <w:rPr>
          <w:rFonts w:ascii="Times New Roman" w:hAnsi="Times New Roman"/>
          <w:sz w:val="20"/>
          <w:szCs w:val="20"/>
        </w:rPr>
        <w:t xml:space="preserve"> муниципальный район Кировской </w:t>
      </w:r>
      <w:r>
        <w:rPr>
          <w:rFonts w:ascii="Times New Roman" w:hAnsi="Times New Roman"/>
          <w:sz w:val="20"/>
          <w:szCs w:val="20"/>
        </w:rPr>
        <w:br/>
        <w:t xml:space="preserve">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1E6239" w:rsidRDefault="001E6239" w:rsidP="00960612">
      <w:pPr>
        <w:pStyle w:val="consplusnonformatbullet1gif"/>
        <w:spacing w:before="0" w:beforeAutospacing="0" w:after="0" w:afterAutospacing="0"/>
        <w:contextualSpacing/>
        <w:jc w:val="both"/>
        <w:rPr>
          <w:sz w:val="20"/>
          <w:szCs w:val="20"/>
          <w:lang w:eastAsia="en-US" w:bidi="en-US"/>
        </w:rPr>
      </w:pPr>
      <w:r>
        <w:rPr>
          <w:sz w:val="20"/>
          <w:szCs w:val="20"/>
          <w:lang w:eastAsia="en-US" w:bidi="en-US"/>
        </w:rPr>
        <w:t>Официальное издание. Органы местного самоуправления Тужинского района</w:t>
      </w:r>
    </w:p>
    <w:p w:rsidR="001E6239" w:rsidRDefault="001E6239" w:rsidP="00960612">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 xml:space="preserve">Кировской области: Кировская область, </w:t>
      </w:r>
      <w:proofErr w:type="spellStart"/>
      <w:r>
        <w:rPr>
          <w:sz w:val="20"/>
          <w:szCs w:val="20"/>
          <w:lang w:eastAsia="en-US" w:bidi="en-US"/>
        </w:rPr>
        <w:t>пгт</w:t>
      </w:r>
      <w:proofErr w:type="spellEnd"/>
      <w:r>
        <w:rPr>
          <w:sz w:val="20"/>
          <w:szCs w:val="20"/>
          <w:lang w:eastAsia="en-US" w:bidi="en-US"/>
        </w:rPr>
        <w:t xml:space="preserve"> Тужа, ул. Горького, 5.</w:t>
      </w:r>
    </w:p>
    <w:p w:rsidR="001E6239" w:rsidRDefault="001E6239" w:rsidP="00960612">
      <w:pPr>
        <w:pStyle w:val="consplusnonformatbullet2gif"/>
        <w:spacing w:before="0" w:beforeAutospacing="0" w:after="0" w:afterAutospacing="0"/>
        <w:contextualSpacing/>
        <w:jc w:val="both"/>
        <w:rPr>
          <w:sz w:val="20"/>
          <w:szCs w:val="20"/>
          <w:lang w:eastAsia="en-US" w:bidi="en-US"/>
        </w:rPr>
      </w:pPr>
      <w:r>
        <w:rPr>
          <w:sz w:val="20"/>
          <w:szCs w:val="20"/>
          <w:lang w:eastAsia="en-US" w:bidi="en-US"/>
        </w:rPr>
        <w:t xml:space="preserve">Подписано в печать: </w:t>
      </w:r>
      <w:r w:rsidR="00157D44">
        <w:rPr>
          <w:sz w:val="20"/>
          <w:szCs w:val="20"/>
          <w:lang w:eastAsia="en-US" w:bidi="en-US"/>
        </w:rPr>
        <w:t>02</w:t>
      </w:r>
      <w:r w:rsidR="008E331E">
        <w:rPr>
          <w:sz w:val="20"/>
          <w:szCs w:val="20"/>
          <w:lang w:eastAsia="en-US" w:bidi="en-US"/>
        </w:rPr>
        <w:t xml:space="preserve"> </w:t>
      </w:r>
      <w:r w:rsidR="00157D44">
        <w:rPr>
          <w:sz w:val="20"/>
          <w:szCs w:val="20"/>
          <w:lang w:eastAsia="en-US" w:bidi="en-US"/>
        </w:rPr>
        <w:t>сентяб</w:t>
      </w:r>
      <w:r w:rsidR="008E331E">
        <w:rPr>
          <w:sz w:val="20"/>
          <w:szCs w:val="20"/>
          <w:lang w:eastAsia="en-US" w:bidi="en-US"/>
        </w:rPr>
        <w:t xml:space="preserve">ря </w:t>
      </w:r>
      <w:r w:rsidRPr="00524D62">
        <w:rPr>
          <w:sz w:val="20"/>
          <w:szCs w:val="20"/>
          <w:lang w:eastAsia="en-US" w:bidi="en-US"/>
        </w:rPr>
        <w:t>202</w:t>
      </w:r>
      <w:r w:rsidR="000674E3">
        <w:rPr>
          <w:sz w:val="20"/>
          <w:szCs w:val="20"/>
          <w:lang w:eastAsia="en-US" w:bidi="en-US"/>
        </w:rPr>
        <w:t>2</w:t>
      </w:r>
      <w:r w:rsidRPr="00524D62">
        <w:rPr>
          <w:sz w:val="20"/>
          <w:szCs w:val="20"/>
          <w:lang w:eastAsia="en-US" w:bidi="en-US"/>
        </w:rPr>
        <w:t xml:space="preserve"> года,</w:t>
      </w:r>
      <w:r>
        <w:rPr>
          <w:sz w:val="20"/>
          <w:szCs w:val="20"/>
          <w:lang w:eastAsia="en-US" w:bidi="en-US"/>
        </w:rPr>
        <w:t xml:space="preserve"> </w:t>
      </w:r>
    </w:p>
    <w:p w:rsidR="001E6239" w:rsidRPr="00E42504" w:rsidRDefault="001E6239" w:rsidP="00960612">
      <w:pPr>
        <w:pStyle w:val="consplusnonformatbullet3gif"/>
        <w:spacing w:before="0" w:beforeAutospacing="0" w:after="0" w:afterAutospacing="0"/>
        <w:contextualSpacing/>
        <w:jc w:val="both"/>
        <w:rPr>
          <w:sz w:val="20"/>
          <w:szCs w:val="20"/>
          <w:lang w:eastAsia="en-US" w:bidi="en-US"/>
        </w:rPr>
      </w:pPr>
      <w:r w:rsidRPr="00E42504">
        <w:rPr>
          <w:sz w:val="20"/>
          <w:szCs w:val="20"/>
          <w:lang w:eastAsia="en-US" w:bidi="en-US"/>
        </w:rPr>
        <w:t xml:space="preserve">Тираж: 10 экземпляров, в каждом </w:t>
      </w:r>
      <w:r w:rsidR="00E42504" w:rsidRPr="00E42504">
        <w:rPr>
          <w:sz w:val="20"/>
          <w:szCs w:val="20"/>
        </w:rPr>
        <w:t>3</w:t>
      </w:r>
      <w:r w:rsidR="004D7C4C">
        <w:rPr>
          <w:sz w:val="20"/>
          <w:szCs w:val="20"/>
        </w:rPr>
        <w:t>0</w:t>
      </w:r>
      <w:r w:rsidR="00B07C65" w:rsidRPr="00E42504">
        <w:rPr>
          <w:sz w:val="20"/>
          <w:szCs w:val="20"/>
        </w:rPr>
        <w:t xml:space="preserve"> </w:t>
      </w:r>
      <w:r w:rsidRPr="00E42504">
        <w:rPr>
          <w:sz w:val="20"/>
          <w:szCs w:val="20"/>
          <w:lang w:eastAsia="en-US" w:bidi="en-US"/>
        </w:rPr>
        <w:t>страниц.</w:t>
      </w:r>
    </w:p>
    <w:p w:rsidR="00B70DCE" w:rsidRDefault="001E6239" w:rsidP="00B07C65">
      <w:pPr>
        <w:pStyle w:val="msonormalbullet1gif"/>
        <w:spacing w:before="0" w:beforeAutospacing="0" w:after="0" w:afterAutospacing="0"/>
        <w:contextualSpacing/>
        <w:jc w:val="both"/>
      </w:pPr>
      <w:r w:rsidRPr="00E87D71">
        <w:rPr>
          <w:sz w:val="20"/>
          <w:szCs w:val="20"/>
        </w:rPr>
        <w:t xml:space="preserve">Ответственный за выпуск издания: ведущий специалист отдела организационно-правовой и кадровой работы </w:t>
      </w:r>
      <w:proofErr w:type="spellStart"/>
      <w:r w:rsidRPr="00E87D71">
        <w:rPr>
          <w:sz w:val="20"/>
          <w:szCs w:val="20"/>
        </w:rPr>
        <w:t>Чеснокова</w:t>
      </w:r>
      <w:proofErr w:type="spellEnd"/>
      <w:r w:rsidRPr="00E87D71">
        <w:rPr>
          <w:sz w:val="20"/>
          <w:szCs w:val="20"/>
        </w:rPr>
        <w:t xml:space="preserve"> Н.Р.</w:t>
      </w:r>
    </w:p>
    <w:sectPr w:rsidR="00B70DCE" w:rsidSect="00CC1EAA">
      <w:pgSz w:w="11906" w:h="16838"/>
      <w:pgMar w:top="851" w:right="992"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036" w:rsidRDefault="00861036" w:rsidP="00B34466">
      <w:pPr>
        <w:spacing w:after="0" w:line="240" w:lineRule="auto"/>
      </w:pPr>
      <w:r>
        <w:separator/>
      </w:r>
    </w:p>
  </w:endnote>
  <w:endnote w:type="continuationSeparator" w:id="0">
    <w:p w:rsidR="00861036" w:rsidRDefault="00861036" w:rsidP="00B3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E2A" w:rsidRDefault="00887E2A">
    <w:pPr>
      <w:pStyle w:val="a5"/>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887E2A" w:rsidRDefault="00887E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0605"/>
    </w:sdtPr>
    <w:sdtContent>
      <w:p w:rsidR="00887E2A" w:rsidRDefault="00887E2A">
        <w:pPr>
          <w:pStyle w:val="a5"/>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887E2A" w:rsidRDefault="00887E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036" w:rsidRDefault="00861036" w:rsidP="00B34466">
      <w:pPr>
        <w:spacing w:after="0" w:line="240" w:lineRule="auto"/>
      </w:pPr>
      <w:r>
        <w:separator/>
      </w:r>
    </w:p>
  </w:footnote>
  <w:footnote w:type="continuationSeparator" w:id="0">
    <w:p w:rsidR="00861036" w:rsidRDefault="00861036" w:rsidP="00B34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EBF"/>
    <w:multiLevelType w:val="multilevel"/>
    <w:tmpl w:val="B6CAD2C0"/>
    <w:lvl w:ilvl="0">
      <w:start w:val="1"/>
      <w:numFmt w:val="decimal"/>
      <w:lvlText w:val="%1."/>
      <w:lvlJc w:val="left"/>
      <w:pPr>
        <w:ind w:left="720" w:hanging="360"/>
      </w:pPr>
    </w:lvl>
    <w:lvl w:ilvl="1">
      <w:start w:val="3"/>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7C508C5"/>
    <w:multiLevelType w:val="multilevel"/>
    <w:tmpl w:val="31E6AB54"/>
    <w:lvl w:ilvl="0">
      <w:start w:val="1"/>
      <w:numFmt w:val="decimal"/>
      <w:lvlText w:val="%1."/>
      <w:lvlJc w:val="left"/>
      <w:pPr>
        <w:ind w:left="855" w:hanging="4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3A121B"/>
    <w:multiLevelType w:val="multilevel"/>
    <w:tmpl w:val="B05C6E86"/>
    <w:lvl w:ilvl="0">
      <w:start w:val="2"/>
      <w:numFmt w:val="decimal"/>
      <w:lvlText w:val="%1."/>
      <w:lvlJc w:val="left"/>
      <w:pPr>
        <w:ind w:left="675" w:hanging="675"/>
      </w:pPr>
      <w:rPr>
        <w:rFonts w:hint="default"/>
      </w:rPr>
    </w:lvl>
    <w:lvl w:ilvl="1">
      <w:start w:val="4"/>
      <w:numFmt w:val="decimal"/>
      <w:lvlText w:val="%1.%2."/>
      <w:lvlJc w:val="left"/>
      <w:pPr>
        <w:ind w:left="1035" w:hanging="720"/>
      </w:pPr>
      <w:rPr>
        <w:rFonts w:hint="default"/>
      </w:rPr>
    </w:lvl>
    <w:lvl w:ilvl="2">
      <w:start w:val="3"/>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690" w:hanging="180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3" w15:restartNumberingAfterBreak="0">
    <w:nsid w:val="218D62F0"/>
    <w:multiLevelType w:val="multilevel"/>
    <w:tmpl w:val="3E468798"/>
    <w:lvl w:ilvl="0">
      <w:start w:val="1"/>
      <w:numFmt w:val="decimal"/>
      <w:lvlText w:val="%1."/>
      <w:lvlJc w:val="left"/>
      <w:pPr>
        <w:ind w:left="630" w:hanging="630"/>
      </w:pPr>
      <w:rPr>
        <w:rFonts w:hint="default"/>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3A5E6A85"/>
    <w:multiLevelType w:val="multilevel"/>
    <w:tmpl w:val="209C55E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5" w15:restartNumberingAfterBreak="0">
    <w:nsid w:val="3E6C0777"/>
    <w:multiLevelType w:val="multilevel"/>
    <w:tmpl w:val="E78C871E"/>
    <w:lvl w:ilvl="0">
      <w:start w:val="1"/>
      <w:numFmt w:val="decimal"/>
      <w:lvlText w:val="%1."/>
      <w:lvlJc w:val="left"/>
      <w:pPr>
        <w:ind w:left="900" w:hanging="360"/>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15:restartNumberingAfterBreak="0">
    <w:nsid w:val="587F3D85"/>
    <w:multiLevelType w:val="hybridMultilevel"/>
    <w:tmpl w:val="12C8F330"/>
    <w:lvl w:ilvl="0" w:tplc="C64A81B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F604C89"/>
    <w:multiLevelType w:val="multilevel"/>
    <w:tmpl w:val="6A1C28E6"/>
    <w:lvl w:ilvl="0">
      <w:start w:val="1"/>
      <w:numFmt w:val="decimal"/>
      <w:lvlText w:val="%1."/>
      <w:lvlJc w:val="left"/>
      <w:pPr>
        <w:ind w:left="1230" w:hanging="51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
  </w:num>
  <w:num w:numId="5">
    <w:abstractNumId w:val="3"/>
  </w:num>
  <w:num w:numId="6">
    <w:abstractNumId w:val="2"/>
  </w:num>
  <w:num w:numId="7">
    <w:abstractNumId w:val="4"/>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1A43"/>
    <w:rsid w:val="0000156F"/>
    <w:rsid w:val="00003A2D"/>
    <w:rsid w:val="000145C5"/>
    <w:rsid w:val="0001495C"/>
    <w:rsid w:val="00015731"/>
    <w:rsid w:val="000201AB"/>
    <w:rsid w:val="000206E1"/>
    <w:rsid w:val="00021831"/>
    <w:rsid w:val="00023655"/>
    <w:rsid w:val="00025EC3"/>
    <w:rsid w:val="000316F0"/>
    <w:rsid w:val="0004479A"/>
    <w:rsid w:val="000631D0"/>
    <w:rsid w:val="000643FE"/>
    <w:rsid w:val="000674E3"/>
    <w:rsid w:val="00067BEF"/>
    <w:rsid w:val="000779E4"/>
    <w:rsid w:val="00086E77"/>
    <w:rsid w:val="000A10D8"/>
    <w:rsid w:val="000A205F"/>
    <w:rsid w:val="000B2493"/>
    <w:rsid w:val="000B4322"/>
    <w:rsid w:val="000B491C"/>
    <w:rsid w:val="000B6B05"/>
    <w:rsid w:val="000C17D9"/>
    <w:rsid w:val="000C2737"/>
    <w:rsid w:val="000C43E7"/>
    <w:rsid w:val="000C4589"/>
    <w:rsid w:val="000D2E4A"/>
    <w:rsid w:val="000D7A47"/>
    <w:rsid w:val="000E54A1"/>
    <w:rsid w:val="000F2E0C"/>
    <w:rsid w:val="000F4616"/>
    <w:rsid w:val="001034D4"/>
    <w:rsid w:val="00104874"/>
    <w:rsid w:val="00107564"/>
    <w:rsid w:val="00110388"/>
    <w:rsid w:val="001176A7"/>
    <w:rsid w:val="00121935"/>
    <w:rsid w:val="00121D41"/>
    <w:rsid w:val="00123BD1"/>
    <w:rsid w:val="00126A4F"/>
    <w:rsid w:val="00131EB0"/>
    <w:rsid w:val="0013321C"/>
    <w:rsid w:val="00141144"/>
    <w:rsid w:val="0014239D"/>
    <w:rsid w:val="00147893"/>
    <w:rsid w:val="00156E25"/>
    <w:rsid w:val="00157A20"/>
    <w:rsid w:val="00157D44"/>
    <w:rsid w:val="001621CE"/>
    <w:rsid w:val="00166FF2"/>
    <w:rsid w:val="00167E59"/>
    <w:rsid w:val="001712FC"/>
    <w:rsid w:val="0017280D"/>
    <w:rsid w:val="00180EA4"/>
    <w:rsid w:val="00187CDE"/>
    <w:rsid w:val="00193542"/>
    <w:rsid w:val="001A0FB4"/>
    <w:rsid w:val="001A5C1F"/>
    <w:rsid w:val="001A7C96"/>
    <w:rsid w:val="001C6464"/>
    <w:rsid w:val="001D3BCC"/>
    <w:rsid w:val="001E01C0"/>
    <w:rsid w:val="001E13B0"/>
    <w:rsid w:val="001E45BD"/>
    <w:rsid w:val="001E6239"/>
    <w:rsid w:val="001E7723"/>
    <w:rsid w:val="001F3F9E"/>
    <w:rsid w:val="0020507F"/>
    <w:rsid w:val="002067ED"/>
    <w:rsid w:val="00206E99"/>
    <w:rsid w:val="0021090F"/>
    <w:rsid w:val="0021497F"/>
    <w:rsid w:val="00223CFD"/>
    <w:rsid w:val="0023462B"/>
    <w:rsid w:val="00247F15"/>
    <w:rsid w:val="00252A07"/>
    <w:rsid w:val="00253BF0"/>
    <w:rsid w:val="00264935"/>
    <w:rsid w:val="00273916"/>
    <w:rsid w:val="002757EF"/>
    <w:rsid w:val="002779E7"/>
    <w:rsid w:val="00280B45"/>
    <w:rsid w:val="00281C09"/>
    <w:rsid w:val="00283398"/>
    <w:rsid w:val="002879E0"/>
    <w:rsid w:val="002965E4"/>
    <w:rsid w:val="002A3CBB"/>
    <w:rsid w:val="002B255F"/>
    <w:rsid w:val="002B37EA"/>
    <w:rsid w:val="002B5CC7"/>
    <w:rsid w:val="002B7B2A"/>
    <w:rsid w:val="002C191C"/>
    <w:rsid w:val="002D2243"/>
    <w:rsid w:val="002D274D"/>
    <w:rsid w:val="002D307F"/>
    <w:rsid w:val="002D7900"/>
    <w:rsid w:val="002E3A5F"/>
    <w:rsid w:val="002E4059"/>
    <w:rsid w:val="002F0A5B"/>
    <w:rsid w:val="002F7099"/>
    <w:rsid w:val="00301110"/>
    <w:rsid w:val="00301D3A"/>
    <w:rsid w:val="00313F67"/>
    <w:rsid w:val="00314191"/>
    <w:rsid w:val="00322383"/>
    <w:rsid w:val="00325665"/>
    <w:rsid w:val="00330B1B"/>
    <w:rsid w:val="00335682"/>
    <w:rsid w:val="00345623"/>
    <w:rsid w:val="0035164C"/>
    <w:rsid w:val="00366ECE"/>
    <w:rsid w:val="00386620"/>
    <w:rsid w:val="003A1EA8"/>
    <w:rsid w:val="003A2B98"/>
    <w:rsid w:val="003B07BA"/>
    <w:rsid w:val="003B2842"/>
    <w:rsid w:val="003B429C"/>
    <w:rsid w:val="003C2658"/>
    <w:rsid w:val="003C5029"/>
    <w:rsid w:val="003D7279"/>
    <w:rsid w:val="003E2DBA"/>
    <w:rsid w:val="003E326C"/>
    <w:rsid w:val="003F1B00"/>
    <w:rsid w:val="003F560E"/>
    <w:rsid w:val="003F6BFC"/>
    <w:rsid w:val="004058DA"/>
    <w:rsid w:val="00407DF9"/>
    <w:rsid w:val="00425BEA"/>
    <w:rsid w:val="00430113"/>
    <w:rsid w:val="004366D0"/>
    <w:rsid w:val="004374EE"/>
    <w:rsid w:val="00451C80"/>
    <w:rsid w:val="00462A68"/>
    <w:rsid w:val="00473292"/>
    <w:rsid w:val="00475F2E"/>
    <w:rsid w:val="0048357C"/>
    <w:rsid w:val="00490043"/>
    <w:rsid w:val="004A6AD2"/>
    <w:rsid w:val="004B0D30"/>
    <w:rsid w:val="004B650B"/>
    <w:rsid w:val="004B79AA"/>
    <w:rsid w:val="004C1073"/>
    <w:rsid w:val="004C407B"/>
    <w:rsid w:val="004D063D"/>
    <w:rsid w:val="004D1661"/>
    <w:rsid w:val="004D456A"/>
    <w:rsid w:val="004D7C4C"/>
    <w:rsid w:val="004E2A85"/>
    <w:rsid w:val="004E2D1D"/>
    <w:rsid w:val="004F42B9"/>
    <w:rsid w:val="004F645B"/>
    <w:rsid w:val="00500043"/>
    <w:rsid w:val="005026D6"/>
    <w:rsid w:val="005030C4"/>
    <w:rsid w:val="00507E6B"/>
    <w:rsid w:val="005107E4"/>
    <w:rsid w:val="00513722"/>
    <w:rsid w:val="0051509C"/>
    <w:rsid w:val="00520268"/>
    <w:rsid w:val="00520696"/>
    <w:rsid w:val="005348D6"/>
    <w:rsid w:val="005361AF"/>
    <w:rsid w:val="00541464"/>
    <w:rsid w:val="005418E2"/>
    <w:rsid w:val="005419B8"/>
    <w:rsid w:val="00544D48"/>
    <w:rsid w:val="005451D2"/>
    <w:rsid w:val="00551503"/>
    <w:rsid w:val="005577E7"/>
    <w:rsid w:val="00562796"/>
    <w:rsid w:val="005664D4"/>
    <w:rsid w:val="005741D2"/>
    <w:rsid w:val="00582157"/>
    <w:rsid w:val="00585192"/>
    <w:rsid w:val="00585B35"/>
    <w:rsid w:val="00590936"/>
    <w:rsid w:val="005A275B"/>
    <w:rsid w:val="005A74A3"/>
    <w:rsid w:val="005B2E15"/>
    <w:rsid w:val="005B6EB5"/>
    <w:rsid w:val="005C2572"/>
    <w:rsid w:val="005C6893"/>
    <w:rsid w:val="005D5561"/>
    <w:rsid w:val="005D6B56"/>
    <w:rsid w:val="005E0E41"/>
    <w:rsid w:val="005F12CA"/>
    <w:rsid w:val="005F63F2"/>
    <w:rsid w:val="005F68B8"/>
    <w:rsid w:val="005F6B71"/>
    <w:rsid w:val="00604D51"/>
    <w:rsid w:val="00606B18"/>
    <w:rsid w:val="006131F6"/>
    <w:rsid w:val="00615543"/>
    <w:rsid w:val="006156C2"/>
    <w:rsid w:val="006324B5"/>
    <w:rsid w:val="0063315B"/>
    <w:rsid w:val="006333BD"/>
    <w:rsid w:val="00636E2B"/>
    <w:rsid w:val="00642A55"/>
    <w:rsid w:val="00651236"/>
    <w:rsid w:val="006715EA"/>
    <w:rsid w:val="00672AB6"/>
    <w:rsid w:val="00675313"/>
    <w:rsid w:val="006774F6"/>
    <w:rsid w:val="00680E4D"/>
    <w:rsid w:val="006823E1"/>
    <w:rsid w:val="00695C8E"/>
    <w:rsid w:val="006A0C23"/>
    <w:rsid w:val="006A2DE2"/>
    <w:rsid w:val="006A3212"/>
    <w:rsid w:val="006A58C6"/>
    <w:rsid w:val="006B13BC"/>
    <w:rsid w:val="006B1A43"/>
    <w:rsid w:val="006C0F58"/>
    <w:rsid w:val="006D3044"/>
    <w:rsid w:val="006E5D3B"/>
    <w:rsid w:val="006F1188"/>
    <w:rsid w:val="006F5335"/>
    <w:rsid w:val="00700182"/>
    <w:rsid w:val="0070153B"/>
    <w:rsid w:val="0070547C"/>
    <w:rsid w:val="00706589"/>
    <w:rsid w:val="0071444A"/>
    <w:rsid w:val="007212A5"/>
    <w:rsid w:val="007252E7"/>
    <w:rsid w:val="00730DE0"/>
    <w:rsid w:val="00736B6D"/>
    <w:rsid w:val="00740320"/>
    <w:rsid w:val="0076495E"/>
    <w:rsid w:val="00765F96"/>
    <w:rsid w:val="00766B4D"/>
    <w:rsid w:val="00774857"/>
    <w:rsid w:val="00786075"/>
    <w:rsid w:val="00790073"/>
    <w:rsid w:val="007913B7"/>
    <w:rsid w:val="00795D4F"/>
    <w:rsid w:val="007A12FB"/>
    <w:rsid w:val="007B5B35"/>
    <w:rsid w:val="007B7354"/>
    <w:rsid w:val="007B7FAD"/>
    <w:rsid w:val="007D1260"/>
    <w:rsid w:val="007D4A96"/>
    <w:rsid w:val="007D69E7"/>
    <w:rsid w:val="007E1067"/>
    <w:rsid w:val="007E114F"/>
    <w:rsid w:val="007F29DC"/>
    <w:rsid w:val="00805FA4"/>
    <w:rsid w:val="0081144A"/>
    <w:rsid w:val="008214F3"/>
    <w:rsid w:val="0082675C"/>
    <w:rsid w:val="00827188"/>
    <w:rsid w:val="00834F56"/>
    <w:rsid w:val="00835D51"/>
    <w:rsid w:val="0084355E"/>
    <w:rsid w:val="00850760"/>
    <w:rsid w:val="00855E50"/>
    <w:rsid w:val="00861036"/>
    <w:rsid w:val="0086113A"/>
    <w:rsid w:val="0086543F"/>
    <w:rsid w:val="008742FB"/>
    <w:rsid w:val="0088096D"/>
    <w:rsid w:val="00881382"/>
    <w:rsid w:val="0088748D"/>
    <w:rsid w:val="00887E2A"/>
    <w:rsid w:val="0089467F"/>
    <w:rsid w:val="008A0A56"/>
    <w:rsid w:val="008A3E9D"/>
    <w:rsid w:val="008B0AF8"/>
    <w:rsid w:val="008B1071"/>
    <w:rsid w:val="008B3A57"/>
    <w:rsid w:val="008C0DC6"/>
    <w:rsid w:val="008C0FC6"/>
    <w:rsid w:val="008C1DAB"/>
    <w:rsid w:val="008D5D4D"/>
    <w:rsid w:val="008D6927"/>
    <w:rsid w:val="008D695E"/>
    <w:rsid w:val="008D6ED2"/>
    <w:rsid w:val="008D7330"/>
    <w:rsid w:val="008E1950"/>
    <w:rsid w:val="008E331E"/>
    <w:rsid w:val="008F2882"/>
    <w:rsid w:val="008F49B0"/>
    <w:rsid w:val="008F6E8F"/>
    <w:rsid w:val="00902656"/>
    <w:rsid w:val="00902F2C"/>
    <w:rsid w:val="0090337E"/>
    <w:rsid w:val="0091050A"/>
    <w:rsid w:val="00917F6C"/>
    <w:rsid w:val="00921448"/>
    <w:rsid w:val="00930D30"/>
    <w:rsid w:val="00953441"/>
    <w:rsid w:val="00954FFB"/>
    <w:rsid w:val="00956CDD"/>
    <w:rsid w:val="00960612"/>
    <w:rsid w:val="00961C94"/>
    <w:rsid w:val="00962618"/>
    <w:rsid w:val="0097230E"/>
    <w:rsid w:val="00976E66"/>
    <w:rsid w:val="009820EF"/>
    <w:rsid w:val="00992459"/>
    <w:rsid w:val="0099288E"/>
    <w:rsid w:val="00995A36"/>
    <w:rsid w:val="009977A1"/>
    <w:rsid w:val="009B7568"/>
    <w:rsid w:val="009C0F8D"/>
    <w:rsid w:val="009C35D0"/>
    <w:rsid w:val="009C7A88"/>
    <w:rsid w:val="009C7B86"/>
    <w:rsid w:val="009D00D3"/>
    <w:rsid w:val="009D1187"/>
    <w:rsid w:val="009E4151"/>
    <w:rsid w:val="009E7BE8"/>
    <w:rsid w:val="009F4A9A"/>
    <w:rsid w:val="00A002E6"/>
    <w:rsid w:val="00A02DD2"/>
    <w:rsid w:val="00A0602F"/>
    <w:rsid w:val="00A0690A"/>
    <w:rsid w:val="00A072AC"/>
    <w:rsid w:val="00A07E4F"/>
    <w:rsid w:val="00A2132C"/>
    <w:rsid w:val="00A24E9D"/>
    <w:rsid w:val="00A27A48"/>
    <w:rsid w:val="00A27C51"/>
    <w:rsid w:val="00A420BB"/>
    <w:rsid w:val="00A47505"/>
    <w:rsid w:val="00A5272C"/>
    <w:rsid w:val="00A556BD"/>
    <w:rsid w:val="00A560F4"/>
    <w:rsid w:val="00A56D85"/>
    <w:rsid w:val="00A60CB6"/>
    <w:rsid w:val="00A64257"/>
    <w:rsid w:val="00A73CF1"/>
    <w:rsid w:val="00A74125"/>
    <w:rsid w:val="00A77F5E"/>
    <w:rsid w:val="00A93CA5"/>
    <w:rsid w:val="00A95203"/>
    <w:rsid w:val="00A956ED"/>
    <w:rsid w:val="00A976D0"/>
    <w:rsid w:val="00AA0DED"/>
    <w:rsid w:val="00AA3EA9"/>
    <w:rsid w:val="00AA7E9F"/>
    <w:rsid w:val="00AB0E43"/>
    <w:rsid w:val="00AC38C7"/>
    <w:rsid w:val="00AD0874"/>
    <w:rsid w:val="00AE1BE4"/>
    <w:rsid w:val="00AE22AD"/>
    <w:rsid w:val="00AF016D"/>
    <w:rsid w:val="00AF1561"/>
    <w:rsid w:val="00AF16BC"/>
    <w:rsid w:val="00B03048"/>
    <w:rsid w:val="00B07C65"/>
    <w:rsid w:val="00B1560C"/>
    <w:rsid w:val="00B2242B"/>
    <w:rsid w:val="00B33A06"/>
    <w:rsid w:val="00B34466"/>
    <w:rsid w:val="00B365E3"/>
    <w:rsid w:val="00B40644"/>
    <w:rsid w:val="00B413AA"/>
    <w:rsid w:val="00B431CD"/>
    <w:rsid w:val="00B571D6"/>
    <w:rsid w:val="00B611B9"/>
    <w:rsid w:val="00B61A76"/>
    <w:rsid w:val="00B70DCE"/>
    <w:rsid w:val="00B729C7"/>
    <w:rsid w:val="00B73609"/>
    <w:rsid w:val="00B73A76"/>
    <w:rsid w:val="00B7429E"/>
    <w:rsid w:val="00B81755"/>
    <w:rsid w:val="00B81AE9"/>
    <w:rsid w:val="00B862A6"/>
    <w:rsid w:val="00B947CE"/>
    <w:rsid w:val="00BA1149"/>
    <w:rsid w:val="00BA3008"/>
    <w:rsid w:val="00BB025D"/>
    <w:rsid w:val="00BB38DB"/>
    <w:rsid w:val="00BB61F1"/>
    <w:rsid w:val="00BC3AC4"/>
    <w:rsid w:val="00BC4C0C"/>
    <w:rsid w:val="00BD1FCB"/>
    <w:rsid w:val="00BE3CFF"/>
    <w:rsid w:val="00BF4AA3"/>
    <w:rsid w:val="00BF58FA"/>
    <w:rsid w:val="00BF6287"/>
    <w:rsid w:val="00BF6855"/>
    <w:rsid w:val="00BF6879"/>
    <w:rsid w:val="00C02AC7"/>
    <w:rsid w:val="00C05218"/>
    <w:rsid w:val="00C113AB"/>
    <w:rsid w:val="00C12D0A"/>
    <w:rsid w:val="00C131DC"/>
    <w:rsid w:val="00C248E7"/>
    <w:rsid w:val="00C30E71"/>
    <w:rsid w:val="00C31F06"/>
    <w:rsid w:val="00C34349"/>
    <w:rsid w:val="00C4489A"/>
    <w:rsid w:val="00C56E59"/>
    <w:rsid w:val="00C62F01"/>
    <w:rsid w:val="00C67FDE"/>
    <w:rsid w:val="00C721DB"/>
    <w:rsid w:val="00C73080"/>
    <w:rsid w:val="00C76DE6"/>
    <w:rsid w:val="00C81D37"/>
    <w:rsid w:val="00C82EE8"/>
    <w:rsid w:val="00C96E6B"/>
    <w:rsid w:val="00CA066C"/>
    <w:rsid w:val="00CA48AE"/>
    <w:rsid w:val="00CC1EAA"/>
    <w:rsid w:val="00CC43D1"/>
    <w:rsid w:val="00CC67DE"/>
    <w:rsid w:val="00CD176E"/>
    <w:rsid w:val="00CD569A"/>
    <w:rsid w:val="00CE261C"/>
    <w:rsid w:val="00CE3BA0"/>
    <w:rsid w:val="00CF27B7"/>
    <w:rsid w:val="00D11C02"/>
    <w:rsid w:val="00D13A5C"/>
    <w:rsid w:val="00D13BDB"/>
    <w:rsid w:val="00D17A37"/>
    <w:rsid w:val="00D242F8"/>
    <w:rsid w:val="00D24327"/>
    <w:rsid w:val="00D308A6"/>
    <w:rsid w:val="00D31657"/>
    <w:rsid w:val="00D32AE6"/>
    <w:rsid w:val="00D42AA0"/>
    <w:rsid w:val="00D4750F"/>
    <w:rsid w:val="00D76642"/>
    <w:rsid w:val="00D803DB"/>
    <w:rsid w:val="00D811B3"/>
    <w:rsid w:val="00D81717"/>
    <w:rsid w:val="00D82EF8"/>
    <w:rsid w:val="00D83BFC"/>
    <w:rsid w:val="00D863C1"/>
    <w:rsid w:val="00D8687A"/>
    <w:rsid w:val="00D86969"/>
    <w:rsid w:val="00D87FD7"/>
    <w:rsid w:val="00D92C84"/>
    <w:rsid w:val="00D941A0"/>
    <w:rsid w:val="00D96166"/>
    <w:rsid w:val="00D96530"/>
    <w:rsid w:val="00DB5483"/>
    <w:rsid w:val="00DC5351"/>
    <w:rsid w:val="00DC7893"/>
    <w:rsid w:val="00DD022A"/>
    <w:rsid w:val="00DE0525"/>
    <w:rsid w:val="00DE1840"/>
    <w:rsid w:val="00DE5890"/>
    <w:rsid w:val="00DF0C4A"/>
    <w:rsid w:val="00DF4A3E"/>
    <w:rsid w:val="00E02802"/>
    <w:rsid w:val="00E05F7D"/>
    <w:rsid w:val="00E147AA"/>
    <w:rsid w:val="00E21F47"/>
    <w:rsid w:val="00E37A98"/>
    <w:rsid w:val="00E42504"/>
    <w:rsid w:val="00E4560D"/>
    <w:rsid w:val="00E5043B"/>
    <w:rsid w:val="00E53234"/>
    <w:rsid w:val="00E60560"/>
    <w:rsid w:val="00E6096E"/>
    <w:rsid w:val="00E679AE"/>
    <w:rsid w:val="00E70B8F"/>
    <w:rsid w:val="00E73CB0"/>
    <w:rsid w:val="00E805B4"/>
    <w:rsid w:val="00E84BB5"/>
    <w:rsid w:val="00E86F06"/>
    <w:rsid w:val="00E87D71"/>
    <w:rsid w:val="00E90AD2"/>
    <w:rsid w:val="00E925A6"/>
    <w:rsid w:val="00EA0454"/>
    <w:rsid w:val="00EA3AF7"/>
    <w:rsid w:val="00EA3F64"/>
    <w:rsid w:val="00EB5478"/>
    <w:rsid w:val="00ED0EA4"/>
    <w:rsid w:val="00ED2F28"/>
    <w:rsid w:val="00ED57FA"/>
    <w:rsid w:val="00EE16F5"/>
    <w:rsid w:val="00EE1E0F"/>
    <w:rsid w:val="00EE5025"/>
    <w:rsid w:val="00EF7BBF"/>
    <w:rsid w:val="00F017BC"/>
    <w:rsid w:val="00F02D9D"/>
    <w:rsid w:val="00F03456"/>
    <w:rsid w:val="00F1781B"/>
    <w:rsid w:val="00F20A65"/>
    <w:rsid w:val="00F20E1A"/>
    <w:rsid w:val="00F240A7"/>
    <w:rsid w:val="00F24F5E"/>
    <w:rsid w:val="00F253DF"/>
    <w:rsid w:val="00F3276D"/>
    <w:rsid w:val="00F47FB3"/>
    <w:rsid w:val="00F54460"/>
    <w:rsid w:val="00F547A1"/>
    <w:rsid w:val="00F55444"/>
    <w:rsid w:val="00F6053F"/>
    <w:rsid w:val="00F66AD7"/>
    <w:rsid w:val="00F67574"/>
    <w:rsid w:val="00F73D2A"/>
    <w:rsid w:val="00F87964"/>
    <w:rsid w:val="00F93588"/>
    <w:rsid w:val="00F96913"/>
    <w:rsid w:val="00FA4E5D"/>
    <w:rsid w:val="00FA6800"/>
    <w:rsid w:val="00FB27FA"/>
    <w:rsid w:val="00FB4C5C"/>
    <w:rsid w:val="00FB7CF8"/>
    <w:rsid w:val="00FC2AF3"/>
    <w:rsid w:val="00FC3A6C"/>
    <w:rsid w:val="00FE0B5E"/>
    <w:rsid w:val="00FE40CF"/>
    <w:rsid w:val="00FF2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65F0"/>
  <w15:docId w15:val="{72F968F3-3C37-4AC4-948A-E7BB4172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4466"/>
  </w:style>
  <w:style w:type="paragraph" w:styleId="1">
    <w:name w:val="heading 1"/>
    <w:basedOn w:val="a"/>
    <w:next w:val="a"/>
    <w:link w:val="10"/>
    <w:qFormat/>
    <w:rsid w:val="00C56E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5272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nhideWhenUsed/>
    <w:qFormat/>
    <w:rsid w:val="00AA0DE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6E5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A5272C"/>
    <w:rPr>
      <w:rFonts w:ascii="Arial" w:eastAsia="Times New Roman" w:hAnsi="Arial" w:cs="Arial"/>
      <w:b/>
      <w:bCs/>
      <w:i/>
      <w:iCs/>
      <w:sz w:val="28"/>
      <w:szCs w:val="28"/>
    </w:rPr>
  </w:style>
  <w:style w:type="character" w:customStyle="1" w:styleId="30">
    <w:name w:val="Заголовок 3 Знак"/>
    <w:basedOn w:val="a0"/>
    <w:link w:val="3"/>
    <w:rsid w:val="00AA0DED"/>
    <w:rPr>
      <w:rFonts w:asciiTheme="majorHAnsi" w:eastAsiaTheme="majorEastAsia" w:hAnsiTheme="majorHAnsi" w:cstheme="majorBidi"/>
      <w:b/>
      <w:bCs/>
      <w:color w:val="4F81BD" w:themeColor="accent1"/>
      <w:sz w:val="24"/>
      <w:szCs w:val="24"/>
    </w:rPr>
  </w:style>
  <w:style w:type="character" w:customStyle="1" w:styleId="a3">
    <w:name w:val="Без интервала Знак"/>
    <w:basedOn w:val="a0"/>
    <w:link w:val="a4"/>
    <w:uiPriority w:val="1"/>
    <w:locked/>
    <w:rsid w:val="006B1A43"/>
    <w:rPr>
      <w:rFonts w:ascii="Cambria" w:eastAsia="Times New Roman" w:hAnsi="Cambria" w:cs="Times New Roman"/>
      <w:lang w:val="en-US" w:bidi="en-US"/>
    </w:rPr>
  </w:style>
  <w:style w:type="paragraph" w:styleId="a4">
    <w:name w:val="No Spacing"/>
    <w:basedOn w:val="a"/>
    <w:link w:val="a3"/>
    <w:uiPriority w:val="1"/>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rsid w:val="006B1A43"/>
    <w:rPr>
      <w:rFonts w:ascii="Cambria" w:eastAsia="Times New Roman" w:hAnsi="Cambria" w:cs="Times New Roman"/>
      <w:lang w:val="en-US" w:eastAsia="en-US" w:bidi="en-US"/>
    </w:rPr>
  </w:style>
  <w:style w:type="paragraph" w:styleId="a7">
    <w:name w:val="List Paragraph"/>
    <w:basedOn w:val="a"/>
    <w:link w:val="a8"/>
    <w:uiPriority w:val="34"/>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34"/>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6B1A43"/>
    <w:rPr>
      <w:rFonts w:ascii="Tahoma" w:hAnsi="Tahoma" w:cs="Tahoma"/>
      <w:sz w:val="16"/>
      <w:szCs w:val="16"/>
    </w:rPr>
  </w:style>
  <w:style w:type="paragraph" w:customStyle="1" w:styleId="ConsPlusTitle">
    <w:name w:val="ConsPlusTitle"/>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rsid w:val="006B1A43"/>
    <w:rPr>
      <w:rFonts w:ascii="Times New Roman" w:eastAsia="Times New Roman" w:hAnsi="Times New Roman" w:cs="Times New Roman"/>
      <w:sz w:val="24"/>
      <w:szCs w:val="24"/>
    </w:rPr>
  </w:style>
  <w:style w:type="character" w:customStyle="1" w:styleId="ab">
    <w:name w:val="Основной текст_"/>
    <w:basedOn w:val="a0"/>
    <w:link w:val="11"/>
    <w:rsid w:val="006B1A43"/>
    <w:rPr>
      <w:rFonts w:ascii="Times New Roman" w:eastAsia="Times New Roman" w:hAnsi="Times New Roman"/>
      <w:sz w:val="28"/>
      <w:szCs w:val="28"/>
      <w:shd w:val="clear" w:color="auto" w:fill="FFFFFF"/>
    </w:rPr>
  </w:style>
  <w:style w:type="paragraph" w:customStyle="1" w:styleId="11">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uiPriority w:val="59"/>
    <w:rsid w:val="007015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70153B"/>
    <w:rPr>
      <w:b/>
      <w:bCs/>
    </w:rPr>
  </w:style>
  <w:style w:type="paragraph" w:styleId="af0">
    <w:name w:val="header"/>
    <w:basedOn w:val="a"/>
    <w:link w:val="af1"/>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rsid w:val="0070153B"/>
  </w:style>
  <w:style w:type="character" w:customStyle="1" w:styleId="Bodytext">
    <w:name w:val="Body text_"/>
    <w:basedOn w:val="a0"/>
    <w:link w:val="21"/>
    <w:rsid w:val="008D695E"/>
    <w:rPr>
      <w:rFonts w:ascii="Times New Roman" w:eastAsia="Times New Roman" w:hAnsi="Times New Roman"/>
      <w:sz w:val="26"/>
      <w:szCs w:val="26"/>
      <w:shd w:val="clear" w:color="auto" w:fill="FFFFFF"/>
    </w:rPr>
  </w:style>
  <w:style w:type="paragraph" w:customStyle="1" w:styleId="21">
    <w:name w:val="Основной текст2"/>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Заголовок №3_"/>
    <w:basedOn w:val="a0"/>
    <w:link w:val="32"/>
    <w:rsid w:val="00B431CD"/>
    <w:rPr>
      <w:spacing w:val="3"/>
      <w:sz w:val="25"/>
      <w:szCs w:val="25"/>
      <w:shd w:val="clear" w:color="auto" w:fill="FFFFFF"/>
    </w:rPr>
  </w:style>
  <w:style w:type="paragraph" w:customStyle="1" w:styleId="32">
    <w:name w:val="Заголовок №3"/>
    <w:basedOn w:val="a"/>
    <w:link w:val="31"/>
    <w:rsid w:val="00B431CD"/>
    <w:pPr>
      <w:shd w:val="clear" w:color="auto" w:fill="FFFFFF"/>
      <w:spacing w:after="0" w:line="0" w:lineRule="atLeast"/>
      <w:jc w:val="center"/>
      <w:outlineLvl w:val="2"/>
    </w:pPr>
    <w:rPr>
      <w:spacing w:val="3"/>
      <w:sz w:val="25"/>
      <w:szCs w:val="25"/>
    </w:rPr>
  </w:style>
  <w:style w:type="paragraph" w:customStyle="1" w:styleId="ConsPlusCell">
    <w:name w:val="ConsPlusCell"/>
    <w:rsid w:val="00A5272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2">
    <w:name w:val="Body Text"/>
    <w:basedOn w:val="a"/>
    <w:link w:val="af3"/>
    <w:rsid w:val="00A5272C"/>
    <w:pPr>
      <w:autoSpaceDE w:val="0"/>
      <w:autoSpaceDN w:val="0"/>
      <w:spacing w:after="0" w:line="240" w:lineRule="auto"/>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rsid w:val="00A5272C"/>
    <w:rPr>
      <w:rFonts w:ascii="Times New Roman" w:eastAsia="Times New Roman" w:hAnsi="Times New Roman" w:cs="Times New Roman"/>
      <w:sz w:val="24"/>
      <w:szCs w:val="24"/>
    </w:rPr>
  </w:style>
  <w:style w:type="paragraph" w:customStyle="1" w:styleId="ConsPlusNonformat">
    <w:name w:val="ConsPlusNonformat"/>
    <w:uiPriority w:val="99"/>
    <w:rsid w:val="00A5272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Heading0">
    <w:name w:val="Heading"/>
    <w:rsid w:val="008C1DAB"/>
    <w:pPr>
      <w:widowControl w:val="0"/>
      <w:autoSpaceDE w:val="0"/>
      <w:autoSpaceDN w:val="0"/>
      <w:adjustRightInd w:val="0"/>
      <w:spacing w:after="0" w:line="240" w:lineRule="auto"/>
    </w:pPr>
    <w:rPr>
      <w:rFonts w:ascii="Arial" w:eastAsia="Times New Roman" w:hAnsi="Arial" w:cs="Arial"/>
      <w:b/>
      <w:bCs/>
    </w:rPr>
  </w:style>
  <w:style w:type="paragraph" w:styleId="33">
    <w:name w:val="Body Text 3"/>
    <w:basedOn w:val="a"/>
    <w:link w:val="34"/>
    <w:uiPriority w:val="99"/>
    <w:semiHidden/>
    <w:unhideWhenUsed/>
    <w:rsid w:val="00C113AB"/>
    <w:pPr>
      <w:spacing w:after="120"/>
    </w:pPr>
    <w:rPr>
      <w:sz w:val="16"/>
      <w:szCs w:val="16"/>
    </w:rPr>
  </w:style>
  <w:style w:type="character" w:customStyle="1" w:styleId="34">
    <w:name w:val="Основной текст 3 Знак"/>
    <w:basedOn w:val="a0"/>
    <w:link w:val="33"/>
    <w:uiPriority w:val="99"/>
    <w:semiHidden/>
    <w:rsid w:val="00C113AB"/>
    <w:rPr>
      <w:sz w:val="16"/>
      <w:szCs w:val="16"/>
    </w:rPr>
  </w:style>
  <w:style w:type="paragraph" w:styleId="af4">
    <w:name w:val="Subtitle"/>
    <w:basedOn w:val="a"/>
    <w:link w:val="af5"/>
    <w:qFormat/>
    <w:rsid w:val="00C113AB"/>
    <w:pPr>
      <w:spacing w:after="0" w:line="240" w:lineRule="auto"/>
      <w:jc w:val="center"/>
    </w:pPr>
    <w:rPr>
      <w:rFonts w:ascii="Times New Roman" w:eastAsia="Times New Roman" w:hAnsi="Times New Roman" w:cs="Times New Roman"/>
      <w:b/>
      <w:sz w:val="28"/>
      <w:szCs w:val="20"/>
    </w:rPr>
  </w:style>
  <w:style w:type="character" w:customStyle="1" w:styleId="af5">
    <w:name w:val="Подзаголовок Знак"/>
    <w:basedOn w:val="a0"/>
    <w:link w:val="af4"/>
    <w:rsid w:val="00C113AB"/>
    <w:rPr>
      <w:rFonts w:ascii="Times New Roman" w:eastAsia="Times New Roman" w:hAnsi="Times New Roman" w:cs="Times New Roman"/>
      <w:b/>
      <w:sz w:val="28"/>
      <w:szCs w:val="20"/>
    </w:rPr>
  </w:style>
  <w:style w:type="character" w:customStyle="1" w:styleId="WW-Absatz-Standardschriftart11111111111111111">
    <w:name w:val="WW-Absatz-Standardschriftart11111111111111111"/>
    <w:rsid w:val="000145C5"/>
  </w:style>
  <w:style w:type="character" w:customStyle="1" w:styleId="FontStyle11">
    <w:name w:val="Font Style11"/>
    <w:basedOn w:val="a0"/>
    <w:uiPriority w:val="99"/>
    <w:rsid w:val="00D941A0"/>
    <w:rPr>
      <w:rFonts w:ascii="Times New Roman" w:hAnsi="Times New Roman" w:cs="Times New Roman" w:hint="default"/>
      <w:b/>
      <w:bCs/>
      <w:sz w:val="22"/>
      <w:szCs w:val="22"/>
    </w:rPr>
  </w:style>
  <w:style w:type="paragraph" w:customStyle="1" w:styleId="210">
    <w:name w:val="Основной текст 21"/>
    <w:basedOn w:val="a"/>
    <w:rsid w:val="00507E6B"/>
    <w:pPr>
      <w:suppressAutoHyphens/>
      <w:spacing w:after="0" w:line="240" w:lineRule="auto"/>
      <w:jc w:val="both"/>
    </w:pPr>
    <w:rPr>
      <w:rFonts w:ascii="Times New Roman" w:eastAsia="Times New Roman" w:hAnsi="Times New Roman" w:cs="Times New Roman"/>
      <w:sz w:val="28"/>
      <w:szCs w:val="20"/>
      <w:lang w:eastAsia="ar-SA"/>
    </w:rPr>
  </w:style>
  <w:style w:type="paragraph" w:styleId="af6">
    <w:name w:val="caption"/>
    <w:basedOn w:val="a"/>
    <w:next w:val="a"/>
    <w:qFormat/>
    <w:rsid w:val="00FF216F"/>
    <w:pPr>
      <w:spacing w:after="0" w:line="240" w:lineRule="auto"/>
      <w:jc w:val="right"/>
    </w:pPr>
    <w:rPr>
      <w:rFonts w:ascii="Times New Roman" w:eastAsia="Calibri" w:hAnsi="Times New Roman" w:cs="Times New Roman"/>
      <w:sz w:val="28"/>
      <w:lang w:eastAsia="en-US"/>
    </w:rPr>
  </w:style>
  <w:style w:type="paragraph" w:customStyle="1" w:styleId="Style7">
    <w:name w:val="Style7"/>
    <w:basedOn w:val="a"/>
    <w:rsid w:val="00C248E7"/>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paragraph" w:styleId="22">
    <w:name w:val="Body Text Indent 2"/>
    <w:basedOn w:val="a"/>
    <w:link w:val="23"/>
    <w:uiPriority w:val="99"/>
    <w:semiHidden/>
    <w:unhideWhenUsed/>
    <w:rsid w:val="00902656"/>
    <w:pPr>
      <w:spacing w:after="120" w:line="480" w:lineRule="auto"/>
      <w:ind w:left="283"/>
    </w:pPr>
  </w:style>
  <w:style w:type="character" w:customStyle="1" w:styleId="23">
    <w:name w:val="Основной текст с отступом 2 Знак"/>
    <w:basedOn w:val="a0"/>
    <w:link w:val="22"/>
    <w:uiPriority w:val="99"/>
    <w:semiHidden/>
    <w:rsid w:val="00902656"/>
  </w:style>
  <w:style w:type="paragraph" w:styleId="af7">
    <w:name w:val="Body Text Indent"/>
    <w:basedOn w:val="a"/>
    <w:link w:val="af8"/>
    <w:uiPriority w:val="99"/>
    <w:semiHidden/>
    <w:unhideWhenUsed/>
    <w:rsid w:val="006324B5"/>
    <w:pPr>
      <w:spacing w:after="120"/>
      <w:ind w:left="283"/>
    </w:pPr>
  </w:style>
  <w:style w:type="character" w:customStyle="1" w:styleId="af8">
    <w:name w:val="Основной текст с отступом Знак"/>
    <w:basedOn w:val="a0"/>
    <w:link w:val="af7"/>
    <w:rsid w:val="006324B5"/>
  </w:style>
  <w:style w:type="paragraph" w:customStyle="1" w:styleId="Default">
    <w:name w:val="Default"/>
    <w:rsid w:val="006A2D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9">
    <w:name w:val="Normal (Web)"/>
    <w:basedOn w:val="a"/>
    <w:unhideWhenUsed/>
    <w:rsid w:val="00B73A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Знак Знак Знак"/>
    <w:basedOn w:val="a"/>
    <w:rsid w:val="00CA48A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Знак1 Знак Знак Знак"/>
    <w:basedOn w:val="a"/>
    <w:rsid w:val="00CA48AE"/>
    <w:pPr>
      <w:spacing w:after="0" w:line="240" w:lineRule="auto"/>
    </w:pPr>
    <w:rPr>
      <w:rFonts w:ascii="Verdana" w:eastAsia="Times New Roman" w:hAnsi="Verdana" w:cs="Verdana"/>
      <w:sz w:val="20"/>
      <w:szCs w:val="20"/>
      <w:lang w:val="en-US" w:eastAsia="en-US"/>
    </w:rPr>
  </w:style>
  <w:style w:type="paragraph" w:customStyle="1" w:styleId="afb">
    <w:name w:val="Содержимое таблицы"/>
    <w:basedOn w:val="a"/>
    <w:rsid w:val="00CA48AE"/>
    <w:pPr>
      <w:suppressLineNumbers/>
      <w:spacing w:after="0" w:line="240" w:lineRule="auto"/>
    </w:pPr>
    <w:rPr>
      <w:rFonts w:ascii="Times New Roman" w:eastAsia="Calibri" w:hAnsi="Times New Roman" w:cs="Times New Roman"/>
      <w:sz w:val="24"/>
      <w:szCs w:val="24"/>
      <w:lang w:eastAsia="ar-SA"/>
    </w:rPr>
  </w:style>
  <w:style w:type="character" w:customStyle="1" w:styleId="WW-Absatz-Standardschriftart111111111111">
    <w:name w:val="WW-Absatz-Standardschriftart111111111111"/>
    <w:rsid w:val="00CA48AE"/>
  </w:style>
  <w:style w:type="character" w:customStyle="1" w:styleId="WW8Num2z0">
    <w:name w:val="WW8Num2z0"/>
    <w:rsid w:val="00CA48AE"/>
    <w:rPr>
      <w:rFonts w:ascii="Symbol" w:hAnsi="Symbol" w:cs="OpenSymbol"/>
    </w:rPr>
  </w:style>
  <w:style w:type="paragraph" w:customStyle="1" w:styleId="afc">
    <w:name w:val="Знак Знак Знак Знак Знак Знак Знак Знак Знак"/>
    <w:basedOn w:val="a"/>
    <w:rsid w:val="00CA48AE"/>
    <w:pPr>
      <w:spacing w:after="160" w:line="240" w:lineRule="exact"/>
    </w:pPr>
    <w:rPr>
      <w:rFonts w:ascii="Verdana" w:eastAsia="Times New Roman" w:hAnsi="Verdana" w:cs="Times New Roman"/>
      <w:sz w:val="20"/>
      <w:szCs w:val="20"/>
      <w:lang w:val="en-US" w:eastAsia="en-US"/>
    </w:rPr>
  </w:style>
  <w:style w:type="character" w:customStyle="1" w:styleId="13">
    <w:name w:val="Знак Знак1"/>
    <w:basedOn w:val="a0"/>
    <w:rsid w:val="00CA48AE"/>
    <w:rPr>
      <w:sz w:val="28"/>
      <w:szCs w:val="28"/>
    </w:rPr>
  </w:style>
  <w:style w:type="character" w:customStyle="1" w:styleId="consplusnormal1">
    <w:name w:val="consplusnormal"/>
    <w:basedOn w:val="a0"/>
    <w:rsid w:val="008A0A56"/>
  </w:style>
  <w:style w:type="paragraph" w:customStyle="1" w:styleId="Style4">
    <w:name w:val="Style4"/>
    <w:basedOn w:val="a"/>
    <w:rsid w:val="008A0A56"/>
    <w:pPr>
      <w:widowControl w:val="0"/>
      <w:autoSpaceDE w:val="0"/>
      <w:autoSpaceDN w:val="0"/>
      <w:adjustRightInd w:val="0"/>
      <w:spacing w:after="0" w:line="274" w:lineRule="exact"/>
      <w:jc w:val="center"/>
    </w:pPr>
    <w:rPr>
      <w:rFonts w:ascii="Calibri" w:eastAsia="Times New Roman" w:hAnsi="Calibri" w:cs="Times New Roman"/>
      <w:sz w:val="24"/>
      <w:szCs w:val="24"/>
    </w:rPr>
  </w:style>
  <w:style w:type="character" w:customStyle="1" w:styleId="35">
    <w:name w:val="Основной текст (3)_"/>
    <w:link w:val="36"/>
    <w:rsid w:val="00B61A76"/>
    <w:rPr>
      <w:b/>
      <w:bCs/>
      <w:sz w:val="28"/>
      <w:szCs w:val="28"/>
      <w:shd w:val="clear" w:color="auto" w:fill="FFFFFF"/>
    </w:rPr>
  </w:style>
  <w:style w:type="paragraph" w:customStyle="1" w:styleId="36">
    <w:name w:val="Основной текст (3)"/>
    <w:basedOn w:val="a"/>
    <w:link w:val="35"/>
    <w:rsid w:val="00B61A76"/>
    <w:pPr>
      <w:widowControl w:val="0"/>
      <w:shd w:val="clear" w:color="auto" w:fill="FFFFFF"/>
      <w:spacing w:after="60" w:line="0" w:lineRule="atLeast"/>
      <w:jc w:val="both"/>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30464">
      <w:bodyDiv w:val="1"/>
      <w:marLeft w:val="0"/>
      <w:marRight w:val="0"/>
      <w:marTop w:val="0"/>
      <w:marBottom w:val="0"/>
      <w:divBdr>
        <w:top w:val="none" w:sz="0" w:space="0" w:color="auto"/>
        <w:left w:val="none" w:sz="0" w:space="0" w:color="auto"/>
        <w:bottom w:val="none" w:sz="0" w:space="0" w:color="auto"/>
        <w:right w:val="none" w:sz="0" w:space="0" w:color="auto"/>
      </w:divBdr>
    </w:div>
    <w:div w:id="537858059">
      <w:bodyDiv w:val="1"/>
      <w:marLeft w:val="0"/>
      <w:marRight w:val="0"/>
      <w:marTop w:val="0"/>
      <w:marBottom w:val="0"/>
      <w:divBdr>
        <w:top w:val="none" w:sz="0" w:space="0" w:color="auto"/>
        <w:left w:val="none" w:sz="0" w:space="0" w:color="auto"/>
        <w:bottom w:val="none" w:sz="0" w:space="0" w:color="auto"/>
        <w:right w:val="none" w:sz="0" w:space="0" w:color="auto"/>
      </w:divBdr>
    </w:div>
    <w:div w:id="685134746">
      <w:bodyDiv w:val="1"/>
      <w:marLeft w:val="0"/>
      <w:marRight w:val="0"/>
      <w:marTop w:val="0"/>
      <w:marBottom w:val="0"/>
      <w:divBdr>
        <w:top w:val="none" w:sz="0" w:space="0" w:color="auto"/>
        <w:left w:val="none" w:sz="0" w:space="0" w:color="auto"/>
        <w:bottom w:val="none" w:sz="0" w:space="0" w:color="auto"/>
        <w:right w:val="none" w:sz="0" w:space="0" w:color="auto"/>
      </w:divBdr>
    </w:div>
    <w:div w:id="860432363">
      <w:bodyDiv w:val="1"/>
      <w:marLeft w:val="0"/>
      <w:marRight w:val="0"/>
      <w:marTop w:val="0"/>
      <w:marBottom w:val="0"/>
      <w:divBdr>
        <w:top w:val="none" w:sz="0" w:space="0" w:color="auto"/>
        <w:left w:val="none" w:sz="0" w:space="0" w:color="auto"/>
        <w:bottom w:val="none" w:sz="0" w:space="0" w:color="auto"/>
        <w:right w:val="none" w:sz="0" w:space="0" w:color="auto"/>
      </w:divBdr>
    </w:div>
    <w:div w:id="1291084401">
      <w:bodyDiv w:val="1"/>
      <w:marLeft w:val="0"/>
      <w:marRight w:val="0"/>
      <w:marTop w:val="0"/>
      <w:marBottom w:val="0"/>
      <w:divBdr>
        <w:top w:val="none" w:sz="0" w:space="0" w:color="auto"/>
        <w:left w:val="none" w:sz="0" w:space="0" w:color="auto"/>
        <w:bottom w:val="none" w:sz="0" w:space="0" w:color="auto"/>
        <w:right w:val="none" w:sz="0" w:space="0" w:color="auto"/>
      </w:divBdr>
    </w:div>
    <w:div w:id="1626424583">
      <w:bodyDiv w:val="1"/>
      <w:marLeft w:val="0"/>
      <w:marRight w:val="0"/>
      <w:marTop w:val="0"/>
      <w:marBottom w:val="0"/>
      <w:divBdr>
        <w:top w:val="none" w:sz="0" w:space="0" w:color="auto"/>
        <w:left w:val="none" w:sz="0" w:space="0" w:color="auto"/>
        <w:bottom w:val="none" w:sz="0" w:space="0" w:color="auto"/>
        <w:right w:val="none" w:sz="0" w:space="0" w:color="auto"/>
      </w:divBdr>
    </w:div>
    <w:div w:id="167877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97D4681E200F790BE33F87A9DD40F5EC76D61919D50967808F4DCBDE1BAEE8684B43CFBAEBA123A1A045DAD3AE05C2140BEFFEFZ1vD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97D4681E200F790BE33F87A9DD40F5EC6626C939652967808F4DCBDE1BAEE8696B464FFAEB4586A5E4F52AD3DZFvF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7D4681E200F790BE33F87A9DD40F5EC76C6698975A967808F4DCBDE1BAEE8684B43CF3AEB146685B5A04FC7BAB50215BA2FEED02F47CB1Z0v4G" TargetMode="External"/><Relationship Id="rId5" Type="http://schemas.openxmlformats.org/officeDocument/2006/relationships/webSettings" Target="webSettings.xml"/><Relationship Id="rId15" Type="http://schemas.openxmlformats.org/officeDocument/2006/relationships/hyperlink" Target="consultantplus://offline/ref=6B0199FEA09F079D482AB17979CEEC5E36EB9C647017BDF3A9D5CC0B41817819yCL1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A9D9F7BD0A54C300DFA08BEE58D53A1DF550BA27675EEE0579BD69E90ED13726A3E11FC964D3726A4E109EEF64FS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C61B1-0790-4382-AA96-C71D22D9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30</Pages>
  <Words>10024</Words>
  <Characters>57137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Администрация-ПК</dc:creator>
  <cp:lastModifiedBy>Наталья</cp:lastModifiedBy>
  <cp:revision>76</cp:revision>
  <cp:lastPrinted>2022-09-02T11:21:00Z</cp:lastPrinted>
  <dcterms:created xsi:type="dcterms:W3CDTF">2022-01-28T09:01:00Z</dcterms:created>
  <dcterms:modified xsi:type="dcterms:W3CDTF">2022-09-02T11:39:00Z</dcterms:modified>
</cp:coreProperties>
</file>