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3F" w:rsidRDefault="0070063F" w:rsidP="0070063F">
      <w:pPr>
        <w:tabs>
          <w:tab w:val="left" w:pos="4320"/>
          <w:tab w:val="left" w:pos="4500"/>
        </w:tabs>
        <w:jc w:val="center"/>
        <w:rPr>
          <w:noProof/>
        </w:rPr>
      </w:pPr>
    </w:p>
    <w:p w:rsidR="0070063F" w:rsidRDefault="0070063F" w:rsidP="0070063F">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70063F" w:rsidRDefault="0070063F" w:rsidP="0070063F">
      <w:pPr>
        <w:pStyle w:val="a4"/>
        <w:jc w:val="center"/>
        <w:rPr>
          <w:rFonts w:ascii="Times New Roman" w:hAnsi="Times New Roman"/>
          <w:b/>
          <w:sz w:val="28"/>
          <w:szCs w:val="28"/>
        </w:rPr>
      </w:pPr>
    </w:p>
    <w:p w:rsidR="0070063F" w:rsidRDefault="0070063F" w:rsidP="0070063F">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70063F" w:rsidRDefault="0070063F" w:rsidP="0070063F">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70063F" w:rsidRDefault="0070063F" w:rsidP="0070063F">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70063F" w:rsidRDefault="0070063F" w:rsidP="0070063F">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70063F" w:rsidRDefault="0070063F" w:rsidP="0070063F">
      <w:pPr>
        <w:pStyle w:val="a4"/>
        <w:ind w:left="2832" w:hanging="2832"/>
        <w:jc w:val="center"/>
        <w:rPr>
          <w:rFonts w:ascii="Times New Roman" w:hAnsi="Times New Roman"/>
          <w:lang w:val="ru-RU"/>
        </w:rPr>
      </w:pPr>
    </w:p>
    <w:p w:rsidR="0070063F" w:rsidRDefault="0070063F" w:rsidP="0070063F">
      <w:pPr>
        <w:pStyle w:val="a4"/>
        <w:rPr>
          <w:rFonts w:ascii="Times New Roman" w:hAnsi="Times New Roman"/>
          <w:lang w:val="ru-RU"/>
        </w:rPr>
      </w:pPr>
    </w:p>
    <w:p w:rsidR="0070063F" w:rsidRDefault="0070063F" w:rsidP="0070063F">
      <w:pPr>
        <w:pStyle w:val="a4"/>
        <w:ind w:left="2832" w:hanging="2832"/>
        <w:rPr>
          <w:rFonts w:ascii="Times New Roman" w:hAnsi="Times New Roman"/>
          <w:lang w:val="ru-RU"/>
        </w:rPr>
      </w:pPr>
    </w:p>
    <w:p w:rsidR="0070063F" w:rsidRDefault="0070063F" w:rsidP="0070063F">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муниципальных нормативных </w:t>
      </w:r>
    </w:p>
    <w:p w:rsidR="0070063F" w:rsidRDefault="0070063F" w:rsidP="0070063F">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70063F" w:rsidRDefault="0070063F" w:rsidP="0070063F">
      <w:pPr>
        <w:pStyle w:val="a4"/>
        <w:jc w:val="center"/>
        <w:rPr>
          <w:rFonts w:ascii="Times New Roman" w:hAnsi="Times New Roman"/>
          <w:b/>
          <w:sz w:val="44"/>
          <w:szCs w:val="44"/>
          <w:lang w:val="ru-RU"/>
        </w:rPr>
      </w:pPr>
    </w:p>
    <w:p w:rsidR="0070063F" w:rsidRDefault="0070063F" w:rsidP="0070063F">
      <w:pPr>
        <w:pStyle w:val="a4"/>
        <w:jc w:val="center"/>
        <w:rPr>
          <w:rFonts w:ascii="Times New Roman" w:hAnsi="Times New Roman"/>
          <w:b/>
          <w:sz w:val="44"/>
          <w:szCs w:val="44"/>
          <w:lang w:val="ru-RU"/>
        </w:rPr>
      </w:pPr>
    </w:p>
    <w:p w:rsidR="0070063F" w:rsidRDefault="0070063F" w:rsidP="0070063F">
      <w:pPr>
        <w:pStyle w:val="a4"/>
        <w:jc w:val="center"/>
        <w:rPr>
          <w:rFonts w:ascii="Times New Roman" w:hAnsi="Times New Roman"/>
          <w:b/>
          <w:sz w:val="52"/>
          <w:szCs w:val="52"/>
          <w:lang w:val="ru-RU"/>
        </w:rPr>
      </w:pPr>
      <w:r>
        <w:rPr>
          <w:rFonts w:ascii="Times New Roman" w:hAnsi="Times New Roman"/>
          <w:b/>
          <w:sz w:val="52"/>
          <w:szCs w:val="52"/>
          <w:lang w:val="ru-RU"/>
        </w:rPr>
        <w:t>№ 21(166)</w:t>
      </w:r>
    </w:p>
    <w:p w:rsidR="0070063F" w:rsidRDefault="0070063F" w:rsidP="0070063F">
      <w:pPr>
        <w:pStyle w:val="a4"/>
        <w:jc w:val="center"/>
        <w:rPr>
          <w:rFonts w:ascii="Times New Roman" w:hAnsi="Times New Roman"/>
          <w:b/>
          <w:sz w:val="52"/>
          <w:szCs w:val="52"/>
          <w:lang w:val="ru-RU"/>
        </w:rPr>
      </w:pPr>
    </w:p>
    <w:p w:rsidR="0070063F" w:rsidRDefault="0070063F" w:rsidP="0070063F">
      <w:pPr>
        <w:pStyle w:val="a4"/>
        <w:jc w:val="center"/>
        <w:rPr>
          <w:rFonts w:ascii="Times New Roman" w:hAnsi="Times New Roman"/>
          <w:b/>
          <w:sz w:val="52"/>
          <w:szCs w:val="52"/>
          <w:lang w:val="ru-RU"/>
        </w:rPr>
      </w:pPr>
      <w:r>
        <w:rPr>
          <w:rFonts w:ascii="Times New Roman" w:hAnsi="Times New Roman"/>
          <w:b/>
          <w:sz w:val="52"/>
          <w:szCs w:val="52"/>
          <w:lang w:val="ru-RU"/>
        </w:rPr>
        <w:t>03 августа 2017 года</w:t>
      </w:r>
    </w:p>
    <w:p w:rsidR="0070063F" w:rsidRDefault="0070063F" w:rsidP="0070063F">
      <w:pPr>
        <w:pStyle w:val="a4"/>
        <w:rPr>
          <w:rFonts w:ascii="Times New Roman" w:hAnsi="Times New Roman"/>
          <w:sz w:val="44"/>
          <w:szCs w:val="44"/>
          <w:lang w:val="ru-RU"/>
        </w:rPr>
      </w:pPr>
    </w:p>
    <w:p w:rsidR="0070063F" w:rsidRDefault="0070063F" w:rsidP="0070063F">
      <w:pPr>
        <w:pStyle w:val="a4"/>
        <w:rPr>
          <w:rFonts w:ascii="Times New Roman" w:hAnsi="Times New Roman"/>
          <w:sz w:val="44"/>
          <w:szCs w:val="44"/>
          <w:lang w:val="ru-RU"/>
        </w:rPr>
      </w:pPr>
    </w:p>
    <w:p w:rsidR="0070063F" w:rsidRDefault="0070063F" w:rsidP="0070063F">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70063F" w:rsidRDefault="0070063F" w:rsidP="0070063F">
      <w:pPr>
        <w:pStyle w:val="a4"/>
        <w:rPr>
          <w:rFonts w:ascii="Times New Roman" w:hAnsi="Times New Roman"/>
          <w:b/>
          <w:sz w:val="32"/>
          <w:szCs w:val="32"/>
          <w:lang w:val="ru-RU"/>
        </w:rPr>
      </w:pPr>
    </w:p>
    <w:p w:rsidR="0070063F" w:rsidRDefault="0070063F" w:rsidP="0070063F">
      <w:pPr>
        <w:spacing w:after="0" w:line="240" w:lineRule="auto"/>
        <w:rPr>
          <w:rFonts w:ascii="Times New Roman" w:hAnsi="Times New Roman"/>
          <w:b/>
          <w:sz w:val="32"/>
          <w:szCs w:val="32"/>
          <w:lang w:val="ru-RU"/>
        </w:rPr>
        <w:sectPr w:rsidR="0070063F">
          <w:footerReference w:type="default" r:id="rId8"/>
          <w:pgSz w:w="11907" w:h="16840"/>
          <w:pgMar w:top="567" w:right="567" w:bottom="851" w:left="567" w:header="720" w:footer="332" w:gutter="0"/>
          <w:cols w:space="720"/>
        </w:sectPr>
      </w:pPr>
    </w:p>
    <w:p w:rsidR="0070063F" w:rsidRDefault="0070063F" w:rsidP="0070063F">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lastRenderedPageBreak/>
        <w:t>СОДЕРЖАНИЕ</w:t>
      </w:r>
    </w:p>
    <w:p w:rsidR="0070063F" w:rsidRDefault="0070063F" w:rsidP="0070063F">
      <w:pPr>
        <w:pStyle w:val="ConsPlusNonformat"/>
        <w:widowControl/>
        <w:spacing w:after="0"/>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w:t>
      </w:r>
      <w:r>
        <w:rPr>
          <w:rFonts w:ascii="Times New Roman" w:hAnsi="Times New Roman" w:cs="Times New Roman"/>
          <w:sz w:val="20"/>
          <w:szCs w:val="20"/>
        </w:rPr>
        <w:t>. Постановления и распоряжения главы района и администрации Тужинского района</w:t>
      </w:r>
    </w:p>
    <w:p w:rsidR="0070063F" w:rsidRDefault="0070063F" w:rsidP="0070063F">
      <w:pPr>
        <w:pStyle w:val="ConsPlusNonformat"/>
        <w:widowControl/>
        <w:spacing w:after="0"/>
        <w:jc w:val="center"/>
        <w:rPr>
          <w:rFonts w:ascii="Times New Roman" w:hAnsi="Times New Roman" w:cs="Times New Roman"/>
          <w:sz w:val="20"/>
          <w:szCs w:val="20"/>
        </w:rPr>
      </w:pPr>
    </w:p>
    <w:tbl>
      <w:tblPr>
        <w:tblW w:w="5466" w:type="pct"/>
        <w:tblInd w:w="-743" w:type="dxa"/>
        <w:tblLook w:val="01E0"/>
      </w:tblPr>
      <w:tblGrid>
        <w:gridCol w:w="851"/>
        <w:gridCol w:w="6175"/>
        <w:gridCol w:w="2245"/>
        <w:gridCol w:w="1502"/>
      </w:tblGrid>
      <w:tr w:rsidR="0070063F" w:rsidTr="00A14E45">
        <w:trPr>
          <w:trHeight w:val="557"/>
        </w:trPr>
        <w:tc>
          <w:tcPr>
            <w:tcW w:w="395" w:type="pct"/>
            <w:tcBorders>
              <w:top w:val="single" w:sz="4" w:space="0" w:color="auto"/>
              <w:left w:val="single" w:sz="4" w:space="0" w:color="auto"/>
              <w:bottom w:val="single" w:sz="4" w:space="0" w:color="auto"/>
              <w:right w:val="single" w:sz="4" w:space="0" w:color="auto"/>
            </w:tcBorders>
            <w:vAlign w:val="center"/>
            <w:hideMark/>
          </w:tcPr>
          <w:p w:rsidR="0070063F" w:rsidRPr="00A14E45" w:rsidRDefault="0070063F">
            <w:pPr>
              <w:tabs>
                <w:tab w:val="left" w:pos="2160"/>
              </w:tabs>
              <w:rPr>
                <w:rFonts w:ascii="Times New Roman" w:hAnsi="Times New Roman"/>
                <w:sz w:val="20"/>
                <w:szCs w:val="20"/>
                <w:lang w:val="ru-RU"/>
              </w:rPr>
            </w:pPr>
            <w:r>
              <w:rPr>
                <w:rFonts w:ascii="Times New Roman" w:hAnsi="Times New Roman"/>
                <w:sz w:val="20"/>
                <w:szCs w:val="20"/>
              </w:rPr>
              <w:t>№ п/п</w:t>
            </w:r>
          </w:p>
        </w:tc>
        <w:tc>
          <w:tcPr>
            <w:tcW w:w="2866" w:type="pct"/>
            <w:tcBorders>
              <w:top w:val="single" w:sz="4" w:space="0" w:color="auto"/>
              <w:left w:val="single" w:sz="4" w:space="0" w:color="auto"/>
              <w:bottom w:val="single" w:sz="4" w:space="0" w:color="auto"/>
              <w:right w:val="single" w:sz="4" w:space="0" w:color="auto"/>
            </w:tcBorders>
            <w:vAlign w:val="center"/>
            <w:hideMark/>
          </w:tcPr>
          <w:p w:rsidR="0070063F" w:rsidRDefault="0070063F">
            <w:pPr>
              <w:tabs>
                <w:tab w:val="left" w:pos="2160"/>
              </w:tabs>
              <w:jc w:val="center"/>
              <w:rPr>
                <w:rFonts w:ascii="Times New Roman" w:hAnsi="Times New Roman"/>
                <w:sz w:val="20"/>
                <w:szCs w:val="20"/>
                <w:lang w:val="ru-RU"/>
              </w:rPr>
            </w:pPr>
            <w:r>
              <w:rPr>
                <w:rFonts w:ascii="Times New Roman" w:hAnsi="Times New Roman"/>
                <w:sz w:val="20"/>
                <w:szCs w:val="20"/>
              </w:rPr>
              <w:t>Наименование постановления, распоряжения</w:t>
            </w:r>
          </w:p>
        </w:tc>
        <w:tc>
          <w:tcPr>
            <w:tcW w:w="1042" w:type="pct"/>
            <w:tcBorders>
              <w:top w:val="single" w:sz="4" w:space="0" w:color="auto"/>
              <w:left w:val="single" w:sz="4" w:space="0" w:color="auto"/>
              <w:bottom w:val="single" w:sz="4" w:space="0" w:color="auto"/>
              <w:right w:val="single" w:sz="4" w:space="0" w:color="auto"/>
            </w:tcBorders>
            <w:vAlign w:val="center"/>
            <w:hideMark/>
          </w:tcPr>
          <w:p w:rsidR="0070063F" w:rsidRDefault="0070063F">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697" w:type="pct"/>
            <w:tcBorders>
              <w:top w:val="single" w:sz="4" w:space="0" w:color="auto"/>
              <w:left w:val="single" w:sz="4" w:space="0" w:color="auto"/>
              <w:bottom w:val="single" w:sz="4" w:space="0" w:color="auto"/>
              <w:right w:val="single" w:sz="4" w:space="0" w:color="auto"/>
            </w:tcBorders>
            <w:vAlign w:val="center"/>
            <w:hideMark/>
          </w:tcPr>
          <w:p w:rsidR="0070063F" w:rsidRDefault="0070063F">
            <w:pPr>
              <w:tabs>
                <w:tab w:val="left" w:pos="2160"/>
              </w:tabs>
              <w:rPr>
                <w:rFonts w:ascii="Times New Roman" w:hAnsi="Times New Roman"/>
                <w:sz w:val="20"/>
                <w:szCs w:val="20"/>
              </w:rPr>
            </w:pPr>
            <w:r>
              <w:rPr>
                <w:rFonts w:ascii="Times New Roman" w:hAnsi="Times New Roman"/>
                <w:sz w:val="20"/>
                <w:szCs w:val="20"/>
              </w:rPr>
              <w:t>Страница</w:t>
            </w:r>
          </w:p>
        </w:tc>
      </w:tr>
      <w:tr w:rsidR="0070063F" w:rsidRPr="00560215" w:rsidTr="00A14E45">
        <w:trPr>
          <w:trHeight w:val="270"/>
        </w:trPr>
        <w:tc>
          <w:tcPr>
            <w:tcW w:w="395" w:type="pct"/>
            <w:tcBorders>
              <w:top w:val="single" w:sz="4" w:space="0" w:color="auto"/>
              <w:left w:val="single" w:sz="4" w:space="0" w:color="auto"/>
              <w:bottom w:val="single" w:sz="4" w:space="0" w:color="auto"/>
              <w:right w:val="single" w:sz="4" w:space="0" w:color="auto"/>
            </w:tcBorders>
            <w:vAlign w:val="center"/>
            <w:hideMark/>
          </w:tcPr>
          <w:p w:rsidR="0070063F" w:rsidRDefault="0070063F">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2866" w:type="pct"/>
            <w:tcBorders>
              <w:top w:val="single" w:sz="4" w:space="0" w:color="auto"/>
              <w:left w:val="single" w:sz="4" w:space="0" w:color="auto"/>
              <w:bottom w:val="single" w:sz="4" w:space="0" w:color="auto"/>
              <w:right w:val="single" w:sz="4" w:space="0" w:color="auto"/>
            </w:tcBorders>
            <w:vAlign w:val="center"/>
            <w:hideMark/>
          </w:tcPr>
          <w:p w:rsidR="0070063F" w:rsidRDefault="00560215">
            <w:pPr>
              <w:spacing w:after="0" w:line="240" w:lineRule="auto"/>
              <w:rPr>
                <w:rFonts w:ascii="Times New Roman" w:hAnsi="Times New Roman"/>
                <w:sz w:val="20"/>
                <w:szCs w:val="20"/>
                <w:lang w:val="ru-RU"/>
              </w:rPr>
            </w:pPr>
            <w:r w:rsidRPr="00560215">
              <w:rPr>
                <w:rFonts w:ascii="Times New Roman" w:hAnsi="Times New Roman"/>
                <w:sz w:val="20"/>
                <w:szCs w:val="20"/>
                <w:lang w:val="ru-RU"/>
              </w:rPr>
              <w:t xml:space="preserve">О внесении изменений в постановление администрации Тужинского муниципального района от 11.10.2013 № 532 </w:t>
            </w:r>
          </w:p>
        </w:tc>
        <w:tc>
          <w:tcPr>
            <w:tcW w:w="1042" w:type="pct"/>
            <w:tcBorders>
              <w:top w:val="single" w:sz="4" w:space="0" w:color="auto"/>
              <w:left w:val="single" w:sz="4" w:space="0" w:color="auto"/>
              <w:bottom w:val="single" w:sz="4" w:space="0" w:color="auto"/>
              <w:right w:val="single" w:sz="4" w:space="0" w:color="auto"/>
            </w:tcBorders>
            <w:vAlign w:val="center"/>
            <w:hideMark/>
          </w:tcPr>
          <w:p w:rsidR="0070063F" w:rsidRDefault="00560215">
            <w:pPr>
              <w:tabs>
                <w:tab w:val="left" w:pos="2160"/>
              </w:tabs>
              <w:rPr>
                <w:rFonts w:ascii="Times New Roman" w:hAnsi="Times New Roman"/>
                <w:sz w:val="20"/>
                <w:szCs w:val="20"/>
                <w:lang w:val="ru-RU"/>
              </w:rPr>
            </w:pPr>
            <w:r>
              <w:rPr>
                <w:rFonts w:ascii="Times New Roman" w:hAnsi="Times New Roman"/>
                <w:sz w:val="20"/>
                <w:szCs w:val="20"/>
                <w:lang w:val="ru-RU"/>
              </w:rPr>
              <w:t>№ 276 от 25.07.2017</w:t>
            </w:r>
          </w:p>
        </w:tc>
        <w:tc>
          <w:tcPr>
            <w:tcW w:w="697" w:type="pct"/>
            <w:tcBorders>
              <w:top w:val="single" w:sz="4" w:space="0" w:color="auto"/>
              <w:left w:val="single" w:sz="4" w:space="0" w:color="auto"/>
              <w:bottom w:val="single" w:sz="4" w:space="0" w:color="auto"/>
              <w:right w:val="single" w:sz="4" w:space="0" w:color="auto"/>
            </w:tcBorders>
            <w:vAlign w:val="center"/>
            <w:hideMark/>
          </w:tcPr>
          <w:p w:rsidR="0070063F" w:rsidRDefault="00440D83">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3-7</w:t>
            </w:r>
          </w:p>
        </w:tc>
      </w:tr>
      <w:tr w:rsidR="0070063F" w:rsidRPr="006D673A" w:rsidTr="00A14E45">
        <w:trPr>
          <w:trHeight w:val="259"/>
        </w:trPr>
        <w:tc>
          <w:tcPr>
            <w:tcW w:w="395" w:type="pct"/>
            <w:tcBorders>
              <w:top w:val="single" w:sz="4" w:space="0" w:color="auto"/>
              <w:left w:val="single" w:sz="4" w:space="0" w:color="auto"/>
              <w:bottom w:val="single" w:sz="4" w:space="0" w:color="auto"/>
              <w:right w:val="single" w:sz="4" w:space="0" w:color="auto"/>
            </w:tcBorders>
            <w:vAlign w:val="center"/>
            <w:hideMark/>
          </w:tcPr>
          <w:p w:rsidR="0070063F" w:rsidRDefault="0070063F">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2866" w:type="pct"/>
            <w:tcBorders>
              <w:top w:val="single" w:sz="4" w:space="0" w:color="auto"/>
              <w:left w:val="single" w:sz="4" w:space="0" w:color="auto"/>
              <w:bottom w:val="single" w:sz="4" w:space="0" w:color="auto"/>
              <w:right w:val="single" w:sz="4" w:space="0" w:color="auto"/>
            </w:tcBorders>
            <w:vAlign w:val="center"/>
            <w:hideMark/>
          </w:tcPr>
          <w:p w:rsidR="0070063F" w:rsidRPr="006D673A" w:rsidRDefault="006D673A" w:rsidP="006D673A">
            <w:pPr>
              <w:spacing w:after="0" w:line="240" w:lineRule="auto"/>
              <w:rPr>
                <w:rFonts w:ascii="Times New Roman" w:hAnsi="Times New Roman"/>
                <w:sz w:val="20"/>
                <w:szCs w:val="20"/>
                <w:lang w:val="ru-RU"/>
              </w:rPr>
            </w:pPr>
            <w:r w:rsidRPr="006D673A">
              <w:rPr>
                <w:rFonts w:ascii="Times New Roman" w:hAnsi="Times New Roman"/>
                <w:sz w:val="20"/>
                <w:szCs w:val="20"/>
                <w:lang w:val="ru-RU"/>
              </w:rPr>
              <w:t>О реализации отдельных положений статьи 47.1 Бюджетного кодекса Российской Федерации</w:t>
            </w:r>
          </w:p>
        </w:tc>
        <w:tc>
          <w:tcPr>
            <w:tcW w:w="1042" w:type="pct"/>
            <w:tcBorders>
              <w:top w:val="single" w:sz="4" w:space="0" w:color="auto"/>
              <w:left w:val="single" w:sz="4" w:space="0" w:color="auto"/>
              <w:bottom w:val="single" w:sz="4" w:space="0" w:color="auto"/>
              <w:right w:val="single" w:sz="4" w:space="0" w:color="auto"/>
            </w:tcBorders>
            <w:vAlign w:val="center"/>
            <w:hideMark/>
          </w:tcPr>
          <w:p w:rsidR="0070063F" w:rsidRDefault="006D673A">
            <w:pPr>
              <w:tabs>
                <w:tab w:val="left" w:pos="2160"/>
              </w:tabs>
              <w:rPr>
                <w:rFonts w:ascii="Times New Roman" w:hAnsi="Times New Roman"/>
                <w:sz w:val="20"/>
                <w:szCs w:val="20"/>
                <w:lang w:val="ru-RU"/>
              </w:rPr>
            </w:pPr>
            <w:r>
              <w:rPr>
                <w:rFonts w:ascii="Times New Roman" w:hAnsi="Times New Roman"/>
                <w:sz w:val="20"/>
                <w:szCs w:val="20"/>
                <w:lang w:val="ru-RU"/>
              </w:rPr>
              <w:t>№ 277 от 25.07.2017</w:t>
            </w:r>
          </w:p>
        </w:tc>
        <w:tc>
          <w:tcPr>
            <w:tcW w:w="697" w:type="pct"/>
            <w:tcBorders>
              <w:top w:val="single" w:sz="4" w:space="0" w:color="auto"/>
              <w:left w:val="single" w:sz="4" w:space="0" w:color="auto"/>
              <w:bottom w:val="single" w:sz="4" w:space="0" w:color="auto"/>
              <w:right w:val="single" w:sz="4" w:space="0" w:color="auto"/>
            </w:tcBorders>
            <w:vAlign w:val="center"/>
            <w:hideMark/>
          </w:tcPr>
          <w:p w:rsidR="0070063F" w:rsidRDefault="00440D83">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7-11</w:t>
            </w:r>
          </w:p>
        </w:tc>
      </w:tr>
      <w:tr w:rsidR="0070063F" w:rsidRPr="002A4140" w:rsidTr="00A14E45">
        <w:trPr>
          <w:trHeight w:val="270"/>
        </w:trPr>
        <w:tc>
          <w:tcPr>
            <w:tcW w:w="395" w:type="pct"/>
            <w:tcBorders>
              <w:top w:val="single" w:sz="4" w:space="0" w:color="auto"/>
              <w:left w:val="single" w:sz="4" w:space="0" w:color="auto"/>
              <w:bottom w:val="single" w:sz="4" w:space="0" w:color="auto"/>
              <w:right w:val="single" w:sz="4" w:space="0" w:color="auto"/>
            </w:tcBorders>
            <w:vAlign w:val="center"/>
            <w:hideMark/>
          </w:tcPr>
          <w:p w:rsidR="0070063F" w:rsidRDefault="0070063F">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2866" w:type="pct"/>
            <w:tcBorders>
              <w:top w:val="single" w:sz="4" w:space="0" w:color="auto"/>
              <w:left w:val="single" w:sz="4" w:space="0" w:color="auto"/>
              <w:bottom w:val="single" w:sz="4" w:space="0" w:color="auto"/>
              <w:right w:val="single" w:sz="4" w:space="0" w:color="auto"/>
            </w:tcBorders>
            <w:vAlign w:val="center"/>
            <w:hideMark/>
          </w:tcPr>
          <w:p w:rsidR="0070063F" w:rsidRPr="002A4140" w:rsidRDefault="002A4140">
            <w:pPr>
              <w:spacing w:after="0" w:line="240" w:lineRule="auto"/>
              <w:rPr>
                <w:rFonts w:ascii="Times New Roman" w:hAnsi="Times New Roman"/>
                <w:sz w:val="20"/>
                <w:szCs w:val="20"/>
                <w:lang w:val="ru-RU"/>
              </w:rPr>
            </w:pPr>
            <w:r w:rsidRPr="002A4140">
              <w:rPr>
                <w:rFonts w:ascii="Times New Roman" w:hAnsi="Times New Roman"/>
                <w:sz w:val="20"/>
                <w:szCs w:val="20"/>
                <w:lang w:val="ru-RU"/>
              </w:rPr>
              <w:t>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tc>
        <w:tc>
          <w:tcPr>
            <w:tcW w:w="1042" w:type="pct"/>
            <w:tcBorders>
              <w:top w:val="single" w:sz="4" w:space="0" w:color="auto"/>
              <w:left w:val="single" w:sz="4" w:space="0" w:color="auto"/>
              <w:bottom w:val="single" w:sz="4" w:space="0" w:color="auto"/>
              <w:right w:val="single" w:sz="4" w:space="0" w:color="auto"/>
            </w:tcBorders>
            <w:vAlign w:val="center"/>
            <w:hideMark/>
          </w:tcPr>
          <w:p w:rsidR="0070063F" w:rsidRDefault="002A4140">
            <w:pPr>
              <w:tabs>
                <w:tab w:val="left" w:pos="2160"/>
              </w:tabs>
              <w:rPr>
                <w:rFonts w:ascii="Times New Roman" w:hAnsi="Times New Roman"/>
                <w:sz w:val="20"/>
                <w:szCs w:val="20"/>
                <w:lang w:val="ru-RU"/>
              </w:rPr>
            </w:pPr>
            <w:r>
              <w:rPr>
                <w:rFonts w:ascii="Times New Roman" w:hAnsi="Times New Roman"/>
                <w:sz w:val="20"/>
                <w:szCs w:val="20"/>
                <w:lang w:val="ru-RU"/>
              </w:rPr>
              <w:t>№ 280 от 27.07.2017</w:t>
            </w:r>
          </w:p>
        </w:tc>
        <w:tc>
          <w:tcPr>
            <w:tcW w:w="697" w:type="pct"/>
            <w:tcBorders>
              <w:top w:val="single" w:sz="4" w:space="0" w:color="auto"/>
              <w:left w:val="single" w:sz="4" w:space="0" w:color="auto"/>
              <w:bottom w:val="single" w:sz="4" w:space="0" w:color="auto"/>
              <w:right w:val="single" w:sz="4" w:space="0" w:color="auto"/>
            </w:tcBorders>
            <w:vAlign w:val="center"/>
            <w:hideMark/>
          </w:tcPr>
          <w:p w:rsidR="0070063F" w:rsidRDefault="00440D83">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11-12</w:t>
            </w:r>
          </w:p>
        </w:tc>
      </w:tr>
      <w:tr w:rsidR="0070063F" w:rsidRPr="002A4140" w:rsidTr="00A14E45">
        <w:trPr>
          <w:trHeight w:val="270"/>
        </w:trPr>
        <w:tc>
          <w:tcPr>
            <w:tcW w:w="395" w:type="pct"/>
            <w:tcBorders>
              <w:top w:val="single" w:sz="4" w:space="0" w:color="auto"/>
              <w:left w:val="single" w:sz="4" w:space="0" w:color="auto"/>
              <w:bottom w:val="single" w:sz="4" w:space="0" w:color="auto"/>
              <w:right w:val="single" w:sz="4" w:space="0" w:color="auto"/>
            </w:tcBorders>
            <w:vAlign w:val="center"/>
            <w:hideMark/>
          </w:tcPr>
          <w:p w:rsidR="0070063F" w:rsidRDefault="0070063F">
            <w:pPr>
              <w:tabs>
                <w:tab w:val="left" w:pos="2160"/>
              </w:tabs>
              <w:rPr>
                <w:rFonts w:ascii="Times New Roman" w:hAnsi="Times New Roman"/>
                <w:sz w:val="20"/>
                <w:szCs w:val="20"/>
                <w:lang w:val="ru-RU"/>
              </w:rPr>
            </w:pPr>
            <w:r>
              <w:rPr>
                <w:rFonts w:ascii="Times New Roman" w:hAnsi="Times New Roman"/>
                <w:sz w:val="20"/>
                <w:szCs w:val="20"/>
                <w:lang w:val="ru-RU"/>
              </w:rPr>
              <w:t>4.</w:t>
            </w:r>
          </w:p>
        </w:tc>
        <w:tc>
          <w:tcPr>
            <w:tcW w:w="2866" w:type="pct"/>
            <w:tcBorders>
              <w:top w:val="single" w:sz="4" w:space="0" w:color="auto"/>
              <w:left w:val="single" w:sz="4" w:space="0" w:color="auto"/>
              <w:bottom w:val="single" w:sz="4" w:space="0" w:color="auto"/>
              <w:right w:val="single" w:sz="4" w:space="0" w:color="auto"/>
            </w:tcBorders>
            <w:vAlign w:val="center"/>
            <w:hideMark/>
          </w:tcPr>
          <w:p w:rsidR="0070063F" w:rsidRDefault="002A4140" w:rsidP="002A4140">
            <w:pPr>
              <w:spacing w:after="0" w:line="240" w:lineRule="auto"/>
              <w:rPr>
                <w:rFonts w:ascii="Times New Roman" w:hAnsi="Times New Roman"/>
                <w:sz w:val="20"/>
                <w:szCs w:val="20"/>
                <w:lang w:val="ru-RU"/>
              </w:rPr>
            </w:pPr>
            <w:r w:rsidRPr="002A4140">
              <w:rPr>
                <w:rFonts w:ascii="Times New Roman" w:hAnsi="Times New Roman"/>
                <w:sz w:val="20"/>
                <w:szCs w:val="20"/>
                <w:lang w:val="ru-RU"/>
              </w:rPr>
              <w:t xml:space="preserve">Об утверждении политики </w:t>
            </w:r>
            <w:r w:rsidRPr="002A4140">
              <w:rPr>
                <w:rFonts w:ascii="Times New Roman" w:hAnsi="Times New Roman"/>
                <w:bCs/>
                <w:sz w:val="20"/>
                <w:szCs w:val="20"/>
                <w:lang w:val="ru-RU"/>
              </w:rPr>
              <w:t>администрации Тужинского муниципального района</w:t>
            </w:r>
            <w:r w:rsidRPr="002A4140">
              <w:rPr>
                <w:rFonts w:ascii="Times New Roman" w:hAnsi="Times New Roman"/>
                <w:sz w:val="20"/>
                <w:szCs w:val="20"/>
                <w:lang w:val="ru-RU"/>
              </w:rPr>
              <w:t xml:space="preserve"> в</w:t>
            </w:r>
            <w:r w:rsidRPr="002A4140">
              <w:rPr>
                <w:rFonts w:ascii="Times New Roman" w:hAnsi="Times New Roman"/>
                <w:sz w:val="20"/>
                <w:szCs w:val="20"/>
              </w:rPr>
              <w:t> </w:t>
            </w:r>
            <w:r w:rsidRPr="002A4140">
              <w:rPr>
                <w:rFonts w:ascii="Times New Roman" w:hAnsi="Times New Roman"/>
                <w:sz w:val="20"/>
                <w:szCs w:val="20"/>
                <w:lang w:val="ru-RU"/>
              </w:rPr>
              <w:t>отношении обработки персональных данных</w:t>
            </w:r>
          </w:p>
        </w:tc>
        <w:tc>
          <w:tcPr>
            <w:tcW w:w="1042" w:type="pct"/>
            <w:tcBorders>
              <w:top w:val="single" w:sz="4" w:space="0" w:color="auto"/>
              <w:left w:val="single" w:sz="4" w:space="0" w:color="auto"/>
              <w:bottom w:val="single" w:sz="4" w:space="0" w:color="auto"/>
              <w:right w:val="single" w:sz="4" w:space="0" w:color="auto"/>
            </w:tcBorders>
            <w:vAlign w:val="center"/>
            <w:hideMark/>
          </w:tcPr>
          <w:p w:rsidR="0070063F" w:rsidRDefault="002A4140">
            <w:pPr>
              <w:tabs>
                <w:tab w:val="left" w:pos="2160"/>
              </w:tabs>
              <w:rPr>
                <w:rFonts w:ascii="Times New Roman" w:hAnsi="Times New Roman"/>
                <w:sz w:val="20"/>
                <w:szCs w:val="20"/>
                <w:lang w:val="ru-RU"/>
              </w:rPr>
            </w:pPr>
            <w:r>
              <w:rPr>
                <w:rFonts w:ascii="Times New Roman" w:hAnsi="Times New Roman"/>
                <w:sz w:val="20"/>
                <w:szCs w:val="20"/>
                <w:lang w:val="ru-RU"/>
              </w:rPr>
              <w:t>№ 281 от 27.07.2017</w:t>
            </w:r>
          </w:p>
        </w:tc>
        <w:tc>
          <w:tcPr>
            <w:tcW w:w="697" w:type="pct"/>
            <w:tcBorders>
              <w:top w:val="single" w:sz="4" w:space="0" w:color="auto"/>
              <w:left w:val="single" w:sz="4" w:space="0" w:color="auto"/>
              <w:bottom w:val="single" w:sz="4" w:space="0" w:color="auto"/>
              <w:right w:val="single" w:sz="4" w:space="0" w:color="auto"/>
            </w:tcBorders>
            <w:vAlign w:val="center"/>
            <w:hideMark/>
          </w:tcPr>
          <w:p w:rsidR="0070063F" w:rsidRDefault="00440D83">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12-16</w:t>
            </w:r>
          </w:p>
        </w:tc>
      </w:tr>
      <w:tr w:rsidR="0070063F" w:rsidTr="00A14E45">
        <w:trPr>
          <w:trHeight w:val="393"/>
        </w:trPr>
        <w:tc>
          <w:tcPr>
            <w:tcW w:w="395" w:type="pct"/>
            <w:tcBorders>
              <w:top w:val="single" w:sz="4" w:space="0" w:color="auto"/>
              <w:left w:val="single" w:sz="4" w:space="0" w:color="auto"/>
              <w:bottom w:val="single" w:sz="4" w:space="0" w:color="auto"/>
              <w:right w:val="single" w:sz="4" w:space="0" w:color="auto"/>
            </w:tcBorders>
            <w:vAlign w:val="center"/>
            <w:hideMark/>
          </w:tcPr>
          <w:p w:rsidR="0070063F" w:rsidRDefault="0070063F">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2866" w:type="pct"/>
            <w:tcBorders>
              <w:top w:val="single" w:sz="4" w:space="0" w:color="auto"/>
              <w:left w:val="single" w:sz="4" w:space="0" w:color="auto"/>
              <w:bottom w:val="single" w:sz="4" w:space="0" w:color="auto"/>
              <w:right w:val="single" w:sz="4" w:space="0" w:color="auto"/>
            </w:tcBorders>
            <w:vAlign w:val="center"/>
            <w:hideMark/>
          </w:tcPr>
          <w:p w:rsidR="0070063F" w:rsidRPr="00663B3F" w:rsidRDefault="00CE4632" w:rsidP="00663B3F">
            <w:pPr>
              <w:spacing w:after="0" w:line="240" w:lineRule="auto"/>
              <w:rPr>
                <w:rFonts w:ascii="Times New Roman" w:hAnsi="Times New Roman"/>
                <w:sz w:val="20"/>
                <w:szCs w:val="20"/>
                <w:lang w:val="ru-RU"/>
              </w:rPr>
            </w:pPr>
            <w:r w:rsidRPr="00663B3F">
              <w:rPr>
                <w:rFonts w:ascii="Times New Roman" w:hAnsi="Times New Roman"/>
                <w:sz w:val="20"/>
                <w:szCs w:val="20"/>
                <w:lang w:val="ru-RU"/>
              </w:rPr>
              <w:t xml:space="preserve">О внесении изменения в постановление администрации Тужинского муниципального района от 28.06.2017 № 216 </w:t>
            </w:r>
          </w:p>
        </w:tc>
        <w:tc>
          <w:tcPr>
            <w:tcW w:w="1042" w:type="pct"/>
            <w:tcBorders>
              <w:top w:val="single" w:sz="4" w:space="0" w:color="auto"/>
              <w:left w:val="single" w:sz="4" w:space="0" w:color="auto"/>
              <w:bottom w:val="single" w:sz="4" w:space="0" w:color="auto"/>
              <w:right w:val="single" w:sz="4" w:space="0" w:color="auto"/>
            </w:tcBorders>
            <w:vAlign w:val="center"/>
            <w:hideMark/>
          </w:tcPr>
          <w:p w:rsidR="0070063F" w:rsidRDefault="007B3746">
            <w:pPr>
              <w:tabs>
                <w:tab w:val="left" w:pos="2160"/>
              </w:tabs>
              <w:rPr>
                <w:rFonts w:ascii="Times New Roman" w:hAnsi="Times New Roman"/>
                <w:sz w:val="20"/>
                <w:szCs w:val="20"/>
                <w:lang w:val="ru-RU"/>
              </w:rPr>
            </w:pPr>
            <w:r>
              <w:rPr>
                <w:rFonts w:ascii="Times New Roman" w:hAnsi="Times New Roman"/>
                <w:sz w:val="20"/>
                <w:szCs w:val="20"/>
                <w:lang w:val="ru-RU"/>
              </w:rPr>
              <w:t>№ 286 от 31.07.2017</w:t>
            </w:r>
          </w:p>
        </w:tc>
        <w:tc>
          <w:tcPr>
            <w:tcW w:w="697" w:type="pct"/>
            <w:tcBorders>
              <w:top w:val="single" w:sz="4" w:space="0" w:color="auto"/>
              <w:left w:val="single" w:sz="4" w:space="0" w:color="auto"/>
              <w:bottom w:val="single" w:sz="4" w:space="0" w:color="auto"/>
              <w:right w:val="single" w:sz="4" w:space="0" w:color="auto"/>
            </w:tcBorders>
            <w:vAlign w:val="center"/>
            <w:hideMark/>
          </w:tcPr>
          <w:p w:rsidR="0070063F" w:rsidRDefault="00440D83">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16-</w:t>
            </w:r>
            <w:r w:rsidR="00CE4632">
              <w:rPr>
                <w:rFonts w:ascii="Times New Roman" w:eastAsiaTheme="minorEastAsia" w:hAnsi="Times New Roman"/>
                <w:sz w:val="20"/>
                <w:szCs w:val="20"/>
                <w:lang w:val="ru-RU" w:eastAsia="ru-RU" w:bidi="ar-SA"/>
              </w:rPr>
              <w:t>17</w:t>
            </w:r>
          </w:p>
        </w:tc>
      </w:tr>
      <w:tr w:rsidR="0070063F" w:rsidRPr="007B3746" w:rsidTr="00A14E45">
        <w:trPr>
          <w:trHeight w:val="525"/>
        </w:trPr>
        <w:tc>
          <w:tcPr>
            <w:tcW w:w="395" w:type="pct"/>
            <w:tcBorders>
              <w:top w:val="single" w:sz="4" w:space="0" w:color="auto"/>
              <w:left w:val="single" w:sz="4" w:space="0" w:color="auto"/>
              <w:bottom w:val="single" w:sz="4" w:space="0" w:color="auto"/>
              <w:right w:val="single" w:sz="4" w:space="0" w:color="auto"/>
            </w:tcBorders>
            <w:vAlign w:val="center"/>
            <w:hideMark/>
          </w:tcPr>
          <w:p w:rsidR="0070063F" w:rsidRDefault="0070063F">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6.</w:t>
            </w:r>
          </w:p>
        </w:tc>
        <w:tc>
          <w:tcPr>
            <w:tcW w:w="2866" w:type="pct"/>
            <w:tcBorders>
              <w:top w:val="single" w:sz="4" w:space="0" w:color="auto"/>
              <w:left w:val="single" w:sz="4" w:space="0" w:color="auto"/>
              <w:bottom w:val="single" w:sz="4" w:space="0" w:color="auto"/>
              <w:right w:val="single" w:sz="4" w:space="0" w:color="auto"/>
            </w:tcBorders>
            <w:vAlign w:val="center"/>
            <w:hideMark/>
          </w:tcPr>
          <w:p w:rsidR="007B3746" w:rsidRPr="007B3746" w:rsidRDefault="007B3746" w:rsidP="007B3746">
            <w:pPr>
              <w:spacing w:after="0" w:line="240" w:lineRule="auto"/>
              <w:rPr>
                <w:rFonts w:ascii="Times New Roman" w:hAnsi="Times New Roman"/>
                <w:sz w:val="20"/>
                <w:szCs w:val="20"/>
                <w:lang w:val="ru-RU"/>
              </w:rPr>
            </w:pPr>
            <w:r w:rsidRPr="007B3746">
              <w:rPr>
                <w:rFonts w:ascii="Times New Roman" w:hAnsi="Times New Roman"/>
                <w:sz w:val="20"/>
                <w:szCs w:val="20"/>
                <w:lang w:val="ru-RU"/>
              </w:rPr>
              <w:t xml:space="preserve">Об утверждении локального сметного расчёта на выполнение </w:t>
            </w:r>
          </w:p>
          <w:p w:rsidR="0070063F" w:rsidRPr="007B3746" w:rsidRDefault="007B3746" w:rsidP="007B3746">
            <w:pPr>
              <w:pStyle w:val="ConsPlusTitle"/>
              <w:spacing w:line="276" w:lineRule="auto"/>
              <w:rPr>
                <w:rFonts w:ascii="Times New Roman" w:hAnsi="Times New Roman" w:cs="Times New Roman"/>
                <w:b w:val="0"/>
              </w:rPr>
            </w:pPr>
            <w:r w:rsidRPr="007B3746">
              <w:rPr>
                <w:rFonts w:ascii="Times New Roman" w:hAnsi="Times New Roman" w:cs="Times New Roman"/>
                <w:b w:val="0"/>
              </w:rPr>
              <w:t>работ по содержанию свалки бытовых отходов в пгт Тужа Кировской области на август 2017 года</w:t>
            </w:r>
          </w:p>
        </w:tc>
        <w:tc>
          <w:tcPr>
            <w:tcW w:w="1042" w:type="pct"/>
            <w:tcBorders>
              <w:top w:val="single" w:sz="4" w:space="0" w:color="auto"/>
              <w:left w:val="single" w:sz="4" w:space="0" w:color="auto"/>
              <w:bottom w:val="single" w:sz="4" w:space="0" w:color="auto"/>
              <w:right w:val="single" w:sz="4" w:space="0" w:color="auto"/>
            </w:tcBorders>
            <w:vAlign w:val="center"/>
            <w:hideMark/>
          </w:tcPr>
          <w:p w:rsidR="0070063F" w:rsidRDefault="007B3746">
            <w:pPr>
              <w:tabs>
                <w:tab w:val="left" w:pos="2160"/>
              </w:tabs>
              <w:rPr>
                <w:rFonts w:ascii="Times New Roman" w:hAnsi="Times New Roman"/>
                <w:sz w:val="20"/>
                <w:szCs w:val="20"/>
                <w:lang w:val="ru-RU"/>
              </w:rPr>
            </w:pPr>
            <w:r>
              <w:rPr>
                <w:rFonts w:ascii="Times New Roman" w:hAnsi="Times New Roman"/>
                <w:sz w:val="20"/>
                <w:szCs w:val="20"/>
                <w:lang w:val="ru-RU"/>
              </w:rPr>
              <w:t>№ 287 от 31.07.2017</w:t>
            </w:r>
          </w:p>
        </w:tc>
        <w:tc>
          <w:tcPr>
            <w:tcW w:w="697" w:type="pct"/>
            <w:tcBorders>
              <w:top w:val="single" w:sz="4" w:space="0" w:color="auto"/>
              <w:left w:val="single" w:sz="4" w:space="0" w:color="auto"/>
              <w:bottom w:val="single" w:sz="4" w:space="0" w:color="auto"/>
              <w:right w:val="single" w:sz="4" w:space="0" w:color="auto"/>
            </w:tcBorders>
            <w:vAlign w:val="center"/>
            <w:hideMark/>
          </w:tcPr>
          <w:p w:rsidR="0070063F" w:rsidRDefault="00CE4632" w:rsidP="00663B3F">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17-</w:t>
            </w:r>
            <w:r w:rsidR="00663B3F">
              <w:rPr>
                <w:rFonts w:ascii="Times New Roman" w:eastAsiaTheme="minorEastAsia" w:hAnsi="Times New Roman"/>
                <w:sz w:val="20"/>
                <w:szCs w:val="20"/>
                <w:lang w:val="ru-RU" w:eastAsia="ru-RU" w:bidi="ar-SA"/>
              </w:rPr>
              <w:t>18</w:t>
            </w:r>
          </w:p>
        </w:tc>
      </w:tr>
      <w:tr w:rsidR="0070063F" w:rsidRPr="00DF1742" w:rsidTr="00A14E45">
        <w:trPr>
          <w:trHeight w:val="315"/>
        </w:trPr>
        <w:tc>
          <w:tcPr>
            <w:tcW w:w="395" w:type="pct"/>
            <w:tcBorders>
              <w:top w:val="single" w:sz="4" w:space="0" w:color="auto"/>
              <w:left w:val="single" w:sz="4" w:space="0" w:color="auto"/>
              <w:bottom w:val="single" w:sz="4" w:space="0" w:color="auto"/>
              <w:right w:val="single" w:sz="4" w:space="0" w:color="auto"/>
            </w:tcBorders>
            <w:vAlign w:val="center"/>
            <w:hideMark/>
          </w:tcPr>
          <w:p w:rsidR="0070063F" w:rsidRDefault="0070063F">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7.</w:t>
            </w:r>
          </w:p>
        </w:tc>
        <w:tc>
          <w:tcPr>
            <w:tcW w:w="2866" w:type="pct"/>
            <w:tcBorders>
              <w:top w:val="single" w:sz="4" w:space="0" w:color="auto"/>
              <w:left w:val="single" w:sz="4" w:space="0" w:color="auto"/>
              <w:bottom w:val="single" w:sz="4" w:space="0" w:color="auto"/>
              <w:right w:val="single" w:sz="4" w:space="0" w:color="auto"/>
            </w:tcBorders>
            <w:vAlign w:val="center"/>
            <w:hideMark/>
          </w:tcPr>
          <w:p w:rsidR="0070063F" w:rsidRPr="00DF1742" w:rsidRDefault="00DF1742">
            <w:pPr>
              <w:spacing w:after="0" w:line="240" w:lineRule="auto"/>
              <w:rPr>
                <w:rFonts w:ascii="Times New Roman" w:hAnsi="Times New Roman"/>
                <w:color w:val="000000"/>
                <w:sz w:val="20"/>
                <w:szCs w:val="20"/>
                <w:lang w:val="ru-RU"/>
              </w:rPr>
            </w:pPr>
            <w:r w:rsidRPr="00DF1742">
              <w:rPr>
                <w:rFonts w:ascii="Times New Roman" w:hAnsi="Times New Roman"/>
                <w:sz w:val="20"/>
                <w:szCs w:val="20"/>
                <w:lang w:val="ru-RU"/>
              </w:rPr>
              <w:t>О внесении изменений в постановление администрации Тужинского муниципального района от 11.10.2013 № 530</w:t>
            </w:r>
          </w:p>
        </w:tc>
        <w:tc>
          <w:tcPr>
            <w:tcW w:w="1042" w:type="pct"/>
            <w:tcBorders>
              <w:top w:val="single" w:sz="4" w:space="0" w:color="auto"/>
              <w:left w:val="single" w:sz="4" w:space="0" w:color="auto"/>
              <w:bottom w:val="single" w:sz="4" w:space="0" w:color="auto"/>
              <w:right w:val="single" w:sz="4" w:space="0" w:color="auto"/>
            </w:tcBorders>
            <w:vAlign w:val="center"/>
            <w:hideMark/>
          </w:tcPr>
          <w:p w:rsidR="0070063F" w:rsidRDefault="00DF1742">
            <w:pPr>
              <w:tabs>
                <w:tab w:val="left" w:pos="2160"/>
              </w:tabs>
              <w:rPr>
                <w:rFonts w:ascii="Times New Roman" w:hAnsi="Times New Roman"/>
                <w:sz w:val="20"/>
                <w:szCs w:val="20"/>
                <w:lang w:val="ru-RU"/>
              </w:rPr>
            </w:pPr>
            <w:r>
              <w:rPr>
                <w:rFonts w:ascii="Times New Roman" w:hAnsi="Times New Roman"/>
                <w:sz w:val="20"/>
                <w:szCs w:val="20"/>
                <w:lang w:val="ru-RU"/>
              </w:rPr>
              <w:t>№ 288 от 31.07.2017</w:t>
            </w:r>
          </w:p>
        </w:tc>
        <w:tc>
          <w:tcPr>
            <w:tcW w:w="697" w:type="pct"/>
            <w:tcBorders>
              <w:top w:val="single" w:sz="4" w:space="0" w:color="auto"/>
              <w:left w:val="single" w:sz="4" w:space="0" w:color="auto"/>
              <w:bottom w:val="single" w:sz="4" w:space="0" w:color="auto"/>
              <w:right w:val="single" w:sz="4" w:space="0" w:color="auto"/>
            </w:tcBorders>
            <w:vAlign w:val="center"/>
            <w:hideMark/>
          </w:tcPr>
          <w:p w:rsidR="0070063F" w:rsidRDefault="00DF1742">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19-24</w:t>
            </w:r>
          </w:p>
        </w:tc>
      </w:tr>
    </w:tbl>
    <w:p w:rsidR="0070063F" w:rsidRDefault="0070063F" w:rsidP="0070063F">
      <w:pPr>
        <w:pStyle w:val="ConsPlusTitle"/>
        <w:jc w:val="center"/>
      </w:pPr>
      <w:r>
        <w:rPr>
          <w:b w:val="0"/>
          <w:bCs w:val="0"/>
        </w:rPr>
        <w:br w:type="page"/>
      </w:r>
    </w:p>
    <w:p w:rsidR="00560215" w:rsidRPr="00560215" w:rsidRDefault="00560215" w:rsidP="00440D83">
      <w:pPr>
        <w:pStyle w:val="ConsPlusTitle"/>
        <w:ind w:left="-851"/>
        <w:jc w:val="center"/>
        <w:rPr>
          <w:rFonts w:ascii="Times New Roman" w:hAnsi="Times New Roman" w:cs="Times New Roman"/>
        </w:rPr>
      </w:pPr>
      <w:r w:rsidRPr="00560215">
        <w:rPr>
          <w:rFonts w:ascii="Times New Roman" w:hAnsi="Times New Roman" w:cs="Times New Roman"/>
        </w:rPr>
        <w:lastRenderedPageBreak/>
        <w:t>АДМИНИСТРАЦИЯ ТУЖИНСКОГО МУНИЦИПАЛЬНОГО РАЙОНА</w:t>
      </w:r>
    </w:p>
    <w:p w:rsidR="00560215" w:rsidRPr="00560215" w:rsidRDefault="00560215" w:rsidP="00440D83">
      <w:pPr>
        <w:pStyle w:val="ConsPlusTitle"/>
        <w:ind w:left="-851"/>
        <w:jc w:val="center"/>
        <w:rPr>
          <w:rFonts w:ascii="Times New Roman" w:hAnsi="Times New Roman" w:cs="Times New Roman"/>
        </w:rPr>
      </w:pPr>
      <w:r w:rsidRPr="00560215">
        <w:rPr>
          <w:rFonts w:ascii="Times New Roman" w:hAnsi="Times New Roman" w:cs="Times New Roman"/>
        </w:rPr>
        <w:t>КИРОВСКОЙ ОБЛАСТИ</w:t>
      </w:r>
    </w:p>
    <w:p w:rsidR="00560215" w:rsidRPr="00560215" w:rsidRDefault="00560215" w:rsidP="00440D83">
      <w:pPr>
        <w:pStyle w:val="ConsPlusTitle"/>
        <w:ind w:left="-851"/>
        <w:jc w:val="center"/>
        <w:rPr>
          <w:rFonts w:ascii="Times New Roman" w:hAnsi="Times New Roman" w:cs="Times New Roman"/>
          <w:b w:val="0"/>
        </w:rPr>
      </w:pPr>
    </w:p>
    <w:p w:rsidR="00560215" w:rsidRPr="00560215" w:rsidRDefault="00560215" w:rsidP="00440D83">
      <w:pPr>
        <w:pStyle w:val="ConsPlusTitle"/>
        <w:ind w:left="-851"/>
        <w:jc w:val="center"/>
        <w:rPr>
          <w:rFonts w:ascii="Times New Roman" w:hAnsi="Times New Roman" w:cs="Times New Roman"/>
        </w:rPr>
      </w:pPr>
      <w:r w:rsidRPr="00560215">
        <w:rPr>
          <w:rFonts w:ascii="Times New Roman" w:hAnsi="Times New Roman" w:cs="Times New Roman"/>
        </w:rPr>
        <w:t>ПОСТАНОВЛЕНИЕ</w:t>
      </w:r>
    </w:p>
    <w:p w:rsidR="00560215" w:rsidRPr="00560215" w:rsidRDefault="00560215" w:rsidP="00440D83">
      <w:pPr>
        <w:pStyle w:val="ConsPlusTitle"/>
        <w:ind w:left="-851"/>
        <w:jc w:val="center"/>
        <w:rPr>
          <w:rFonts w:ascii="Times New Roman" w:hAnsi="Times New Roman" w:cs="Times New Roman"/>
          <w:b w:val="0"/>
        </w:rPr>
      </w:pPr>
    </w:p>
    <w:p w:rsidR="00560215" w:rsidRPr="00560215" w:rsidRDefault="00560215" w:rsidP="00440D83">
      <w:pPr>
        <w:pStyle w:val="ConsPlusTitle"/>
        <w:ind w:left="-851"/>
        <w:rPr>
          <w:rFonts w:ascii="Times New Roman" w:hAnsi="Times New Roman" w:cs="Times New Roman"/>
          <w:b w:val="0"/>
        </w:rPr>
      </w:pPr>
      <w:r w:rsidRPr="00560215">
        <w:rPr>
          <w:rFonts w:ascii="Times New Roman" w:hAnsi="Times New Roman" w:cs="Times New Roman"/>
          <w:b w:val="0"/>
        </w:rPr>
        <w:t xml:space="preserve">25.07.2017                                                                                             </w:t>
      </w:r>
      <w:r>
        <w:rPr>
          <w:rFonts w:ascii="Times New Roman" w:hAnsi="Times New Roman" w:cs="Times New Roman"/>
          <w:b w:val="0"/>
        </w:rPr>
        <w:t xml:space="preserve">       </w:t>
      </w:r>
      <w:r w:rsidR="00440D83">
        <w:rPr>
          <w:rFonts w:ascii="Times New Roman" w:hAnsi="Times New Roman" w:cs="Times New Roman"/>
          <w:b w:val="0"/>
        </w:rPr>
        <w:t xml:space="preserve">                           </w:t>
      </w:r>
      <w:r>
        <w:rPr>
          <w:rFonts w:ascii="Times New Roman" w:hAnsi="Times New Roman" w:cs="Times New Roman"/>
          <w:b w:val="0"/>
        </w:rPr>
        <w:t xml:space="preserve">                                              </w:t>
      </w:r>
      <w:r w:rsidRPr="00560215">
        <w:rPr>
          <w:rFonts w:ascii="Times New Roman" w:hAnsi="Times New Roman" w:cs="Times New Roman"/>
          <w:b w:val="0"/>
        </w:rPr>
        <w:t xml:space="preserve">        </w:t>
      </w:r>
      <w:r w:rsidRPr="00560215">
        <w:rPr>
          <w:rFonts w:ascii="Times New Roman" w:hAnsi="Times New Roman" w:cs="Times New Roman"/>
          <w:b w:val="0"/>
          <w:u w:val="single"/>
        </w:rPr>
        <w:t>№276</w:t>
      </w:r>
    </w:p>
    <w:p w:rsidR="00560215" w:rsidRPr="00560215" w:rsidRDefault="00560215" w:rsidP="00440D83">
      <w:pPr>
        <w:pStyle w:val="ConsPlusTitle"/>
        <w:ind w:left="-851"/>
        <w:jc w:val="center"/>
        <w:rPr>
          <w:rFonts w:ascii="Times New Roman" w:hAnsi="Times New Roman" w:cs="Times New Roman"/>
          <w:b w:val="0"/>
        </w:rPr>
      </w:pPr>
      <w:r w:rsidRPr="00560215">
        <w:rPr>
          <w:rFonts w:ascii="Times New Roman" w:hAnsi="Times New Roman" w:cs="Times New Roman"/>
          <w:b w:val="0"/>
        </w:rPr>
        <w:t>пгт Тужа</w:t>
      </w:r>
      <w:r>
        <w:rPr>
          <w:rFonts w:ascii="Times New Roman" w:hAnsi="Times New Roman" w:cs="Times New Roman"/>
          <w:b w:val="0"/>
        </w:rPr>
        <w:t xml:space="preserve"> </w:t>
      </w:r>
    </w:p>
    <w:p w:rsidR="00560215" w:rsidRPr="00560215" w:rsidRDefault="00560215" w:rsidP="00440D83">
      <w:pPr>
        <w:pStyle w:val="Heading"/>
        <w:ind w:left="-851"/>
        <w:jc w:val="center"/>
        <w:rPr>
          <w:rFonts w:ascii="Times New Roman" w:hAnsi="Times New Roman" w:cs="Times New Roman"/>
          <w:b w:val="0"/>
          <w:sz w:val="20"/>
          <w:szCs w:val="20"/>
        </w:rPr>
      </w:pPr>
    </w:p>
    <w:p w:rsidR="00560215" w:rsidRPr="00560215" w:rsidRDefault="00560215" w:rsidP="00440D83">
      <w:pPr>
        <w:spacing w:after="0" w:line="240" w:lineRule="auto"/>
        <w:ind w:left="-851"/>
        <w:jc w:val="center"/>
        <w:rPr>
          <w:rFonts w:ascii="Times New Roman" w:hAnsi="Times New Roman"/>
          <w:b/>
          <w:sz w:val="20"/>
          <w:szCs w:val="20"/>
          <w:lang w:val="ru-RU"/>
        </w:rPr>
      </w:pPr>
      <w:r w:rsidRPr="00560215">
        <w:rPr>
          <w:rFonts w:ascii="Times New Roman" w:hAnsi="Times New Roman"/>
          <w:b/>
          <w:sz w:val="20"/>
          <w:szCs w:val="20"/>
          <w:lang w:val="ru-RU"/>
        </w:rPr>
        <w:t xml:space="preserve">О внесении изменений в постановление администрации Тужинского муниципального района от 11.10.2013 № 532 </w:t>
      </w:r>
    </w:p>
    <w:p w:rsidR="00560215" w:rsidRPr="00560215" w:rsidRDefault="00560215" w:rsidP="00440D83">
      <w:pPr>
        <w:spacing w:after="0" w:line="240" w:lineRule="auto"/>
        <w:ind w:left="-851" w:firstLine="709"/>
        <w:jc w:val="both"/>
        <w:rPr>
          <w:rFonts w:ascii="Times New Roman" w:eastAsia="Lucida Sans Unicode" w:hAnsi="Times New Roman"/>
          <w:kern w:val="1"/>
          <w:sz w:val="20"/>
          <w:szCs w:val="20"/>
          <w:lang w:val="ru-RU"/>
        </w:rPr>
      </w:pPr>
      <w:r w:rsidRPr="00560215">
        <w:rPr>
          <w:rFonts w:ascii="Times New Roman" w:hAnsi="Times New Roman"/>
          <w:sz w:val="20"/>
          <w:szCs w:val="20"/>
          <w:lang w:val="ru-RU"/>
        </w:rPr>
        <w:t>В соответствии с решением Тужинской районной Думы от 12.12.2016 № 6/39 «О бюджете Тужинского муниципального района на 2017 год и на плановый период 2018 и 2019 годов» (в редакции от 24.03.2017 №9/62, 17.04.2017 №10/77, от 23.06.2017 №12/85, от 05.07.2017 №13/96),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560215" w:rsidRPr="00560215" w:rsidRDefault="00560215" w:rsidP="00440D83">
      <w:pPr>
        <w:spacing w:after="0" w:line="240" w:lineRule="auto"/>
        <w:ind w:left="-851"/>
        <w:jc w:val="both"/>
        <w:rPr>
          <w:rFonts w:ascii="Times New Roman" w:hAnsi="Times New Roman"/>
          <w:sz w:val="20"/>
          <w:szCs w:val="20"/>
          <w:lang w:val="ru-RU"/>
        </w:rPr>
      </w:pPr>
      <w:r w:rsidRPr="00560215">
        <w:rPr>
          <w:rFonts w:ascii="Times New Roman" w:hAnsi="Times New Roman"/>
          <w:sz w:val="20"/>
          <w:szCs w:val="20"/>
          <w:lang w:val="ru-RU"/>
        </w:rPr>
        <w:t xml:space="preserve">            1. Внести изменения в постановление администрации Тужинского муниципального района от 11.10.2013 № 532 «Об утверждении муниципальной программы Тужинского муниципального района «Управление муниципальными  финансами и регулирование межбюджетных отношений» на 2014 – 2019 годы» (далее – Постановление, муниципальная программа соответственно), утвердив изменения  в муниципальной Программе согласно приложению. </w:t>
      </w:r>
    </w:p>
    <w:p w:rsidR="00560215" w:rsidRPr="00560215" w:rsidRDefault="00560215" w:rsidP="00440D83">
      <w:pPr>
        <w:spacing w:after="0" w:line="240" w:lineRule="auto"/>
        <w:ind w:left="-851"/>
        <w:jc w:val="both"/>
        <w:rPr>
          <w:rFonts w:ascii="Times New Roman" w:hAnsi="Times New Roman"/>
          <w:sz w:val="20"/>
          <w:szCs w:val="20"/>
          <w:lang w:val="ru-RU"/>
        </w:rPr>
      </w:pPr>
      <w:r w:rsidRPr="00560215">
        <w:rPr>
          <w:rFonts w:ascii="Times New Roman" w:hAnsi="Times New Roman"/>
          <w:sz w:val="20"/>
          <w:szCs w:val="20"/>
          <w:lang w:val="ru-RU"/>
        </w:rPr>
        <w:t xml:space="preserve">            2.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560215" w:rsidRPr="00560215" w:rsidRDefault="00560215" w:rsidP="00440D83">
      <w:pPr>
        <w:spacing w:after="0" w:line="240" w:lineRule="auto"/>
        <w:ind w:left="-851"/>
        <w:jc w:val="both"/>
        <w:rPr>
          <w:rFonts w:ascii="Times New Roman" w:hAnsi="Times New Roman"/>
          <w:sz w:val="20"/>
          <w:szCs w:val="20"/>
          <w:lang w:val="ru-RU"/>
        </w:rPr>
      </w:pPr>
      <w:r w:rsidRPr="00560215">
        <w:rPr>
          <w:rFonts w:ascii="Times New Roman" w:hAnsi="Times New Roman"/>
          <w:sz w:val="20"/>
          <w:szCs w:val="20"/>
          <w:lang w:val="ru-RU"/>
        </w:rPr>
        <w:t xml:space="preserve">           </w:t>
      </w:r>
    </w:p>
    <w:p w:rsidR="00560215" w:rsidRPr="00560215" w:rsidRDefault="00560215" w:rsidP="00440D83">
      <w:pPr>
        <w:spacing w:after="0" w:line="240" w:lineRule="auto"/>
        <w:ind w:left="-851"/>
        <w:rPr>
          <w:rFonts w:ascii="Times New Roman" w:hAnsi="Times New Roman"/>
          <w:sz w:val="20"/>
          <w:szCs w:val="20"/>
          <w:lang w:val="ru-RU"/>
        </w:rPr>
      </w:pPr>
    </w:p>
    <w:p w:rsidR="00560215" w:rsidRPr="00560215" w:rsidRDefault="00560215" w:rsidP="00440D83">
      <w:pPr>
        <w:pStyle w:val="ConsPlusNormal"/>
        <w:widowControl/>
        <w:ind w:left="-851" w:firstLine="0"/>
        <w:jc w:val="both"/>
        <w:rPr>
          <w:rFonts w:ascii="Times New Roman" w:hAnsi="Times New Roman" w:cs="Times New Roman"/>
        </w:rPr>
      </w:pPr>
      <w:r w:rsidRPr="00560215">
        <w:rPr>
          <w:rFonts w:ascii="Times New Roman" w:hAnsi="Times New Roman" w:cs="Times New Roman"/>
        </w:rPr>
        <w:t xml:space="preserve">И.о.главы Тужинского </w:t>
      </w:r>
    </w:p>
    <w:p w:rsidR="00560215" w:rsidRPr="00560215" w:rsidRDefault="00560215" w:rsidP="00440D83">
      <w:pPr>
        <w:pStyle w:val="ConsPlusNormal"/>
        <w:widowControl/>
        <w:ind w:left="-851" w:firstLine="0"/>
        <w:jc w:val="both"/>
        <w:rPr>
          <w:rFonts w:ascii="Times New Roman" w:hAnsi="Times New Roman" w:cs="Times New Roman"/>
        </w:rPr>
      </w:pPr>
      <w:r w:rsidRPr="00560215">
        <w:rPr>
          <w:rFonts w:ascii="Times New Roman" w:hAnsi="Times New Roman" w:cs="Times New Roman"/>
        </w:rPr>
        <w:t xml:space="preserve">муниципального района                 </w:t>
      </w:r>
      <w:r w:rsidRPr="00560215">
        <w:rPr>
          <w:rFonts w:ascii="Times New Roman" w:hAnsi="Times New Roman" w:cs="Times New Roman"/>
        </w:rPr>
        <w:tab/>
        <w:t>Л.В.Бледных</w:t>
      </w:r>
    </w:p>
    <w:p w:rsidR="00560215" w:rsidRPr="00560215" w:rsidRDefault="00560215" w:rsidP="00440D83">
      <w:pPr>
        <w:pStyle w:val="ConsPlusNormal"/>
        <w:widowControl/>
        <w:ind w:left="-851" w:firstLine="0"/>
        <w:jc w:val="both"/>
        <w:rPr>
          <w:rFonts w:ascii="Times New Roman" w:hAnsi="Times New Roman" w:cs="Times New Roman"/>
        </w:rPr>
      </w:pPr>
    </w:p>
    <w:p w:rsidR="00560215" w:rsidRPr="00560215" w:rsidRDefault="00560215" w:rsidP="00440D83">
      <w:pPr>
        <w:spacing w:after="0" w:line="240" w:lineRule="auto"/>
        <w:ind w:left="6379"/>
        <w:rPr>
          <w:rFonts w:ascii="Times New Roman" w:hAnsi="Times New Roman"/>
          <w:sz w:val="20"/>
          <w:szCs w:val="20"/>
          <w:lang w:val="ru-RU"/>
        </w:rPr>
      </w:pPr>
      <w:r w:rsidRPr="00560215">
        <w:rPr>
          <w:rFonts w:ascii="Times New Roman" w:hAnsi="Times New Roman"/>
          <w:sz w:val="20"/>
          <w:szCs w:val="20"/>
          <w:lang w:val="ru-RU"/>
        </w:rPr>
        <w:t xml:space="preserve">Приложение </w:t>
      </w:r>
    </w:p>
    <w:p w:rsidR="00560215" w:rsidRPr="00560215" w:rsidRDefault="00560215" w:rsidP="00440D83">
      <w:pPr>
        <w:spacing w:after="0" w:line="240" w:lineRule="auto"/>
        <w:ind w:left="6379"/>
        <w:rPr>
          <w:rFonts w:ascii="Times New Roman" w:hAnsi="Times New Roman"/>
          <w:sz w:val="20"/>
          <w:szCs w:val="20"/>
          <w:lang w:val="ru-RU"/>
        </w:rPr>
      </w:pPr>
    </w:p>
    <w:p w:rsidR="00560215" w:rsidRPr="00560215" w:rsidRDefault="00560215" w:rsidP="00440D83">
      <w:pPr>
        <w:spacing w:after="0" w:line="240" w:lineRule="auto"/>
        <w:ind w:left="6379"/>
        <w:rPr>
          <w:rFonts w:ascii="Times New Roman" w:hAnsi="Times New Roman"/>
          <w:sz w:val="20"/>
          <w:szCs w:val="20"/>
          <w:lang w:val="ru-RU"/>
        </w:rPr>
      </w:pPr>
      <w:r w:rsidRPr="00560215">
        <w:rPr>
          <w:rFonts w:ascii="Times New Roman" w:hAnsi="Times New Roman"/>
          <w:sz w:val="20"/>
          <w:szCs w:val="20"/>
          <w:lang w:val="ru-RU"/>
        </w:rPr>
        <w:t>УТВЕРЖДЕНЫ</w:t>
      </w:r>
    </w:p>
    <w:p w:rsidR="00560215" w:rsidRPr="00560215" w:rsidRDefault="00560215" w:rsidP="00440D83">
      <w:pPr>
        <w:spacing w:after="0" w:line="240" w:lineRule="auto"/>
        <w:ind w:left="6379"/>
        <w:rPr>
          <w:rFonts w:ascii="Times New Roman" w:hAnsi="Times New Roman"/>
          <w:sz w:val="20"/>
          <w:szCs w:val="20"/>
          <w:lang w:val="ru-RU"/>
        </w:rPr>
      </w:pPr>
      <w:r w:rsidRPr="00560215">
        <w:rPr>
          <w:rFonts w:ascii="Times New Roman" w:hAnsi="Times New Roman"/>
          <w:sz w:val="20"/>
          <w:szCs w:val="20"/>
          <w:lang w:val="ru-RU"/>
        </w:rPr>
        <w:t xml:space="preserve"> </w:t>
      </w:r>
    </w:p>
    <w:p w:rsidR="00560215" w:rsidRPr="00560215" w:rsidRDefault="00560215" w:rsidP="00440D83">
      <w:pPr>
        <w:spacing w:after="0" w:line="240" w:lineRule="auto"/>
        <w:ind w:left="6379"/>
        <w:rPr>
          <w:rFonts w:ascii="Times New Roman" w:hAnsi="Times New Roman"/>
          <w:sz w:val="20"/>
          <w:szCs w:val="20"/>
          <w:lang w:val="ru-RU"/>
        </w:rPr>
      </w:pPr>
      <w:r w:rsidRPr="00560215">
        <w:rPr>
          <w:rFonts w:ascii="Times New Roman" w:hAnsi="Times New Roman"/>
          <w:sz w:val="20"/>
          <w:szCs w:val="20"/>
          <w:lang w:val="ru-RU"/>
        </w:rPr>
        <w:t xml:space="preserve">постановлением  администрации </w:t>
      </w:r>
    </w:p>
    <w:p w:rsidR="00560215" w:rsidRPr="00560215" w:rsidRDefault="00560215" w:rsidP="00440D83">
      <w:pPr>
        <w:spacing w:after="0" w:line="240" w:lineRule="auto"/>
        <w:ind w:left="6379"/>
        <w:rPr>
          <w:rFonts w:ascii="Times New Roman" w:hAnsi="Times New Roman"/>
          <w:sz w:val="20"/>
          <w:szCs w:val="20"/>
          <w:lang w:val="ru-RU"/>
        </w:rPr>
      </w:pPr>
      <w:r w:rsidRPr="00560215">
        <w:rPr>
          <w:rFonts w:ascii="Times New Roman" w:hAnsi="Times New Roman"/>
          <w:sz w:val="20"/>
          <w:szCs w:val="20"/>
          <w:lang w:val="ru-RU"/>
        </w:rPr>
        <w:t>Тужинского муниципального района</w:t>
      </w:r>
    </w:p>
    <w:p w:rsidR="00560215" w:rsidRPr="00560215" w:rsidRDefault="00560215" w:rsidP="00440D83">
      <w:pPr>
        <w:spacing w:after="0" w:line="240" w:lineRule="auto"/>
        <w:ind w:left="6379"/>
        <w:rPr>
          <w:rFonts w:ascii="Times New Roman" w:hAnsi="Times New Roman"/>
          <w:sz w:val="20"/>
          <w:szCs w:val="20"/>
          <w:lang w:val="ru-RU"/>
        </w:rPr>
      </w:pPr>
      <w:r w:rsidRPr="00560215">
        <w:rPr>
          <w:rFonts w:ascii="Times New Roman" w:hAnsi="Times New Roman"/>
          <w:sz w:val="20"/>
          <w:szCs w:val="20"/>
          <w:lang w:val="ru-RU"/>
        </w:rPr>
        <w:t>от  25.07.2017</w:t>
      </w:r>
      <w:r w:rsidRPr="00560215">
        <w:rPr>
          <w:rFonts w:ascii="Times New Roman" w:hAnsi="Times New Roman"/>
          <w:sz w:val="20"/>
          <w:szCs w:val="20"/>
          <w:lang w:val="ru-RU"/>
        </w:rPr>
        <w:tab/>
        <w:t xml:space="preserve"> № 276 </w:t>
      </w:r>
    </w:p>
    <w:p w:rsidR="00560215" w:rsidRPr="00560215" w:rsidRDefault="00560215" w:rsidP="00440D83">
      <w:pPr>
        <w:spacing w:after="0" w:line="240" w:lineRule="auto"/>
        <w:ind w:left="-851"/>
        <w:rPr>
          <w:rFonts w:ascii="Times New Roman" w:hAnsi="Times New Roman"/>
          <w:sz w:val="20"/>
          <w:szCs w:val="20"/>
          <w:lang w:val="ru-RU"/>
        </w:rPr>
      </w:pPr>
      <w:r w:rsidRPr="00560215">
        <w:rPr>
          <w:rFonts w:ascii="Times New Roman" w:hAnsi="Times New Roman"/>
          <w:sz w:val="20"/>
          <w:szCs w:val="20"/>
          <w:lang w:val="ru-RU"/>
        </w:rPr>
        <w:t xml:space="preserve"> </w:t>
      </w:r>
    </w:p>
    <w:p w:rsidR="00560215" w:rsidRPr="00560215" w:rsidRDefault="00560215" w:rsidP="00440D83">
      <w:pPr>
        <w:spacing w:after="0" w:line="240" w:lineRule="auto"/>
        <w:ind w:left="-851"/>
        <w:jc w:val="center"/>
        <w:rPr>
          <w:rFonts w:ascii="Times New Roman" w:hAnsi="Times New Roman"/>
          <w:b/>
          <w:sz w:val="20"/>
          <w:szCs w:val="20"/>
          <w:lang w:val="ru-RU"/>
        </w:rPr>
      </w:pPr>
      <w:r w:rsidRPr="00560215">
        <w:rPr>
          <w:rFonts w:ascii="Times New Roman" w:hAnsi="Times New Roman"/>
          <w:b/>
          <w:sz w:val="20"/>
          <w:szCs w:val="20"/>
          <w:lang w:val="ru-RU"/>
        </w:rPr>
        <w:t>ИЗМЕНЕНИЯ</w:t>
      </w:r>
    </w:p>
    <w:p w:rsidR="00560215" w:rsidRPr="00560215" w:rsidRDefault="00560215" w:rsidP="00440D83">
      <w:pPr>
        <w:spacing w:after="0" w:line="240" w:lineRule="auto"/>
        <w:ind w:left="-851"/>
        <w:jc w:val="center"/>
        <w:rPr>
          <w:rFonts w:ascii="Times New Roman" w:hAnsi="Times New Roman"/>
          <w:b/>
          <w:sz w:val="20"/>
          <w:szCs w:val="20"/>
          <w:lang w:val="ru-RU"/>
        </w:rPr>
      </w:pPr>
      <w:r w:rsidRPr="00560215">
        <w:rPr>
          <w:rFonts w:ascii="Times New Roman" w:hAnsi="Times New Roman"/>
          <w:b/>
          <w:sz w:val="20"/>
          <w:szCs w:val="20"/>
          <w:lang w:val="ru-RU"/>
        </w:rPr>
        <w:t xml:space="preserve">в муниципальной программе Тужинского муниципального района «Управление муниципальными финансами и регулирование межбюджетных отношений» </w:t>
      </w:r>
    </w:p>
    <w:p w:rsidR="00560215" w:rsidRPr="00560215" w:rsidRDefault="00560215" w:rsidP="00440D83">
      <w:pPr>
        <w:spacing w:after="0" w:line="240" w:lineRule="auto"/>
        <w:ind w:left="-851"/>
        <w:jc w:val="center"/>
        <w:rPr>
          <w:rFonts w:ascii="Times New Roman" w:hAnsi="Times New Roman"/>
          <w:b/>
          <w:sz w:val="20"/>
          <w:szCs w:val="20"/>
          <w:lang w:val="ru-RU"/>
        </w:rPr>
      </w:pPr>
      <w:r w:rsidRPr="00560215">
        <w:rPr>
          <w:rFonts w:ascii="Times New Roman" w:hAnsi="Times New Roman"/>
          <w:b/>
          <w:sz w:val="20"/>
          <w:szCs w:val="20"/>
          <w:lang w:val="ru-RU"/>
        </w:rPr>
        <w:t xml:space="preserve"> на 2014 – 2019 годы</w:t>
      </w:r>
    </w:p>
    <w:p w:rsidR="00560215" w:rsidRPr="00560215" w:rsidRDefault="00560215" w:rsidP="00440D83">
      <w:pPr>
        <w:spacing w:after="0" w:line="240" w:lineRule="auto"/>
        <w:ind w:left="-851"/>
        <w:jc w:val="center"/>
        <w:rPr>
          <w:rFonts w:ascii="Times New Roman" w:hAnsi="Times New Roman"/>
          <w:b/>
          <w:sz w:val="20"/>
          <w:szCs w:val="20"/>
          <w:lang w:val="ru-RU"/>
        </w:rPr>
      </w:pPr>
    </w:p>
    <w:p w:rsidR="00560215" w:rsidRPr="00560215" w:rsidRDefault="00560215" w:rsidP="00440D83">
      <w:pPr>
        <w:spacing w:after="0" w:line="240" w:lineRule="auto"/>
        <w:ind w:left="-851"/>
        <w:jc w:val="both"/>
        <w:rPr>
          <w:rFonts w:ascii="Times New Roman" w:hAnsi="Times New Roman"/>
          <w:sz w:val="20"/>
          <w:szCs w:val="20"/>
          <w:lang w:val="ru-RU"/>
        </w:rPr>
      </w:pPr>
      <w:r w:rsidRPr="00560215">
        <w:rPr>
          <w:rFonts w:ascii="Times New Roman" w:hAnsi="Times New Roman"/>
          <w:sz w:val="20"/>
          <w:szCs w:val="20"/>
          <w:lang w:val="ru-RU"/>
        </w:rPr>
        <w:t xml:space="preserve">         1. 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560215" w:rsidRPr="001C255E" w:rsidTr="00440D83">
        <w:tc>
          <w:tcPr>
            <w:tcW w:w="2376" w:type="dxa"/>
          </w:tcPr>
          <w:p w:rsidR="00560215" w:rsidRPr="00560215" w:rsidRDefault="00560215" w:rsidP="00440D83">
            <w:pPr>
              <w:spacing w:after="0" w:line="240" w:lineRule="auto"/>
              <w:ind w:left="-851"/>
              <w:rPr>
                <w:rFonts w:ascii="Times New Roman" w:hAnsi="Times New Roman"/>
                <w:sz w:val="20"/>
                <w:szCs w:val="20"/>
                <w:lang w:val="ru-RU"/>
              </w:rPr>
            </w:pPr>
            <w:r w:rsidRPr="00560215">
              <w:rPr>
                <w:rFonts w:ascii="Times New Roman" w:hAnsi="Times New Roman"/>
                <w:sz w:val="20"/>
                <w:szCs w:val="20"/>
                <w:lang w:val="ru-RU"/>
              </w:rPr>
              <w:t>«Объем финансового обеспечения муниципальной программы</w:t>
            </w:r>
          </w:p>
        </w:tc>
        <w:tc>
          <w:tcPr>
            <w:tcW w:w="7195" w:type="dxa"/>
          </w:tcPr>
          <w:p w:rsidR="00560215" w:rsidRPr="00560215" w:rsidRDefault="00560215" w:rsidP="00440D83">
            <w:pPr>
              <w:spacing w:after="0" w:line="240" w:lineRule="auto"/>
              <w:ind w:left="-851"/>
              <w:rPr>
                <w:rFonts w:ascii="Times New Roman" w:hAnsi="Times New Roman"/>
                <w:sz w:val="20"/>
                <w:szCs w:val="20"/>
                <w:lang w:val="ru-RU"/>
              </w:rPr>
            </w:pPr>
            <w:r w:rsidRPr="00560215">
              <w:rPr>
                <w:rFonts w:ascii="Times New Roman" w:hAnsi="Times New Roman"/>
                <w:sz w:val="20"/>
                <w:szCs w:val="20"/>
                <w:lang w:val="ru-RU"/>
              </w:rPr>
              <w:t xml:space="preserve">Общий объем финансирования Муниципальной программы </w:t>
            </w:r>
          </w:p>
          <w:p w:rsidR="00560215" w:rsidRPr="00560215" w:rsidRDefault="00560215" w:rsidP="00440D83">
            <w:pPr>
              <w:spacing w:after="0" w:line="240" w:lineRule="auto"/>
              <w:ind w:left="-851"/>
              <w:rPr>
                <w:rFonts w:ascii="Times New Roman" w:hAnsi="Times New Roman"/>
                <w:sz w:val="20"/>
                <w:szCs w:val="20"/>
                <w:lang w:val="ru-RU"/>
              </w:rPr>
            </w:pPr>
            <w:r w:rsidRPr="00560215">
              <w:rPr>
                <w:rFonts w:ascii="Times New Roman" w:hAnsi="Times New Roman"/>
                <w:sz w:val="20"/>
                <w:szCs w:val="20"/>
                <w:lang w:val="ru-RU"/>
              </w:rPr>
              <w:t xml:space="preserve">–  </w:t>
            </w:r>
            <w:r w:rsidRPr="00560215">
              <w:rPr>
                <w:rFonts w:ascii="Times New Roman" w:hAnsi="Times New Roman"/>
                <w:b/>
                <w:sz w:val="20"/>
                <w:szCs w:val="20"/>
                <w:lang w:val="ru-RU"/>
              </w:rPr>
              <w:t>62</w:t>
            </w:r>
            <w:r w:rsidRPr="00560215">
              <w:rPr>
                <w:rFonts w:ascii="Times New Roman" w:hAnsi="Times New Roman"/>
                <w:b/>
                <w:sz w:val="20"/>
                <w:szCs w:val="20"/>
              </w:rPr>
              <w:t> </w:t>
            </w:r>
            <w:r w:rsidRPr="00560215">
              <w:rPr>
                <w:rFonts w:ascii="Times New Roman" w:hAnsi="Times New Roman"/>
                <w:b/>
                <w:sz w:val="20"/>
                <w:szCs w:val="20"/>
                <w:lang w:val="ru-RU"/>
              </w:rPr>
              <w:t>166,1 тыс.рублей</w:t>
            </w:r>
            <w:r w:rsidRPr="00560215">
              <w:rPr>
                <w:rFonts w:ascii="Times New Roman" w:hAnsi="Times New Roman"/>
                <w:sz w:val="20"/>
                <w:szCs w:val="20"/>
                <w:lang w:val="ru-RU"/>
              </w:rPr>
              <w:t>,</w:t>
            </w:r>
          </w:p>
          <w:p w:rsidR="00560215" w:rsidRPr="00560215" w:rsidRDefault="00560215" w:rsidP="00440D83">
            <w:pPr>
              <w:spacing w:after="0" w:line="240" w:lineRule="auto"/>
              <w:ind w:left="-851"/>
              <w:rPr>
                <w:rFonts w:ascii="Times New Roman" w:hAnsi="Times New Roman"/>
                <w:sz w:val="20"/>
                <w:szCs w:val="20"/>
                <w:lang w:val="ru-RU"/>
              </w:rPr>
            </w:pPr>
            <w:r w:rsidRPr="00560215">
              <w:rPr>
                <w:rFonts w:ascii="Times New Roman" w:hAnsi="Times New Roman"/>
                <w:sz w:val="20"/>
                <w:szCs w:val="20"/>
                <w:lang w:val="ru-RU"/>
              </w:rPr>
              <w:t>в том числе:</w:t>
            </w:r>
          </w:p>
          <w:p w:rsidR="00560215" w:rsidRPr="00560215" w:rsidRDefault="00560215" w:rsidP="00440D83">
            <w:pPr>
              <w:spacing w:after="0" w:line="240" w:lineRule="auto"/>
              <w:ind w:left="-851"/>
              <w:rPr>
                <w:rFonts w:ascii="Times New Roman" w:hAnsi="Times New Roman"/>
                <w:sz w:val="20"/>
                <w:szCs w:val="20"/>
                <w:lang w:val="ru-RU"/>
              </w:rPr>
            </w:pPr>
            <w:r w:rsidRPr="00560215">
              <w:rPr>
                <w:rFonts w:ascii="Times New Roman" w:hAnsi="Times New Roman"/>
                <w:sz w:val="20"/>
                <w:szCs w:val="20"/>
                <w:lang w:val="ru-RU"/>
              </w:rPr>
              <w:t>средства федерального бюджета  –    2</w:t>
            </w:r>
            <w:r w:rsidRPr="00560215">
              <w:rPr>
                <w:rFonts w:ascii="Times New Roman" w:hAnsi="Times New Roman"/>
                <w:sz w:val="20"/>
                <w:szCs w:val="20"/>
              </w:rPr>
              <w:t> </w:t>
            </w:r>
            <w:r w:rsidRPr="00560215">
              <w:rPr>
                <w:rFonts w:ascii="Times New Roman" w:hAnsi="Times New Roman"/>
                <w:sz w:val="20"/>
                <w:szCs w:val="20"/>
                <w:lang w:val="ru-RU"/>
              </w:rPr>
              <w:t>190,8 тыс.рублей</w:t>
            </w:r>
          </w:p>
          <w:p w:rsidR="00560215" w:rsidRPr="00560215" w:rsidRDefault="00560215" w:rsidP="00440D83">
            <w:pPr>
              <w:spacing w:after="0" w:line="240" w:lineRule="auto"/>
              <w:ind w:left="-851"/>
              <w:rPr>
                <w:rFonts w:ascii="Times New Roman" w:hAnsi="Times New Roman"/>
                <w:sz w:val="20"/>
                <w:szCs w:val="20"/>
                <w:lang w:val="ru-RU"/>
              </w:rPr>
            </w:pPr>
            <w:r w:rsidRPr="00560215">
              <w:rPr>
                <w:rFonts w:ascii="Times New Roman" w:hAnsi="Times New Roman"/>
                <w:sz w:val="20"/>
                <w:szCs w:val="20"/>
                <w:lang w:val="ru-RU"/>
              </w:rPr>
              <w:t>средства областного бюджета      –    19</w:t>
            </w:r>
            <w:r w:rsidRPr="00560215">
              <w:rPr>
                <w:rFonts w:ascii="Times New Roman" w:hAnsi="Times New Roman"/>
                <w:sz w:val="20"/>
                <w:szCs w:val="20"/>
              </w:rPr>
              <w:t> </w:t>
            </w:r>
            <w:r w:rsidRPr="00560215">
              <w:rPr>
                <w:rFonts w:ascii="Times New Roman" w:hAnsi="Times New Roman"/>
                <w:sz w:val="20"/>
                <w:szCs w:val="20"/>
                <w:lang w:val="ru-RU"/>
              </w:rPr>
              <w:t>005,2 тыс.рублей</w:t>
            </w:r>
          </w:p>
          <w:p w:rsidR="00560215" w:rsidRPr="00560215" w:rsidRDefault="00560215" w:rsidP="00440D83">
            <w:pPr>
              <w:spacing w:after="0" w:line="240" w:lineRule="auto"/>
              <w:ind w:left="-851"/>
              <w:rPr>
                <w:rFonts w:ascii="Times New Roman" w:hAnsi="Times New Roman"/>
                <w:sz w:val="20"/>
                <w:szCs w:val="20"/>
                <w:lang w:val="ru-RU"/>
              </w:rPr>
            </w:pPr>
            <w:r w:rsidRPr="00560215">
              <w:rPr>
                <w:rFonts w:ascii="Times New Roman" w:hAnsi="Times New Roman"/>
                <w:sz w:val="20"/>
                <w:szCs w:val="20"/>
                <w:lang w:val="ru-RU"/>
              </w:rPr>
              <w:t>средства местного бюджета          –    42</w:t>
            </w:r>
            <w:r w:rsidRPr="00560215">
              <w:rPr>
                <w:rFonts w:ascii="Times New Roman" w:hAnsi="Times New Roman"/>
                <w:sz w:val="20"/>
                <w:szCs w:val="20"/>
              </w:rPr>
              <w:t> </w:t>
            </w:r>
            <w:r w:rsidRPr="00560215">
              <w:rPr>
                <w:rFonts w:ascii="Times New Roman" w:hAnsi="Times New Roman"/>
                <w:sz w:val="20"/>
                <w:szCs w:val="20"/>
                <w:lang w:val="ru-RU"/>
              </w:rPr>
              <w:t>970,1 тыс.рублей».</w:t>
            </w:r>
          </w:p>
          <w:p w:rsidR="00560215" w:rsidRPr="00560215" w:rsidRDefault="00560215" w:rsidP="00440D83">
            <w:pPr>
              <w:spacing w:after="0" w:line="240" w:lineRule="auto"/>
              <w:ind w:left="-851"/>
              <w:rPr>
                <w:rFonts w:ascii="Times New Roman" w:hAnsi="Times New Roman"/>
                <w:sz w:val="20"/>
                <w:szCs w:val="20"/>
                <w:lang w:val="ru-RU"/>
              </w:rPr>
            </w:pPr>
          </w:p>
        </w:tc>
      </w:tr>
    </w:tbl>
    <w:p w:rsidR="00560215" w:rsidRPr="00560215" w:rsidRDefault="00560215" w:rsidP="00440D83">
      <w:pPr>
        <w:spacing w:after="0" w:line="240" w:lineRule="auto"/>
        <w:ind w:left="-851" w:firstLine="709"/>
        <w:jc w:val="both"/>
        <w:rPr>
          <w:rFonts w:ascii="Times New Roman" w:hAnsi="Times New Roman"/>
          <w:sz w:val="20"/>
          <w:szCs w:val="20"/>
          <w:lang w:val="ru-RU"/>
        </w:rPr>
      </w:pPr>
    </w:p>
    <w:p w:rsidR="00560215" w:rsidRPr="00560215" w:rsidRDefault="00560215" w:rsidP="00440D83">
      <w:pPr>
        <w:spacing w:after="0" w:line="240" w:lineRule="auto"/>
        <w:ind w:left="-851" w:firstLine="709"/>
        <w:jc w:val="both"/>
        <w:rPr>
          <w:rFonts w:ascii="Times New Roman" w:hAnsi="Times New Roman"/>
          <w:sz w:val="20"/>
          <w:szCs w:val="20"/>
          <w:lang w:val="ru-RU"/>
        </w:rPr>
      </w:pPr>
      <w:r w:rsidRPr="00560215">
        <w:rPr>
          <w:rFonts w:ascii="Times New Roman" w:hAnsi="Times New Roman"/>
          <w:sz w:val="20"/>
          <w:szCs w:val="20"/>
          <w:lang w:val="ru-RU"/>
        </w:rPr>
        <w:t>2. Абзац второй раздела 5 «Ресурсное обеспечение Муниципальной программы» изложить в новой редакции следующего содержания:</w:t>
      </w:r>
    </w:p>
    <w:p w:rsidR="00560215" w:rsidRPr="00560215" w:rsidRDefault="00560215" w:rsidP="00440D83">
      <w:pPr>
        <w:spacing w:after="0" w:line="240" w:lineRule="auto"/>
        <w:ind w:left="-851" w:firstLine="709"/>
        <w:jc w:val="both"/>
        <w:rPr>
          <w:rFonts w:ascii="Times New Roman" w:hAnsi="Times New Roman"/>
          <w:sz w:val="20"/>
          <w:szCs w:val="20"/>
          <w:lang w:val="ru-RU"/>
        </w:rPr>
      </w:pPr>
      <w:r w:rsidRPr="00560215">
        <w:rPr>
          <w:rFonts w:ascii="Times New Roman" w:hAnsi="Times New Roman"/>
          <w:sz w:val="20"/>
          <w:szCs w:val="20"/>
          <w:lang w:val="ru-RU"/>
        </w:rPr>
        <w:t>«Общий объем финансовых ресурсов, необходимых для реализации Муниципальной программы, в 2014 – 2019 годах составит 62</w:t>
      </w:r>
      <w:r w:rsidRPr="00560215">
        <w:rPr>
          <w:rFonts w:ascii="Times New Roman" w:hAnsi="Times New Roman"/>
          <w:sz w:val="20"/>
          <w:szCs w:val="20"/>
        </w:rPr>
        <w:t> </w:t>
      </w:r>
      <w:r w:rsidRPr="00560215">
        <w:rPr>
          <w:rFonts w:ascii="Times New Roman" w:hAnsi="Times New Roman"/>
          <w:sz w:val="20"/>
          <w:szCs w:val="20"/>
          <w:lang w:val="ru-RU"/>
        </w:rPr>
        <w:t>166,1 тыс.рублей, в том числе средства федерального бюджета – 2</w:t>
      </w:r>
      <w:r w:rsidRPr="00560215">
        <w:rPr>
          <w:rFonts w:ascii="Times New Roman" w:hAnsi="Times New Roman"/>
          <w:sz w:val="20"/>
          <w:szCs w:val="20"/>
        </w:rPr>
        <w:t> </w:t>
      </w:r>
      <w:r w:rsidRPr="00560215">
        <w:rPr>
          <w:rFonts w:ascii="Times New Roman" w:hAnsi="Times New Roman"/>
          <w:sz w:val="20"/>
          <w:szCs w:val="20"/>
          <w:lang w:val="ru-RU"/>
        </w:rPr>
        <w:t>190,8 тыс.рублей, средства областного бюджета – 19</w:t>
      </w:r>
      <w:r w:rsidRPr="00560215">
        <w:rPr>
          <w:rFonts w:ascii="Times New Roman" w:hAnsi="Times New Roman"/>
          <w:sz w:val="20"/>
          <w:szCs w:val="20"/>
        </w:rPr>
        <w:t> </w:t>
      </w:r>
      <w:r w:rsidRPr="00560215">
        <w:rPr>
          <w:rFonts w:ascii="Times New Roman" w:hAnsi="Times New Roman"/>
          <w:sz w:val="20"/>
          <w:szCs w:val="20"/>
          <w:lang w:val="ru-RU"/>
        </w:rPr>
        <w:t>005,2 тыс.рублей, средства местного бюджета – 42</w:t>
      </w:r>
      <w:r w:rsidRPr="00560215">
        <w:rPr>
          <w:rFonts w:ascii="Times New Roman" w:hAnsi="Times New Roman"/>
          <w:sz w:val="20"/>
          <w:szCs w:val="20"/>
        </w:rPr>
        <w:t> </w:t>
      </w:r>
      <w:r w:rsidRPr="00560215">
        <w:rPr>
          <w:rFonts w:ascii="Times New Roman" w:hAnsi="Times New Roman"/>
          <w:sz w:val="20"/>
          <w:szCs w:val="20"/>
          <w:lang w:val="ru-RU"/>
        </w:rPr>
        <w:t>970,1 тыс.рублей».</w:t>
      </w:r>
    </w:p>
    <w:p w:rsidR="00560215" w:rsidRPr="00560215" w:rsidRDefault="00560215" w:rsidP="00440D83">
      <w:pPr>
        <w:spacing w:after="0" w:line="240" w:lineRule="auto"/>
        <w:ind w:left="-851" w:firstLine="709"/>
        <w:jc w:val="both"/>
        <w:rPr>
          <w:rFonts w:ascii="Times New Roman" w:hAnsi="Times New Roman"/>
          <w:bCs/>
          <w:sz w:val="20"/>
          <w:szCs w:val="20"/>
          <w:lang w:val="ru-RU"/>
        </w:rPr>
      </w:pPr>
      <w:r w:rsidRPr="00560215">
        <w:rPr>
          <w:rFonts w:ascii="Times New Roman" w:hAnsi="Times New Roman"/>
          <w:bCs/>
          <w:sz w:val="20"/>
          <w:szCs w:val="20"/>
          <w:lang w:val="ru-RU"/>
        </w:rPr>
        <w:t>3. Расходы на реализацию муниципальной программы за счет средств бюджета муниципального района Муниципальной программы (приложение № 3 к Муниципальной программе) изложить в новой редакции следующего содержания:</w:t>
      </w:r>
    </w:p>
    <w:p w:rsidR="00440D83" w:rsidRDefault="00440D83" w:rsidP="00560215">
      <w:pPr>
        <w:spacing w:after="0" w:line="240" w:lineRule="auto"/>
        <w:ind w:firstLine="709"/>
        <w:jc w:val="right"/>
        <w:rPr>
          <w:rFonts w:ascii="Times New Roman" w:hAnsi="Times New Roman"/>
          <w:bCs/>
          <w:sz w:val="20"/>
          <w:szCs w:val="20"/>
          <w:lang w:val="ru-RU"/>
        </w:rPr>
      </w:pPr>
    </w:p>
    <w:p w:rsidR="00560215" w:rsidRPr="00560215" w:rsidRDefault="00560215" w:rsidP="00560215">
      <w:pPr>
        <w:spacing w:after="0" w:line="240" w:lineRule="auto"/>
        <w:ind w:firstLine="709"/>
        <w:jc w:val="right"/>
        <w:rPr>
          <w:rFonts w:ascii="Times New Roman" w:hAnsi="Times New Roman"/>
          <w:bCs/>
          <w:sz w:val="20"/>
          <w:szCs w:val="20"/>
          <w:lang w:val="ru-RU"/>
        </w:rPr>
      </w:pPr>
      <w:r w:rsidRPr="00560215">
        <w:rPr>
          <w:rFonts w:ascii="Times New Roman" w:hAnsi="Times New Roman"/>
          <w:bCs/>
          <w:sz w:val="20"/>
          <w:szCs w:val="20"/>
          <w:lang w:val="ru-RU"/>
        </w:rPr>
        <w:t>«Приложение № 3</w:t>
      </w:r>
    </w:p>
    <w:p w:rsidR="00560215" w:rsidRPr="00560215" w:rsidRDefault="00560215" w:rsidP="00560215">
      <w:pPr>
        <w:spacing w:after="0" w:line="240" w:lineRule="auto"/>
        <w:ind w:firstLine="709"/>
        <w:jc w:val="right"/>
        <w:rPr>
          <w:rFonts w:ascii="Times New Roman" w:hAnsi="Times New Roman"/>
          <w:bCs/>
          <w:sz w:val="20"/>
          <w:szCs w:val="20"/>
          <w:lang w:val="ru-RU"/>
        </w:rPr>
      </w:pPr>
      <w:r w:rsidRPr="00560215">
        <w:rPr>
          <w:rFonts w:ascii="Times New Roman" w:hAnsi="Times New Roman"/>
          <w:bCs/>
          <w:sz w:val="20"/>
          <w:szCs w:val="20"/>
          <w:lang w:val="ru-RU"/>
        </w:rPr>
        <w:t xml:space="preserve">к Муниципальной программе </w:t>
      </w:r>
    </w:p>
    <w:p w:rsidR="00560215" w:rsidRPr="00560215" w:rsidRDefault="00560215" w:rsidP="00560215">
      <w:pPr>
        <w:spacing w:after="0" w:line="240" w:lineRule="auto"/>
        <w:ind w:firstLine="709"/>
        <w:jc w:val="center"/>
        <w:rPr>
          <w:rFonts w:ascii="Times New Roman" w:hAnsi="Times New Roman"/>
          <w:bCs/>
          <w:sz w:val="20"/>
          <w:szCs w:val="20"/>
          <w:lang w:val="ru-RU"/>
        </w:rPr>
      </w:pPr>
    </w:p>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lang w:val="ru-RU"/>
        </w:rPr>
      </w:pPr>
      <w:r w:rsidRPr="00560215">
        <w:rPr>
          <w:rFonts w:ascii="Times New Roman" w:hAnsi="Times New Roman"/>
          <w:b/>
          <w:bCs/>
          <w:sz w:val="20"/>
          <w:szCs w:val="20"/>
          <w:lang w:val="ru-RU"/>
        </w:rPr>
        <w:t>РАСХОДЫ НА РЕАЛИЗАЦИЮ</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lang w:val="ru-RU"/>
        </w:rPr>
      </w:pPr>
      <w:r w:rsidRPr="00560215">
        <w:rPr>
          <w:rFonts w:ascii="Times New Roman" w:hAnsi="Times New Roman"/>
          <w:b/>
          <w:bCs/>
          <w:sz w:val="20"/>
          <w:szCs w:val="20"/>
          <w:lang w:val="ru-RU"/>
        </w:rPr>
        <w:t>МУНИЦИПАЛЬНОЙ ПРОГРАММЫ ЗА СЧЕТ СРЕДСТВ</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lang w:val="ru-RU"/>
        </w:rPr>
      </w:pPr>
      <w:r w:rsidRPr="00560215">
        <w:rPr>
          <w:rFonts w:ascii="Times New Roman" w:hAnsi="Times New Roman"/>
          <w:b/>
          <w:bCs/>
          <w:sz w:val="20"/>
          <w:szCs w:val="20"/>
          <w:lang w:val="ru-RU"/>
        </w:rPr>
        <w:lastRenderedPageBreak/>
        <w:t>БЮДЖЕТА МУНИЦИПАЛЬНОГО РАЙОНА</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 xml:space="preserve">(в ред. </w:t>
      </w:r>
      <w:r w:rsidRPr="00560215">
        <w:rPr>
          <w:rFonts w:ascii="Times New Roman" w:hAnsi="Times New Roman"/>
          <w:sz w:val="20"/>
          <w:szCs w:val="20"/>
        </w:rPr>
        <w:t>от 20.04.2017 №121</w:t>
      </w:r>
      <w:r w:rsidRPr="00560215">
        <w:rPr>
          <w:rFonts w:ascii="Times New Roman" w:hAnsi="Times New Roman"/>
          <w:bCs/>
          <w:sz w:val="20"/>
          <w:szCs w:val="20"/>
        </w:rPr>
        <w:t>)</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418"/>
        <w:gridCol w:w="992"/>
        <w:gridCol w:w="992"/>
        <w:gridCol w:w="992"/>
        <w:gridCol w:w="993"/>
        <w:gridCol w:w="850"/>
        <w:gridCol w:w="992"/>
        <w:gridCol w:w="851"/>
        <w:gridCol w:w="992"/>
      </w:tblGrid>
      <w:tr w:rsidR="00560215" w:rsidRPr="001C255E" w:rsidTr="00440D83">
        <w:tc>
          <w:tcPr>
            <w:tcW w:w="1560" w:type="dxa"/>
            <w:vMerge w:val="restart"/>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p>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Статус</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r w:rsidRPr="00560215">
              <w:rPr>
                <w:rFonts w:ascii="Times New Roman" w:hAnsi="Times New Roman"/>
                <w:bCs/>
                <w:sz w:val="20"/>
                <w:szCs w:val="20"/>
                <w:lang w:val="ru-RU"/>
              </w:rPr>
              <w:t>Наименование муниципальной программы, подпрограммы, отдельного мероприятия</w:t>
            </w:r>
          </w:p>
        </w:tc>
        <w:tc>
          <w:tcPr>
            <w:tcW w:w="992" w:type="dxa"/>
            <w:vMerge w:val="restart"/>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Главный распорядитель бюджетных средств</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r w:rsidRPr="00560215">
              <w:rPr>
                <w:rFonts w:ascii="Times New Roman" w:hAnsi="Times New Roman"/>
                <w:bCs/>
                <w:sz w:val="20"/>
                <w:szCs w:val="20"/>
                <w:lang w:val="ru-RU"/>
              </w:rPr>
              <w:t>Расходы (прогноз, факт), тыс.рублей</w:t>
            </w:r>
          </w:p>
        </w:tc>
      </w:tr>
      <w:tr w:rsidR="00560215" w:rsidRPr="00560215" w:rsidTr="00440D8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60215" w:rsidRPr="00560215" w:rsidRDefault="00560215" w:rsidP="00560215">
            <w:pPr>
              <w:spacing w:after="0" w:line="240" w:lineRule="auto"/>
              <w:rPr>
                <w:rFonts w:ascii="Times New Roman" w:hAnsi="Times New Roman"/>
                <w:bCs/>
                <w:sz w:val="20"/>
                <w:szCs w:val="20"/>
                <w:lang w:val="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60215" w:rsidRPr="00560215" w:rsidRDefault="00560215" w:rsidP="00560215">
            <w:pPr>
              <w:spacing w:after="0" w:line="240" w:lineRule="auto"/>
              <w:rPr>
                <w:rFonts w:ascii="Times New Roman" w:hAnsi="Times New Roman"/>
                <w:bCs/>
                <w:sz w:val="20"/>
                <w:szCs w:val="20"/>
                <w:lang w:val="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60215" w:rsidRPr="00560215" w:rsidRDefault="00560215" w:rsidP="00560215">
            <w:pPr>
              <w:spacing w:after="0" w:line="240" w:lineRule="auto"/>
              <w:rPr>
                <w:rFonts w:ascii="Times New Roman" w:hAnsi="Times New Roman"/>
                <w:bCs/>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p>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2014 год (факт)</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2015</w:t>
            </w:r>
          </w:p>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 xml:space="preserve"> Год  (факт)</w:t>
            </w:r>
          </w:p>
        </w:tc>
        <w:tc>
          <w:tcPr>
            <w:tcW w:w="993"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 xml:space="preserve">2016 </w:t>
            </w:r>
          </w:p>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Год  (план)</w:t>
            </w:r>
          </w:p>
        </w:tc>
        <w:tc>
          <w:tcPr>
            <w:tcW w:w="850"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tabs>
                <w:tab w:val="left" w:pos="343"/>
              </w:tabs>
              <w:autoSpaceDE w:val="0"/>
              <w:autoSpaceDN w:val="0"/>
              <w:adjustRightInd w:val="0"/>
              <w:spacing w:after="0" w:line="240" w:lineRule="auto"/>
              <w:rPr>
                <w:rFonts w:ascii="Times New Roman" w:hAnsi="Times New Roman"/>
                <w:bCs/>
                <w:sz w:val="20"/>
                <w:szCs w:val="20"/>
              </w:rPr>
            </w:pPr>
          </w:p>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2017</w:t>
            </w:r>
          </w:p>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 xml:space="preserve"> год  (план)</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 xml:space="preserve">2018 </w:t>
            </w:r>
          </w:p>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Год  (план)</w:t>
            </w:r>
          </w:p>
        </w:tc>
        <w:tc>
          <w:tcPr>
            <w:tcW w:w="851"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 xml:space="preserve">2019 </w:t>
            </w:r>
          </w:p>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Год  (план</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Итого</w:t>
            </w:r>
          </w:p>
        </w:tc>
      </w:tr>
      <w:tr w:rsidR="00560215" w:rsidRPr="00560215" w:rsidTr="00440D83">
        <w:tc>
          <w:tcPr>
            <w:tcW w:w="1560" w:type="dxa"/>
            <w:vMerge w:val="restart"/>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t xml:space="preserve">Муниципальная программа </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lang w:val="ru-RU"/>
              </w:rPr>
            </w:pPr>
            <w:r w:rsidRPr="00560215">
              <w:rPr>
                <w:rFonts w:ascii="Times New Roman" w:hAnsi="Times New Roman"/>
                <w:b/>
                <w:bCs/>
                <w:sz w:val="20"/>
                <w:szCs w:val="20"/>
                <w:lang w:val="ru-RU"/>
              </w:rPr>
              <w:t>«Управление муниципальными финансами и регулирование межбюджетных отношений» на 2014-2019 годы</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5395,3</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6661,2</w:t>
            </w:r>
          </w:p>
        </w:tc>
        <w:tc>
          <w:tcPr>
            <w:tcW w:w="993"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5683,9</w:t>
            </w:r>
          </w:p>
        </w:tc>
        <w:tc>
          <w:tcPr>
            <w:tcW w:w="85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6501,3</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7676,2</w:t>
            </w:r>
          </w:p>
        </w:tc>
        <w:tc>
          <w:tcPr>
            <w:tcW w:w="851"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9052,2</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42 970,1</w:t>
            </w:r>
          </w:p>
        </w:tc>
      </w:tr>
      <w:tr w:rsidR="00560215" w:rsidRPr="00560215" w:rsidTr="00440D8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60215" w:rsidRPr="00560215" w:rsidRDefault="00560215" w:rsidP="00560215">
            <w:pPr>
              <w:spacing w:after="0" w:line="240" w:lineRule="auto"/>
              <w:rPr>
                <w:rFonts w:ascii="Times New Roman" w:hAnsi="Times New Roman"/>
                <w:b/>
                <w:bCs/>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60215" w:rsidRPr="00560215" w:rsidRDefault="00560215" w:rsidP="00560215">
            <w:pPr>
              <w:spacing w:after="0" w:line="240" w:lineRule="auto"/>
              <w:rPr>
                <w:rFonts w:ascii="Times New Roman" w:hAnsi="Times New Roman"/>
                <w:b/>
                <w:bCs/>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lang w:val="ru-RU"/>
              </w:rPr>
            </w:pPr>
            <w:r w:rsidRPr="00560215">
              <w:rPr>
                <w:rFonts w:ascii="Times New Roman" w:hAnsi="Times New Roman"/>
                <w:b/>
                <w:bCs/>
                <w:sz w:val="20"/>
                <w:szCs w:val="20"/>
                <w:lang w:val="ru-RU"/>
              </w:rPr>
              <w:t>Финансовое управление администрации Тужинского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5395,3</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6661,2</w:t>
            </w:r>
          </w:p>
        </w:tc>
        <w:tc>
          <w:tcPr>
            <w:tcW w:w="993"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5683,9</w:t>
            </w:r>
          </w:p>
        </w:tc>
        <w:tc>
          <w:tcPr>
            <w:tcW w:w="850"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6501,3</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7676,2</w:t>
            </w:r>
          </w:p>
        </w:tc>
        <w:tc>
          <w:tcPr>
            <w:tcW w:w="851"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9052,2</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42 970,1</w:t>
            </w:r>
          </w:p>
        </w:tc>
      </w:tr>
      <w:tr w:rsidR="00560215" w:rsidRPr="00560215" w:rsidTr="00440D83">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60215" w:rsidRPr="00560215" w:rsidRDefault="00560215" w:rsidP="00560215">
            <w:pPr>
              <w:spacing w:after="0" w:line="240" w:lineRule="auto"/>
              <w:rPr>
                <w:rFonts w:ascii="Times New Roman" w:hAnsi="Times New Roman"/>
                <w:b/>
                <w:bCs/>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60215" w:rsidRPr="00560215" w:rsidRDefault="00560215" w:rsidP="00560215">
            <w:pPr>
              <w:spacing w:after="0" w:line="240" w:lineRule="auto"/>
              <w:rPr>
                <w:rFonts w:ascii="Times New Roman" w:hAnsi="Times New Roman"/>
                <w:b/>
                <w:bCs/>
                <w:sz w:val="20"/>
                <w:szCs w:val="20"/>
              </w:rPr>
            </w:pP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Администрация Тужинского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3"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r>
      <w:tr w:rsidR="00560215" w:rsidRPr="00560215" w:rsidTr="00440D83">
        <w:tc>
          <w:tcPr>
            <w:tcW w:w="156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Отдельное мероприятие</w:t>
            </w:r>
          </w:p>
        </w:tc>
        <w:tc>
          <w:tcPr>
            <w:tcW w:w="1418"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«Организация проведения закупок для муниципальных нужд Тужинского района и нужд  муниципальных учреждений»</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Администрация Тужинского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3"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r>
      <w:tr w:rsidR="00560215" w:rsidRPr="00560215" w:rsidTr="00440D83">
        <w:tc>
          <w:tcPr>
            <w:tcW w:w="156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Отдельное мероприятие</w:t>
            </w:r>
          </w:p>
        </w:tc>
        <w:tc>
          <w:tcPr>
            <w:tcW w:w="1418"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«Реализация бюджетного процесса»</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Финансовое управление администрации Тужинского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3"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1455,0</w:t>
            </w:r>
          </w:p>
        </w:tc>
        <w:tc>
          <w:tcPr>
            <w:tcW w:w="851"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2930,0</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4385,0</w:t>
            </w:r>
          </w:p>
        </w:tc>
      </w:tr>
      <w:tr w:rsidR="00560215" w:rsidRPr="00560215" w:rsidTr="00440D83">
        <w:tc>
          <w:tcPr>
            <w:tcW w:w="156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Отдельное мероприятие</w:t>
            </w:r>
          </w:p>
        </w:tc>
        <w:tc>
          <w:tcPr>
            <w:tcW w:w="1418"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«Управление муниципальным долгом Тужинского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Финансовое управление администрации Тужинского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280,5</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1680,3</w:t>
            </w:r>
          </w:p>
        </w:tc>
        <w:tc>
          <w:tcPr>
            <w:tcW w:w="993"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930,7</w:t>
            </w:r>
          </w:p>
        </w:tc>
        <w:tc>
          <w:tcPr>
            <w:tcW w:w="85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781,1</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500,0</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400,0</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4572,6</w:t>
            </w:r>
          </w:p>
        </w:tc>
      </w:tr>
      <w:tr w:rsidR="00560215" w:rsidRPr="001C255E" w:rsidTr="00440D83">
        <w:tc>
          <w:tcPr>
            <w:tcW w:w="156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Отдельное мероприятие</w:t>
            </w:r>
          </w:p>
        </w:tc>
        <w:tc>
          <w:tcPr>
            <w:tcW w:w="1418"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 xml:space="preserve">«Выравнивание финансовых возможностей поселений Тужинского района по </w:t>
            </w:r>
            <w:r w:rsidRPr="00560215">
              <w:rPr>
                <w:rFonts w:ascii="Times New Roman" w:hAnsi="Times New Roman"/>
                <w:bCs/>
                <w:sz w:val="20"/>
                <w:szCs w:val="20"/>
                <w:lang w:val="ru-RU"/>
              </w:rPr>
              <w:lastRenderedPageBreak/>
              <w:t>осуществлению администрациями поселений полномочий по решению вопросов местного значения»</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lastRenderedPageBreak/>
              <w:t>Финансовое управление администрации Тужинск</w:t>
            </w:r>
            <w:r w:rsidRPr="00560215">
              <w:rPr>
                <w:rFonts w:ascii="Times New Roman" w:hAnsi="Times New Roman"/>
                <w:bCs/>
                <w:sz w:val="20"/>
                <w:szCs w:val="20"/>
                <w:lang w:val="ru-RU"/>
              </w:rPr>
              <w:lastRenderedPageBreak/>
              <w:t>ого района</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tc>
        <w:tc>
          <w:tcPr>
            <w:tcW w:w="993"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tc>
        <w:tc>
          <w:tcPr>
            <w:tcW w:w="850"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tc>
        <w:tc>
          <w:tcPr>
            <w:tcW w:w="851"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tc>
      </w:tr>
      <w:tr w:rsidR="00560215" w:rsidRPr="00560215" w:rsidTr="00440D83">
        <w:tc>
          <w:tcPr>
            <w:tcW w:w="156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lastRenderedPageBreak/>
              <w:t>Отдельное мероприятие</w:t>
            </w:r>
          </w:p>
        </w:tc>
        <w:tc>
          <w:tcPr>
            <w:tcW w:w="1418"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«Предоставление межбюджетных трансфертов бюджетам поселений из бюджета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Финансовое управление администрации Тужинского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5114,8</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4980,9</w:t>
            </w:r>
          </w:p>
        </w:tc>
        <w:tc>
          <w:tcPr>
            <w:tcW w:w="993"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4753,2</w:t>
            </w:r>
          </w:p>
        </w:tc>
        <w:tc>
          <w:tcPr>
            <w:tcW w:w="85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5720,2</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5721,2</w:t>
            </w:r>
          </w:p>
        </w:tc>
        <w:tc>
          <w:tcPr>
            <w:tcW w:w="851"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5722,2</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32012,5</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p>
        </w:tc>
      </w:tr>
      <w:tr w:rsidR="00560215" w:rsidRPr="00560215" w:rsidTr="00440D83">
        <w:tc>
          <w:tcPr>
            <w:tcW w:w="156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Отдельное мероприятие</w:t>
            </w:r>
          </w:p>
        </w:tc>
        <w:tc>
          <w:tcPr>
            <w:tcW w:w="1418"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«Развитие системы межбюджетных отношений»</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Финансовое управление администрации Тужинского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3"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r>
      <w:tr w:rsidR="00560215" w:rsidRPr="00560215" w:rsidTr="00440D83">
        <w:tc>
          <w:tcPr>
            <w:tcW w:w="156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 xml:space="preserve">Отдельное мероприятие </w:t>
            </w:r>
          </w:p>
        </w:tc>
        <w:tc>
          <w:tcPr>
            <w:tcW w:w="1418"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«Повышение квалификации специалистов по финансовой работе»</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Финансовое управление администрации Тужинского района, Муниципальные учреждения, Поселения</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3"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r>
    </w:tbl>
    <w:p w:rsidR="00560215" w:rsidRPr="00560215" w:rsidRDefault="00560215" w:rsidP="00560215">
      <w:pPr>
        <w:spacing w:after="0" w:line="240" w:lineRule="auto"/>
        <w:ind w:firstLine="709"/>
        <w:jc w:val="right"/>
        <w:rPr>
          <w:rFonts w:ascii="Times New Roman" w:hAnsi="Times New Roman"/>
          <w:bCs/>
          <w:sz w:val="20"/>
          <w:szCs w:val="20"/>
        </w:rPr>
      </w:pPr>
    </w:p>
    <w:p w:rsidR="00560215" w:rsidRPr="00560215" w:rsidRDefault="00560215" w:rsidP="00560215">
      <w:pPr>
        <w:spacing w:after="0" w:line="240" w:lineRule="auto"/>
        <w:ind w:firstLine="709"/>
        <w:jc w:val="both"/>
        <w:rPr>
          <w:rFonts w:ascii="Times New Roman" w:hAnsi="Times New Roman"/>
          <w:sz w:val="20"/>
          <w:szCs w:val="20"/>
          <w:lang w:val="ru-RU"/>
        </w:rPr>
      </w:pPr>
      <w:r w:rsidRPr="00560215">
        <w:rPr>
          <w:rFonts w:ascii="Times New Roman" w:hAnsi="Times New Roman"/>
          <w:sz w:val="20"/>
          <w:szCs w:val="20"/>
          <w:lang w:val="ru-RU"/>
        </w:rPr>
        <w:t>4.</w:t>
      </w:r>
      <w:r w:rsidRPr="00560215">
        <w:rPr>
          <w:rFonts w:ascii="Times New Roman" w:hAnsi="Times New Roman"/>
          <w:bCs/>
          <w:sz w:val="20"/>
          <w:szCs w:val="20"/>
          <w:lang w:val="ru-RU"/>
        </w:rPr>
        <w:t xml:space="preserve"> Ресурсное обеспечение реализации Муниципальной программы за счет всех источников финансирования (приложение № 4 к Муниципальной программе) изложить в новой редакции следующего содержания:</w:t>
      </w:r>
    </w:p>
    <w:p w:rsidR="00560215" w:rsidRPr="00560215" w:rsidRDefault="00560215" w:rsidP="00560215">
      <w:pPr>
        <w:spacing w:after="0" w:line="240" w:lineRule="auto"/>
        <w:ind w:firstLine="709"/>
        <w:jc w:val="right"/>
        <w:rPr>
          <w:rFonts w:ascii="Times New Roman" w:hAnsi="Times New Roman"/>
          <w:bCs/>
          <w:sz w:val="20"/>
          <w:szCs w:val="20"/>
          <w:lang w:val="ru-RU"/>
        </w:rPr>
      </w:pPr>
    </w:p>
    <w:p w:rsidR="00560215" w:rsidRPr="006D673A" w:rsidRDefault="00560215" w:rsidP="00560215">
      <w:pPr>
        <w:widowControl w:val="0"/>
        <w:autoSpaceDE w:val="0"/>
        <w:autoSpaceDN w:val="0"/>
        <w:adjustRightInd w:val="0"/>
        <w:spacing w:after="0" w:line="240" w:lineRule="auto"/>
        <w:jc w:val="right"/>
        <w:outlineLvl w:val="1"/>
        <w:rPr>
          <w:rFonts w:ascii="Times New Roman" w:hAnsi="Times New Roman"/>
          <w:sz w:val="20"/>
          <w:szCs w:val="20"/>
          <w:lang w:val="ru-RU"/>
        </w:rPr>
      </w:pPr>
      <w:bookmarkStart w:id="0" w:name="Par1363"/>
      <w:bookmarkEnd w:id="0"/>
      <w:r w:rsidRPr="006D673A">
        <w:rPr>
          <w:rFonts w:ascii="Times New Roman" w:hAnsi="Times New Roman"/>
          <w:sz w:val="20"/>
          <w:szCs w:val="20"/>
          <w:lang w:val="ru-RU"/>
        </w:rPr>
        <w:t>«Приложение № 4</w:t>
      </w:r>
    </w:p>
    <w:p w:rsidR="00560215" w:rsidRPr="006D673A" w:rsidRDefault="00560215" w:rsidP="00560215">
      <w:pPr>
        <w:widowControl w:val="0"/>
        <w:autoSpaceDE w:val="0"/>
        <w:autoSpaceDN w:val="0"/>
        <w:adjustRightInd w:val="0"/>
        <w:spacing w:after="0" w:line="240" w:lineRule="auto"/>
        <w:jc w:val="right"/>
        <w:rPr>
          <w:rFonts w:ascii="Times New Roman" w:hAnsi="Times New Roman"/>
          <w:sz w:val="20"/>
          <w:szCs w:val="20"/>
          <w:lang w:val="ru-RU"/>
        </w:rPr>
      </w:pPr>
      <w:r w:rsidRPr="006D673A">
        <w:rPr>
          <w:rFonts w:ascii="Times New Roman" w:hAnsi="Times New Roman"/>
          <w:sz w:val="20"/>
          <w:szCs w:val="20"/>
          <w:lang w:val="ru-RU"/>
        </w:rPr>
        <w:t>к Муниципальной программе</w:t>
      </w:r>
    </w:p>
    <w:p w:rsidR="00560215" w:rsidRPr="006D673A" w:rsidRDefault="00560215" w:rsidP="00560215">
      <w:pPr>
        <w:widowControl w:val="0"/>
        <w:autoSpaceDE w:val="0"/>
        <w:autoSpaceDN w:val="0"/>
        <w:adjustRightInd w:val="0"/>
        <w:spacing w:after="0" w:line="240" w:lineRule="auto"/>
        <w:jc w:val="center"/>
        <w:rPr>
          <w:rFonts w:ascii="Times New Roman" w:hAnsi="Times New Roman"/>
          <w:b/>
          <w:bCs/>
          <w:sz w:val="20"/>
          <w:szCs w:val="20"/>
          <w:lang w:val="ru-RU"/>
        </w:rPr>
      </w:pPr>
    </w:p>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lang w:val="ru-RU"/>
        </w:rPr>
      </w:pPr>
      <w:r w:rsidRPr="00560215">
        <w:rPr>
          <w:rFonts w:ascii="Times New Roman" w:hAnsi="Times New Roman"/>
          <w:b/>
          <w:bCs/>
          <w:sz w:val="20"/>
          <w:szCs w:val="20"/>
          <w:lang w:val="ru-RU"/>
        </w:rPr>
        <w:t xml:space="preserve">РЕСУРСНОЕ ОБЕСПЕЧЕНИЕ РЕАЛИЗАЦИИ МУНИЦИПАЛЬНОЙ </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lang w:val="ru-RU"/>
        </w:rPr>
      </w:pPr>
      <w:r w:rsidRPr="00560215">
        <w:rPr>
          <w:rFonts w:ascii="Times New Roman" w:hAnsi="Times New Roman"/>
          <w:b/>
          <w:bCs/>
          <w:sz w:val="20"/>
          <w:szCs w:val="20"/>
          <w:lang w:val="ru-RU"/>
        </w:rPr>
        <w:t>ПРОГРАММЫ ЗА СЧЕТ ВСЕХ ИСТОЧНИКОВ ФИНАНСИРОВАНИЯ</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 xml:space="preserve">(в ред. </w:t>
      </w:r>
      <w:r w:rsidRPr="00560215">
        <w:rPr>
          <w:rFonts w:ascii="Times New Roman" w:hAnsi="Times New Roman"/>
          <w:sz w:val="20"/>
          <w:szCs w:val="20"/>
        </w:rPr>
        <w:t>от 20.04.2017 №121</w:t>
      </w:r>
      <w:r w:rsidRPr="00560215">
        <w:rPr>
          <w:rFonts w:ascii="Times New Roman" w:hAnsi="Times New Roman"/>
          <w:bCs/>
          <w:sz w:val="20"/>
          <w:szCs w:val="20"/>
        </w:rPr>
        <w:t>)</w:t>
      </w:r>
    </w:p>
    <w:tbl>
      <w:tblPr>
        <w:tblW w:w="1052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275"/>
        <w:gridCol w:w="1168"/>
        <w:gridCol w:w="851"/>
        <w:gridCol w:w="992"/>
        <w:gridCol w:w="992"/>
        <w:gridCol w:w="992"/>
        <w:gridCol w:w="993"/>
        <w:gridCol w:w="992"/>
        <w:gridCol w:w="992"/>
      </w:tblGrid>
      <w:tr w:rsidR="00560215" w:rsidRPr="001C255E" w:rsidTr="00440D83">
        <w:tc>
          <w:tcPr>
            <w:tcW w:w="1277"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Статус</w:t>
            </w:r>
          </w:p>
        </w:tc>
        <w:tc>
          <w:tcPr>
            <w:tcW w:w="1275" w:type="dxa"/>
            <w:vMerge w:val="restart"/>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r w:rsidRPr="00560215">
              <w:rPr>
                <w:rFonts w:ascii="Times New Roman" w:hAnsi="Times New Roman"/>
                <w:bCs/>
                <w:sz w:val="20"/>
                <w:szCs w:val="20"/>
                <w:lang w:val="ru-RU"/>
              </w:rPr>
              <w:t xml:space="preserve">Наименование муниципальной программы, подпрограммы, отдельного </w:t>
            </w:r>
            <w:r w:rsidRPr="00560215">
              <w:rPr>
                <w:rFonts w:ascii="Times New Roman" w:hAnsi="Times New Roman"/>
                <w:bCs/>
                <w:sz w:val="20"/>
                <w:szCs w:val="20"/>
                <w:lang w:val="ru-RU"/>
              </w:rPr>
              <w:lastRenderedPageBreak/>
              <w:t>мероприятия</w:t>
            </w:r>
          </w:p>
        </w:tc>
        <w:tc>
          <w:tcPr>
            <w:tcW w:w="1168" w:type="dxa"/>
            <w:vMerge w:val="restart"/>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lastRenderedPageBreak/>
              <w:t>Источник финансиро-</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вания</w:t>
            </w:r>
          </w:p>
        </w:tc>
        <w:tc>
          <w:tcPr>
            <w:tcW w:w="5812" w:type="dxa"/>
            <w:gridSpan w:val="6"/>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r w:rsidRPr="00560215">
              <w:rPr>
                <w:rFonts w:ascii="Times New Roman" w:hAnsi="Times New Roman"/>
                <w:bCs/>
                <w:sz w:val="20"/>
                <w:szCs w:val="20"/>
                <w:lang w:val="ru-RU"/>
              </w:rPr>
              <w:t>Расходы (прогноз, факт), тыс.рублей</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tc>
        <w:tc>
          <w:tcPr>
            <w:tcW w:w="1275" w:type="dxa"/>
            <w:vMerge/>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tc>
        <w:tc>
          <w:tcPr>
            <w:tcW w:w="1168" w:type="dxa"/>
            <w:vMerge/>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lang w:val="ru-RU"/>
              </w:rPr>
            </w:pP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2014 год</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 xml:space="preserve">2015 </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год</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 xml:space="preserve">2016 </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год</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2017</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 xml:space="preserve"> год</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 xml:space="preserve">2018 год </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 xml:space="preserve">2019 </w:t>
            </w:r>
          </w:p>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год</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p>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Итого</w:t>
            </w:r>
          </w:p>
        </w:tc>
      </w:tr>
      <w:tr w:rsidR="00560215" w:rsidRPr="00560215" w:rsidTr="00440D83">
        <w:tc>
          <w:tcPr>
            <w:tcW w:w="1277"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lastRenderedPageBreak/>
              <w:t xml:space="preserve">Муниципальная программа </w:t>
            </w:r>
          </w:p>
        </w:tc>
        <w:tc>
          <w:tcPr>
            <w:tcW w:w="1275"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lang w:val="ru-RU"/>
              </w:rPr>
            </w:pPr>
            <w:r w:rsidRPr="00560215">
              <w:rPr>
                <w:rFonts w:ascii="Times New Roman" w:hAnsi="Times New Roman"/>
                <w:b/>
                <w:bCs/>
                <w:sz w:val="20"/>
                <w:szCs w:val="20"/>
                <w:lang w:val="ru-RU"/>
              </w:rPr>
              <w:t>«Управление муниципальными финансами и регулирование межбюджетных отношений в Тужинском муниципальном районе на 2014-2019 годы»</w:t>
            </w: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t>Всего</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8152,7</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12013,2</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9598,3</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12688,9</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9169,0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10544,0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62166,1</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t>Федеральный бюджет</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326,4</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355,1</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369,3</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380,8</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379,6</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379,6</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2190,8</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t>Областной бюджет</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2431,0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4996,9</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3545,1</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5806,8</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1113,2</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1112,2</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19005,2</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t>Бюджет муниципального района</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5395,3</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6661,2</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5683,9</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6501,3</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7676,2</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9052,2</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42970,1</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t>Иные внебюджетные источники</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Отдельное мероприятие</w:t>
            </w:r>
          </w:p>
        </w:tc>
        <w:tc>
          <w:tcPr>
            <w:tcW w:w="1275"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«Реализация бюджетного процесса»</w:t>
            </w: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t>Всего</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1455,0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2930,0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4385,0</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Федеральный бюджет</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Областной бюджет</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Бюджет муниципального района</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1455,0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2930,0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4385,0</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Иные внебюджетные источники</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Отдельное мероприятие</w:t>
            </w:r>
          </w:p>
        </w:tc>
        <w:tc>
          <w:tcPr>
            <w:tcW w:w="1275"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«Управление муниципальным долгом Тужинского района»</w:t>
            </w: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t>Всего</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280,5</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1680,3</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930,7</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781,1</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500,0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400,0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4572,6</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Федеральный бюджет</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Областной бюджет</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Бюджет муниципального района</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280,5</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1680,3</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930,7</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781,1</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500,0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400,0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4572,6</w:t>
            </w:r>
          </w:p>
        </w:tc>
      </w:tr>
      <w:tr w:rsidR="00560215" w:rsidRPr="00560215" w:rsidTr="00440D83">
        <w:trPr>
          <w:trHeight w:val="817"/>
        </w:trPr>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Иные внебюджетные источники</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Отдельное мероприятие</w:t>
            </w:r>
          </w:p>
        </w:tc>
        <w:tc>
          <w:tcPr>
            <w:tcW w:w="1275"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 xml:space="preserve">«Выравнивание финансовых возможностей поселений Тужинского района по осуществлению администрациями поселений полномочий по решению </w:t>
            </w:r>
            <w:r w:rsidRPr="00560215">
              <w:rPr>
                <w:rFonts w:ascii="Times New Roman" w:hAnsi="Times New Roman"/>
                <w:bCs/>
                <w:sz w:val="20"/>
                <w:szCs w:val="20"/>
                <w:lang w:val="ru-RU"/>
              </w:rPr>
              <w:lastRenderedPageBreak/>
              <w:t>вопросов местного значения»</w:t>
            </w: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lastRenderedPageBreak/>
              <w:t>Всего</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1 124</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914,0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1111,0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1113,0</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1112,0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1111,0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6485,0</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Федеральный бюджет</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Областной бюджет</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1 124</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914,0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1111,0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1113,0</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1112,0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1111,0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6485,0</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Бюджет муниципального района</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Иные внебюджетные источники</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lastRenderedPageBreak/>
              <w:t>Отдельное мероприятие</w:t>
            </w:r>
          </w:p>
        </w:tc>
        <w:tc>
          <w:tcPr>
            <w:tcW w:w="1275"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«Предоставление межбюджетных трансфертов бюджетам поселений из бюджета муниципального района»</w:t>
            </w: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t>Всего</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6748,2</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9418,9</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7556,6</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10794,8</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6102,0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6103,0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46723,5</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Федеральный бюджет</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326,4</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355,1</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369,3</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380,8</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379,6</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379,6</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2190,8</w:t>
            </w:r>
          </w:p>
        </w:tc>
      </w:tr>
      <w:tr w:rsidR="00560215" w:rsidRPr="00560215" w:rsidTr="00440D83">
        <w:trPr>
          <w:trHeight w:val="493"/>
        </w:trPr>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Областной бюджет</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1307,0</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4082,9</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2434,1</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4693,8</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1,2</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1,2</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12520,2</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Бюджет муниципального района</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5114,8</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4980,9</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4753,2</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5720,2</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5721,2</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5722,2</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32012,5</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Иные внебюджетные источники</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Отдельное мероприятие</w:t>
            </w:r>
          </w:p>
        </w:tc>
        <w:tc>
          <w:tcPr>
            <w:tcW w:w="1275" w:type="dxa"/>
            <w:vMerge w:val="restart"/>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lang w:val="ru-RU"/>
              </w:rPr>
            </w:pPr>
            <w:r w:rsidRPr="00560215">
              <w:rPr>
                <w:rFonts w:ascii="Times New Roman" w:hAnsi="Times New Roman"/>
                <w:bCs/>
                <w:sz w:val="20"/>
                <w:szCs w:val="20"/>
                <w:lang w:val="ru-RU"/>
              </w:rPr>
              <w:t>«Повышение квалификации специалистов по финансовой работе»</w:t>
            </w: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
                <w:bCs/>
                <w:sz w:val="20"/>
                <w:szCs w:val="20"/>
              </w:rPr>
            </w:pPr>
            <w:r w:rsidRPr="00560215">
              <w:rPr>
                <w:rFonts w:ascii="Times New Roman" w:hAnsi="Times New Roman"/>
                <w:b/>
                <w:bCs/>
                <w:sz w:val="20"/>
                <w:szCs w:val="20"/>
              </w:rPr>
              <w:t>Всего</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Федеральный бюджет</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
                <w:bCs/>
                <w:sz w:val="20"/>
                <w:szCs w:val="20"/>
              </w:rPr>
            </w:pPr>
            <w:r w:rsidRPr="00560215">
              <w:rPr>
                <w:rFonts w:ascii="Times New Roman" w:hAnsi="Times New Roman"/>
                <w:b/>
                <w:bCs/>
                <w:sz w:val="20"/>
                <w:szCs w:val="20"/>
              </w:rPr>
              <w:t>-</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Областной бюджет</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Бюджет муниципального района</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r>
      <w:tr w:rsidR="00560215" w:rsidRPr="00560215" w:rsidTr="00440D83">
        <w:tc>
          <w:tcPr>
            <w:tcW w:w="1277"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275" w:type="dxa"/>
            <w:vMerge/>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p>
        </w:tc>
        <w:tc>
          <w:tcPr>
            <w:tcW w:w="1168" w:type="dxa"/>
          </w:tcPr>
          <w:p w:rsidR="00560215" w:rsidRPr="00560215" w:rsidRDefault="00560215" w:rsidP="00560215">
            <w:pPr>
              <w:widowControl w:val="0"/>
              <w:autoSpaceDE w:val="0"/>
              <w:autoSpaceDN w:val="0"/>
              <w:adjustRightInd w:val="0"/>
              <w:spacing w:after="0" w:line="240" w:lineRule="auto"/>
              <w:rPr>
                <w:rFonts w:ascii="Times New Roman" w:hAnsi="Times New Roman"/>
                <w:bCs/>
                <w:sz w:val="20"/>
                <w:szCs w:val="20"/>
              </w:rPr>
            </w:pPr>
            <w:r w:rsidRPr="00560215">
              <w:rPr>
                <w:rFonts w:ascii="Times New Roman" w:hAnsi="Times New Roman"/>
                <w:bCs/>
                <w:sz w:val="20"/>
                <w:szCs w:val="20"/>
              </w:rPr>
              <w:t>Иные внебюджетные источники</w:t>
            </w:r>
          </w:p>
        </w:tc>
        <w:tc>
          <w:tcPr>
            <w:tcW w:w="851"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3"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c>
          <w:tcPr>
            <w:tcW w:w="992" w:type="dxa"/>
          </w:tcPr>
          <w:p w:rsidR="00560215" w:rsidRPr="00560215" w:rsidRDefault="00560215" w:rsidP="00560215">
            <w:pPr>
              <w:widowControl w:val="0"/>
              <w:autoSpaceDE w:val="0"/>
              <w:autoSpaceDN w:val="0"/>
              <w:adjustRightInd w:val="0"/>
              <w:spacing w:after="0" w:line="240" w:lineRule="auto"/>
              <w:jc w:val="center"/>
              <w:rPr>
                <w:rFonts w:ascii="Times New Roman" w:hAnsi="Times New Roman"/>
                <w:bCs/>
                <w:sz w:val="20"/>
                <w:szCs w:val="20"/>
              </w:rPr>
            </w:pPr>
            <w:r w:rsidRPr="00560215">
              <w:rPr>
                <w:rFonts w:ascii="Times New Roman" w:hAnsi="Times New Roman"/>
                <w:bCs/>
                <w:sz w:val="20"/>
                <w:szCs w:val="20"/>
              </w:rPr>
              <w:t>-</w:t>
            </w:r>
          </w:p>
        </w:tc>
      </w:tr>
    </w:tbl>
    <w:p w:rsidR="002A4140" w:rsidRDefault="002A4140" w:rsidP="00560215">
      <w:pPr>
        <w:spacing w:after="0" w:line="240" w:lineRule="auto"/>
        <w:rPr>
          <w:rFonts w:ascii="Times New Roman" w:hAnsi="Times New Roman"/>
          <w:sz w:val="20"/>
          <w:szCs w:val="20"/>
          <w:lang w:val="ru-RU"/>
        </w:rPr>
      </w:pPr>
    </w:p>
    <w:p w:rsidR="006D673A" w:rsidRDefault="006D673A" w:rsidP="00560215">
      <w:pPr>
        <w:spacing w:after="0" w:line="240" w:lineRule="auto"/>
        <w:rPr>
          <w:rFonts w:ascii="Times New Roman" w:hAnsi="Times New Roman"/>
          <w:sz w:val="20"/>
          <w:szCs w:val="20"/>
          <w:lang w:val="ru-RU"/>
        </w:rPr>
      </w:pPr>
    </w:p>
    <w:p w:rsidR="006D673A" w:rsidRPr="006D673A" w:rsidRDefault="006D673A" w:rsidP="00440D83">
      <w:pPr>
        <w:pStyle w:val="ConsPlusTitle"/>
        <w:ind w:left="-567"/>
        <w:jc w:val="center"/>
        <w:rPr>
          <w:rFonts w:ascii="Times New Roman" w:hAnsi="Times New Roman" w:cs="Times New Roman"/>
        </w:rPr>
      </w:pPr>
      <w:r w:rsidRPr="006D673A">
        <w:rPr>
          <w:rFonts w:ascii="Times New Roman" w:hAnsi="Times New Roman" w:cs="Times New Roman"/>
        </w:rPr>
        <w:t>АДМИНИСТРАЦИЯ ТУЖИНСКОГО МУНИЦИПАЛЬНОГО РАЙОНА</w:t>
      </w:r>
    </w:p>
    <w:p w:rsidR="006D673A" w:rsidRPr="006D673A" w:rsidRDefault="006D673A" w:rsidP="00440D83">
      <w:pPr>
        <w:pStyle w:val="ConsPlusTitle"/>
        <w:ind w:left="-567"/>
        <w:jc w:val="center"/>
        <w:rPr>
          <w:rFonts w:ascii="Times New Roman" w:hAnsi="Times New Roman" w:cs="Times New Roman"/>
        </w:rPr>
      </w:pPr>
      <w:r w:rsidRPr="006D673A">
        <w:rPr>
          <w:rFonts w:ascii="Times New Roman" w:hAnsi="Times New Roman" w:cs="Times New Roman"/>
        </w:rPr>
        <w:t>КИРОВСКОЙ ОБЛАСТИ</w:t>
      </w:r>
    </w:p>
    <w:p w:rsidR="006D673A" w:rsidRPr="006D673A" w:rsidRDefault="006D673A" w:rsidP="00440D83">
      <w:pPr>
        <w:pStyle w:val="ConsPlusTitle"/>
        <w:ind w:left="-567"/>
        <w:jc w:val="center"/>
        <w:rPr>
          <w:rFonts w:ascii="Times New Roman" w:hAnsi="Times New Roman" w:cs="Times New Roman"/>
          <w:b w:val="0"/>
        </w:rPr>
      </w:pPr>
    </w:p>
    <w:p w:rsidR="006D673A" w:rsidRPr="006D673A" w:rsidRDefault="006D673A" w:rsidP="00440D83">
      <w:pPr>
        <w:pStyle w:val="ConsPlusTitle"/>
        <w:ind w:left="-567"/>
        <w:jc w:val="center"/>
        <w:rPr>
          <w:rFonts w:ascii="Times New Roman" w:hAnsi="Times New Roman" w:cs="Times New Roman"/>
        </w:rPr>
      </w:pPr>
      <w:r w:rsidRPr="006D673A">
        <w:rPr>
          <w:rFonts w:ascii="Times New Roman" w:hAnsi="Times New Roman" w:cs="Times New Roman"/>
        </w:rPr>
        <w:t>ПОСТАНОВЛЕНИЕ</w:t>
      </w:r>
    </w:p>
    <w:p w:rsidR="006D673A" w:rsidRPr="006D673A" w:rsidRDefault="006D673A" w:rsidP="006D673A">
      <w:pPr>
        <w:pStyle w:val="ConsPlusTitle"/>
        <w:jc w:val="center"/>
        <w:rPr>
          <w:rFonts w:ascii="Times New Roman" w:hAnsi="Times New Roman" w:cs="Times New Roman"/>
          <w:b w:val="0"/>
        </w:rPr>
      </w:pPr>
    </w:p>
    <w:p w:rsidR="006D673A" w:rsidRPr="006D673A" w:rsidRDefault="006D673A" w:rsidP="00440D83">
      <w:pPr>
        <w:pStyle w:val="ConsPlusTitle"/>
        <w:ind w:left="-851"/>
        <w:jc w:val="center"/>
        <w:rPr>
          <w:rFonts w:ascii="Times New Roman" w:hAnsi="Times New Roman" w:cs="Times New Roman"/>
          <w:b w:val="0"/>
        </w:rPr>
      </w:pPr>
      <w:r w:rsidRPr="006D673A">
        <w:rPr>
          <w:rFonts w:ascii="Times New Roman" w:hAnsi="Times New Roman" w:cs="Times New Roman"/>
          <w:b w:val="0"/>
        </w:rPr>
        <w:t xml:space="preserve">25.07.2017              </w:t>
      </w:r>
      <w:r w:rsidR="00440D83">
        <w:rPr>
          <w:rFonts w:ascii="Times New Roman" w:hAnsi="Times New Roman" w:cs="Times New Roman"/>
          <w:b w:val="0"/>
        </w:rPr>
        <w:t xml:space="preserve">                   </w:t>
      </w:r>
      <w:r w:rsidRPr="006D673A">
        <w:rPr>
          <w:rFonts w:ascii="Times New Roman" w:hAnsi="Times New Roman" w:cs="Times New Roman"/>
          <w:b w:val="0"/>
        </w:rPr>
        <w:t xml:space="preserve">  </w:t>
      </w:r>
      <w:r>
        <w:rPr>
          <w:rFonts w:ascii="Times New Roman" w:hAnsi="Times New Roman" w:cs="Times New Roman"/>
          <w:b w:val="0"/>
        </w:rPr>
        <w:t xml:space="preserve">                                                                    </w:t>
      </w:r>
      <w:r w:rsidRPr="006D673A">
        <w:rPr>
          <w:rFonts w:ascii="Times New Roman" w:hAnsi="Times New Roman" w:cs="Times New Roman"/>
          <w:b w:val="0"/>
        </w:rPr>
        <w:t xml:space="preserve">                                                                  №    277</w:t>
      </w:r>
    </w:p>
    <w:p w:rsidR="006D673A" w:rsidRPr="006D673A" w:rsidRDefault="006D673A" w:rsidP="00440D83">
      <w:pPr>
        <w:pStyle w:val="ConsPlusTitle"/>
        <w:ind w:left="-284"/>
        <w:jc w:val="center"/>
        <w:rPr>
          <w:rFonts w:ascii="Times New Roman" w:hAnsi="Times New Roman" w:cs="Times New Roman"/>
          <w:b w:val="0"/>
        </w:rPr>
      </w:pPr>
      <w:r w:rsidRPr="006D673A">
        <w:rPr>
          <w:rFonts w:ascii="Times New Roman" w:hAnsi="Times New Roman" w:cs="Times New Roman"/>
          <w:b w:val="0"/>
        </w:rPr>
        <w:t>пгт Тужа</w:t>
      </w:r>
    </w:p>
    <w:p w:rsidR="006D673A" w:rsidRPr="006D673A" w:rsidRDefault="006D673A" w:rsidP="00440D83">
      <w:pPr>
        <w:spacing w:after="0" w:line="240" w:lineRule="auto"/>
        <w:ind w:left="-284"/>
        <w:jc w:val="center"/>
        <w:rPr>
          <w:rFonts w:ascii="Times New Roman" w:hAnsi="Times New Roman"/>
          <w:sz w:val="20"/>
          <w:szCs w:val="20"/>
          <w:lang w:val="ru-RU"/>
        </w:rPr>
      </w:pPr>
    </w:p>
    <w:p w:rsidR="006D673A" w:rsidRDefault="006D673A" w:rsidP="00440D83">
      <w:pPr>
        <w:spacing w:after="0" w:line="240" w:lineRule="auto"/>
        <w:ind w:left="-851"/>
        <w:jc w:val="center"/>
        <w:rPr>
          <w:rFonts w:ascii="Times New Roman" w:hAnsi="Times New Roman"/>
          <w:b/>
          <w:sz w:val="20"/>
          <w:szCs w:val="20"/>
          <w:lang w:val="ru-RU"/>
        </w:rPr>
      </w:pPr>
      <w:r w:rsidRPr="006D673A">
        <w:rPr>
          <w:rFonts w:ascii="Times New Roman" w:hAnsi="Times New Roman"/>
          <w:b/>
          <w:sz w:val="20"/>
          <w:szCs w:val="20"/>
          <w:lang w:val="ru-RU"/>
        </w:rPr>
        <w:t>О реализации отдельных положений статьи 47.1 Бюджетного кодекса Российской Федерации</w:t>
      </w:r>
    </w:p>
    <w:p w:rsidR="006D673A" w:rsidRPr="006D673A" w:rsidRDefault="006D673A" w:rsidP="00440D83">
      <w:pPr>
        <w:spacing w:after="0" w:line="240" w:lineRule="auto"/>
        <w:ind w:left="-851"/>
        <w:jc w:val="center"/>
        <w:rPr>
          <w:rFonts w:ascii="Times New Roman" w:hAnsi="Times New Roman"/>
          <w:b/>
          <w:sz w:val="20"/>
          <w:szCs w:val="20"/>
          <w:lang w:val="ru-RU"/>
        </w:rPr>
      </w:pPr>
    </w:p>
    <w:p w:rsidR="006D673A" w:rsidRPr="006D673A" w:rsidRDefault="006D673A" w:rsidP="00440D83">
      <w:pPr>
        <w:pStyle w:val="ConsPlusNonformat"/>
        <w:spacing w:after="0" w:line="240" w:lineRule="auto"/>
        <w:ind w:left="-851" w:firstLine="709"/>
        <w:jc w:val="both"/>
        <w:rPr>
          <w:rFonts w:ascii="Times New Roman" w:hAnsi="Times New Roman" w:cs="Times New Roman"/>
          <w:bCs/>
          <w:sz w:val="20"/>
          <w:szCs w:val="20"/>
        </w:rPr>
      </w:pPr>
      <w:r w:rsidRPr="006D673A">
        <w:rPr>
          <w:rFonts w:ascii="Times New Roman" w:hAnsi="Times New Roman" w:cs="Times New Roman"/>
          <w:bCs/>
          <w:sz w:val="20"/>
          <w:szCs w:val="20"/>
        </w:rPr>
        <w:t>В целях реализации пункта 7 и пункта 9 статьи 47.1 Бюджетного кодекса Российской Федерации, на основании постановления Правительства Российской Федерации от 31.08.2016 № 868 «О порядке формирования и ведения перечня источников доходов Российской Федерации», администрация Тужинского муниципального района ПОСТАНОВЛЯЕТ:</w:t>
      </w:r>
    </w:p>
    <w:p w:rsidR="006D673A" w:rsidRPr="006D673A" w:rsidRDefault="006D673A" w:rsidP="00440D83">
      <w:pPr>
        <w:pStyle w:val="ConsPlusNonformat"/>
        <w:widowControl/>
        <w:numPr>
          <w:ilvl w:val="0"/>
          <w:numId w:val="1"/>
        </w:numPr>
        <w:tabs>
          <w:tab w:val="left" w:pos="1134"/>
        </w:tabs>
        <w:spacing w:after="0" w:line="240" w:lineRule="auto"/>
        <w:ind w:left="-851" w:firstLine="709"/>
        <w:jc w:val="both"/>
        <w:rPr>
          <w:rFonts w:ascii="Times New Roman" w:hAnsi="Times New Roman" w:cs="Times New Roman"/>
          <w:sz w:val="20"/>
          <w:szCs w:val="20"/>
        </w:rPr>
      </w:pPr>
      <w:r w:rsidRPr="006D673A">
        <w:rPr>
          <w:rFonts w:ascii="Times New Roman" w:hAnsi="Times New Roman" w:cs="Times New Roman"/>
          <w:sz w:val="20"/>
          <w:szCs w:val="20"/>
        </w:rPr>
        <w:t>Утвердить Порядок формирования и ведения реестра источников доходов бюджета Тужинского муниципального района (далее – Порядок) согласно приложению.</w:t>
      </w:r>
    </w:p>
    <w:p w:rsidR="006D673A" w:rsidRPr="006D673A" w:rsidRDefault="006D673A" w:rsidP="00440D83">
      <w:pPr>
        <w:spacing w:after="0" w:line="240" w:lineRule="auto"/>
        <w:ind w:left="-851" w:firstLine="720"/>
        <w:jc w:val="both"/>
        <w:rPr>
          <w:rFonts w:ascii="Times New Roman" w:hAnsi="Times New Roman"/>
          <w:sz w:val="20"/>
          <w:szCs w:val="20"/>
          <w:lang w:val="ru-RU"/>
        </w:rPr>
      </w:pPr>
      <w:r w:rsidRPr="006D673A">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и применяется к правоотношениям, возникающим при составлении и исполнении  бюджета Тужинского муниципального района начиная с  бюджета на 2018 год и на плановый период 2019 и 2020 годов, за исключением пункта 12 Порядка, который вступает в силу с 1 января 2019 года.</w:t>
      </w:r>
    </w:p>
    <w:p w:rsidR="006D673A" w:rsidRPr="006D673A" w:rsidRDefault="006D673A" w:rsidP="00440D83">
      <w:pPr>
        <w:spacing w:after="0" w:line="240" w:lineRule="auto"/>
        <w:ind w:left="-851" w:firstLine="720"/>
        <w:jc w:val="both"/>
        <w:rPr>
          <w:rFonts w:ascii="Times New Roman" w:hAnsi="Times New Roman"/>
          <w:sz w:val="20"/>
          <w:szCs w:val="20"/>
          <w:lang w:val="ru-RU"/>
        </w:rPr>
      </w:pPr>
      <w:r w:rsidRPr="006D673A">
        <w:rPr>
          <w:rFonts w:ascii="Times New Roman" w:hAnsi="Times New Roman"/>
          <w:sz w:val="20"/>
          <w:szCs w:val="20"/>
          <w:lang w:val="ru-RU"/>
        </w:rPr>
        <w:t>3. Контроль за исполнением постановления возложить на начальника Финансового управления И.Н.Докучаеву.</w:t>
      </w:r>
    </w:p>
    <w:p w:rsidR="006D673A" w:rsidRPr="006D673A" w:rsidRDefault="006D673A" w:rsidP="006D673A">
      <w:pPr>
        <w:pStyle w:val="ConsPlusNormal"/>
        <w:widowControl/>
        <w:ind w:left="720" w:firstLine="0"/>
        <w:jc w:val="both"/>
        <w:rPr>
          <w:rFonts w:ascii="Times New Roman" w:hAnsi="Times New Roman" w:cs="Times New Roman"/>
        </w:rPr>
      </w:pPr>
    </w:p>
    <w:p w:rsidR="006D673A" w:rsidRPr="006D673A" w:rsidRDefault="006D673A" w:rsidP="00440D83">
      <w:pPr>
        <w:spacing w:after="0" w:line="240" w:lineRule="auto"/>
        <w:ind w:left="-851"/>
        <w:jc w:val="both"/>
        <w:rPr>
          <w:rFonts w:ascii="Times New Roman" w:hAnsi="Times New Roman"/>
          <w:sz w:val="20"/>
          <w:szCs w:val="20"/>
          <w:lang w:val="ru-RU"/>
        </w:rPr>
      </w:pPr>
      <w:r w:rsidRPr="006D673A">
        <w:rPr>
          <w:rFonts w:ascii="Times New Roman" w:hAnsi="Times New Roman"/>
          <w:sz w:val="20"/>
          <w:szCs w:val="20"/>
          <w:lang w:val="ru-RU"/>
        </w:rPr>
        <w:t>И.о.</w:t>
      </w:r>
      <w:r>
        <w:rPr>
          <w:rFonts w:ascii="Times New Roman" w:hAnsi="Times New Roman"/>
          <w:sz w:val="20"/>
          <w:szCs w:val="20"/>
          <w:lang w:val="ru-RU"/>
        </w:rPr>
        <w:t xml:space="preserve"> </w:t>
      </w:r>
      <w:r w:rsidRPr="006D673A">
        <w:rPr>
          <w:rFonts w:ascii="Times New Roman" w:hAnsi="Times New Roman"/>
          <w:sz w:val="20"/>
          <w:szCs w:val="20"/>
          <w:lang w:val="ru-RU"/>
        </w:rPr>
        <w:t>главы Тужинского</w:t>
      </w:r>
    </w:p>
    <w:p w:rsidR="006D673A" w:rsidRDefault="006D673A" w:rsidP="00440D83">
      <w:pPr>
        <w:spacing w:after="0" w:line="240" w:lineRule="auto"/>
        <w:ind w:left="-851"/>
        <w:rPr>
          <w:rFonts w:ascii="Times New Roman" w:hAnsi="Times New Roman"/>
          <w:sz w:val="20"/>
          <w:szCs w:val="20"/>
          <w:lang w:val="ru-RU"/>
        </w:rPr>
      </w:pPr>
      <w:r w:rsidRPr="006D673A">
        <w:rPr>
          <w:rFonts w:ascii="Times New Roman" w:hAnsi="Times New Roman"/>
          <w:sz w:val="20"/>
          <w:szCs w:val="20"/>
          <w:lang w:val="ru-RU"/>
        </w:rPr>
        <w:t>муниципального района</w:t>
      </w:r>
      <w:r w:rsidRPr="006D673A">
        <w:rPr>
          <w:rFonts w:ascii="Times New Roman" w:hAnsi="Times New Roman"/>
          <w:sz w:val="20"/>
          <w:szCs w:val="20"/>
          <w:lang w:val="ru-RU"/>
        </w:rPr>
        <w:tab/>
      </w:r>
      <w:r>
        <w:rPr>
          <w:rFonts w:ascii="Times New Roman" w:hAnsi="Times New Roman"/>
          <w:sz w:val="20"/>
          <w:szCs w:val="20"/>
          <w:lang w:val="ru-RU"/>
        </w:rPr>
        <w:t xml:space="preserve">              </w:t>
      </w:r>
      <w:r w:rsidRPr="006D673A">
        <w:rPr>
          <w:rFonts w:ascii="Times New Roman" w:hAnsi="Times New Roman"/>
          <w:sz w:val="20"/>
          <w:szCs w:val="20"/>
          <w:lang w:val="ru-RU"/>
        </w:rPr>
        <w:t>Л.В.</w:t>
      </w:r>
      <w:r>
        <w:rPr>
          <w:rFonts w:ascii="Times New Roman" w:hAnsi="Times New Roman"/>
          <w:sz w:val="20"/>
          <w:szCs w:val="20"/>
          <w:lang w:val="ru-RU"/>
        </w:rPr>
        <w:t xml:space="preserve"> </w:t>
      </w:r>
      <w:r w:rsidRPr="006D673A">
        <w:rPr>
          <w:rFonts w:ascii="Times New Roman" w:hAnsi="Times New Roman"/>
          <w:sz w:val="20"/>
          <w:szCs w:val="20"/>
          <w:lang w:val="ru-RU"/>
        </w:rPr>
        <w:t>Бледных</w:t>
      </w:r>
      <w:r w:rsidRPr="006D673A">
        <w:rPr>
          <w:rFonts w:ascii="Times New Roman" w:hAnsi="Times New Roman"/>
          <w:sz w:val="20"/>
          <w:szCs w:val="20"/>
          <w:lang w:val="ru-RU"/>
        </w:rPr>
        <w:tab/>
      </w:r>
      <w:r w:rsidRPr="006D673A">
        <w:rPr>
          <w:rFonts w:ascii="Times New Roman" w:hAnsi="Times New Roman"/>
          <w:sz w:val="20"/>
          <w:szCs w:val="20"/>
          <w:lang w:val="ru-RU"/>
        </w:rPr>
        <w:tab/>
      </w:r>
      <w:r w:rsidRPr="006D673A">
        <w:rPr>
          <w:rFonts w:ascii="Times New Roman" w:hAnsi="Times New Roman"/>
          <w:sz w:val="20"/>
          <w:szCs w:val="20"/>
          <w:lang w:val="ru-RU"/>
        </w:rPr>
        <w:tab/>
      </w:r>
      <w:r w:rsidRPr="006D673A">
        <w:rPr>
          <w:rFonts w:ascii="Times New Roman" w:hAnsi="Times New Roman"/>
          <w:sz w:val="20"/>
          <w:szCs w:val="20"/>
          <w:lang w:val="ru-RU"/>
        </w:rPr>
        <w:tab/>
      </w:r>
      <w:r w:rsidRPr="006D673A">
        <w:rPr>
          <w:rFonts w:ascii="Times New Roman" w:hAnsi="Times New Roman"/>
          <w:sz w:val="20"/>
          <w:szCs w:val="20"/>
          <w:lang w:val="ru-RU"/>
        </w:rPr>
        <w:tab/>
      </w:r>
    </w:p>
    <w:p w:rsidR="00440D83" w:rsidRDefault="00440D83" w:rsidP="00440D83">
      <w:pPr>
        <w:spacing w:after="0" w:line="240" w:lineRule="auto"/>
        <w:ind w:left="-851"/>
        <w:rPr>
          <w:rFonts w:ascii="Times New Roman" w:hAnsi="Times New Roman"/>
          <w:sz w:val="20"/>
          <w:szCs w:val="20"/>
          <w:lang w:val="ru-RU"/>
        </w:rPr>
      </w:pPr>
    </w:p>
    <w:p w:rsidR="00440D83" w:rsidRDefault="00440D83" w:rsidP="00440D83">
      <w:pPr>
        <w:spacing w:after="0" w:line="240" w:lineRule="auto"/>
        <w:ind w:left="-851"/>
        <w:rPr>
          <w:rFonts w:ascii="Times New Roman" w:hAnsi="Times New Roman"/>
          <w:sz w:val="20"/>
          <w:szCs w:val="20"/>
          <w:lang w:val="ru-RU"/>
        </w:rPr>
      </w:pPr>
    </w:p>
    <w:p w:rsidR="00440D83" w:rsidRDefault="00440D83" w:rsidP="00440D83">
      <w:pPr>
        <w:spacing w:after="0" w:line="240" w:lineRule="auto"/>
        <w:ind w:left="-851"/>
        <w:rPr>
          <w:rFonts w:ascii="Times New Roman" w:hAnsi="Times New Roman"/>
          <w:sz w:val="20"/>
          <w:szCs w:val="20"/>
          <w:lang w:val="ru-RU"/>
        </w:rPr>
      </w:pPr>
    </w:p>
    <w:p w:rsidR="00440D83" w:rsidRDefault="00440D83" w:rsidP="00440D83">
      <w:pPr>
        <w:spacing w:after="0" w:line="240" w:lineRule="auto"/>
        <w:ind w:left="-851"/>
        <w:rPr>
          <w:rFonts w:ascii="Times New Roman" w:hAnsi="Times New Roman"/>
          <w:sz w:val="20"/>
          <w:szCs w:val="20"/>
          <w:lang w:val="ru-RU"/>
        </w:rPr>
      </w:pPr>
    </w:p>
    <w:p w:rsidR="00440D83" w:rsidRDefault="00440D83" w:rsidP="00440D83">
      <w:pPr>
        <w:spacing w:after="0" w:line="240" w:lineRule="auto"/>
        <w:ind w:left="-851"/>
        <w:rPr>
          <w:rFonts w:ascii="Times New Roman" w:hAnsi="Times New Roman"/>
          <w:sz w:val="20"/>
          <w:szCs w:val="20"/>
          <w:lang w:val="ru-RU"/>
        </w:rPr>
      </w:pPr>
    </w:p>
    <w:p w:rsidR="00440D83" w:rsidRDefault="00440D83" w:rsidP="00440D83">
      <w:pPr>
        <w:spacing w:after="0" w:line="240" w:lineRule="auto"/>
        <w:ind w:left="-851"/>
        <w:rPr>
          <w:rFonts w:ascii="Times New Roman" w:hAnsi="Times New Roman"/>
          <w:sz w:val="20"/>
          <w:szCs w:val="20"/>
          <w:lang w:val="ru-RU"/>
        </w:rPr>
      </w:pPr>
    </w:p>
    <w:p w:rsidR="006D673A" w:rsidRPr="006D673A" w:rsidRDefault="006D673A" w:rsidP="006D673A">
      <w:pPr>
        <w:spacing w:after="0" w:line="240" w:lineRule="auto"/>
        <w:ind w:left="5387" w:right="34"/>
        <w:outlineLvl w:val="0"/>
        <w:rPr>
          <w:rFonts w:ascii="Times New Roman" w:hAnsi="Times New Roman"/>
          <w:color w:val="000000"/>
          <w:sz w:val="20"/>
          <w:szCs w:val="20"/>
          <w:lang w:val="ru-RU"/>
        </w:rPr>
      </w:pPr>
      <w:r w:rsidRPr="006D673A">
        <w:rPr>
          <w:rFonts w:ascii="Times New Roman" w:hAnsi="Times New Roman"/>
          <w:color w:val="000000"/>
          <w:sz w:val="20"/>
          <w:szCs w:val="20"/>
          <w:lang w:val="ru-RU"/>
        </w:rPr>
        <w:lastRenderedPageBreak/>
        <w:t xml:space="preserve">Приложение </w:t>
      </w:r>
    </w:p>
    <w:p w:rsidR="006D673A" w:rsidRPr="006D673A" w:rsidRDefault="006D673A" w:rsidP="006D673A">
      <w:pPr>
        <w:spacing w:after="0" w:line="240" w:lineRule="auto"/>
        <w:ind w:left="5387" w:right="34"/>
        <w:rPr>
          <w:rFonts w:ascii="Times New Roman" w:hAnsi="Times New Roman"/>
          <w:color w:val="000000"/>
          <w:sz w:val="20"/>
          <w:szCs w:val="20"/>
          <w:lang w:val="ru-RU"/>
        </w:rPr>
      </w:pPr>
    </w:p>
    <w:p w:rsidR="006D673A" w:rsidRPr="006D673A" w:rsidRDefault="006D673A" w:rsidP="006D673A">
      <w:pPr>
        <w:spacing w:after="0" w:line="240" w:lineRule="auto"/>
        <w:ind w:left="5387" w:right="34"/>
        <w:outlineLvl w:val="0"/>
        <w:rPr>
          <w:rFonts w:ascii="Times New Roman" w:hAnsi="Times New Roman"/>
          <w:color w:val="000000"/>
          <w:sz w:val="20"/>
          <w:szCs w:val="20"/>
          <w:lang w:val="ru-RU"/>
        </w:rPr>
      </w:pPr>
      <w:r w:rsidRPr="006D673A">
        <w:rPr>
          <w:rFonts w:ascii="Times New Roman" w:hAnsi="Times New Roman"/>
          <w:color w:val="000000"/>
          <w:sz w:val="20"/>
          <w:szCs w:val="20"/>
          <w:lang w:val="ru-RU"/>
        </w:rPr>
        <w:t>УТВЕРЖДЕН</w:t>
      </w:r>
    </w:p>
    <w:p w:rsidR="006D673A" w:rsidRPr="006D673A" w:rsidRDefault="006D673A" w:rsidP="006D673A">
      <w:pPr>
        <w:tabs>
          <w:tab w:val="left" w:pos="10080"/>
        </w:tabs>
        <w:spacing w:after="0" w:line="240" w:lineRule="auto"/>
        <w:ind w:left="5387" w:right="34"/>
        <w:rPr>
          <w:rFonts w:ascii="Times New Roman" w:hAnsi="Times New Roman"/>
          <w:color w:val="000000"/>
          <w:sz w:val="20"/>
          <w:szCs w:val="20"/>
          <w:lang w:val="ru-RU"/>
        </w:rPr>
      </w:pPr>
    </w:p>
    <w:p w:rsidR="006D673A" w:rsidRPr="006D673A" w:rsidRDefault="006D673A" w:rsidP="006D673A">
      <w:pPr>
        <w:tabs>
          <w:tab w:val="left" w:pos="10080"/>
        </w:tabs>
        <w:spacing w:after="0" w:line="240" w:lineRule="auto"/>
        <w:ind w:left="5387" w:right="34"/>
        <w:rPr>
          <w:rFonts w:ascii="Times New Roman" w:hAnsi="Times New Roman"/>
          <w:color w:val="000000"/>
          <w:sz w:val="20"/>
          <w:szCs w:val="20"/>
          <w:lang w:val="ru-RU"/>
        </w:rPr>
      </w:pPr>
      <w:r w:rsidRPr="006D673A">
        <w:rPr>
          <w:rFonts w:ascii="Times New Roman" w:hAnsi="Times New Roman"/>
          <w:color w:val="000000"/>
          <w:sz w:val="20"/>
          <w:szCs w:val="20"/>
          <w:lang w:val="ru-RU"/>
        </w:rPr>
        <w:t>постановлением администрации Тужинского муниципального района</w:t>
      </w:r>
    </w:p>
    <w:p w:rsidR="006D673A" w:rsidRPr="006D673A" w:rsidRDefault="006D673A" w:rsidP="006D673A">
      <w:pPr>
        <w:spacing w:after="0" w:line="240" w:lineRule="auto"/>
        <w:ind w:left="5387" w:right="34"/>
        <w:rPr>
          <w:rFonts w:ascii="Times New Roman" w:hAnsi="Times New Roman"/>
          <w:color w:val="000000"/>
          <w:sz w:val="20"/>
          <w:szCs w:val="20"/>
          <w:u w:val="single"/>
          <w:lang w:val="ru-RU"/>
        </w:rPr>
      </w:pPr>
      <w:r w:rsidRPr="006D673A">
        <w:rPr>
          <w:rFonts w:ascii="Times New Roman" w:hAnsi="Times New Roman"/>
          <w:color w:val="000000"/>
          <w:sz w:val="20"/>
          <w:szCs w:val="20"/>
          <w:u w:val="single"/>
          <w:lang w:val="ru-RU"/>
        </w:rPr>
        <w:t>от  25.07.2017 № 277</w:t>
      </w:r>
    </w:p>
    <w:p w:rsidR="006D673A" w:rsidRPr="006D673A" w:rsidRDefault="006D673A" w:rsidP="006D673A">
      <w:pPr>
        <w:pStyle w:val="ab"/>
        <w:outlineLvl w:val="0"/>
        <w:rPr>
          <w:rFonts w:ascii="Times New Roman" w:hAnsi="Times New Roman" w:cs="Times New Roman"/>
          <w:caps/>
        </w:rPr>
      </w:pPr>
    </w:p>
    <w:p w:rsidR="006D673A" w:rsidRPr="006D673A" w:rsidRDefault="006D673A" w:rsidP="00440D83">
      <w:pPr>
        <w:pStyle w:val="ab"/>
        <w:ind w:left="-851"/>
        <w:outlineLvl w:val="0"/>
        <w:rPr>
          <w:rFonts w:ascii="Times New Roman" w:hAnsi="Times New Roman" w:cs="Times New Roman"/>
          <w:caps/>
        </w:rPr>
      </w:pPr>
      <w:r w:rsidRPr="006D673A">
        <w:rPr>
          <w:rFonts w:ascii="Times New Roman" w:hAnsi="Times New Roman" w:cs="Times New Roman"/>
          <w:caps/>
        </w:rPr>
        <w:t>Порядок</w:t>
      </w:r>
    </w:p>
    <w:p w:rsidR="006D673A" w:rsidRPr="006D673A" w:rsidRDefault="006D673A" w:rsidP="00440D83">
      <w:pPr>
        <w:pStyle w:val="ab"/>
        <w:ind w:left="-851"/>
        <w:rPr>
          <w:rFonts w:ascii="Times New Roman" w:hAnsi="Times New Roman" w:cs="Times New Roman"/>
        </w:rPr>
      </w:pPr>
      <w:r w:rsidRPr="006D673A">
        <w:rPr>
          <w:rFonts w:ascii="Times New Roman" w:hAnsi="Times New Roman" w:cs="Times New Roman"/>
        </w:rPr>
        <w:t xml:space="preserve">формирования и ведения реестра источников доходов  бюджета Тужинского муниципального района </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 Настоящий Порядок формирования и ведения реестра источников доходов  бюджета Тужинского муниципального района (далее – Порядок) разработан в соответствии с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 868 «О порядке формирования и ведения перечня источников доходов Российской Федерации», и определяет состав информации и правила, применяемые при формировании и ведении реестра источников доходов  бюджета муниципального района (далее – реестр источников доходов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2. Реестр источников доходов бюджета представляют собой свод информации  по источникам доходов  бюджета муниципального района, формируемой в процессе составления, утверждения и исполнения бюджета муниципального района на основании перечня источников доходов Российской Федерации.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 xml:space="preserve">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 источникам доходов бюджета и соответствующим им группам источников доходов бюджета, включенным в перечень источников доходов Российской Федерации. </w:t>
      </w:r>
    </w:p>
    <w:p w:rsidR="006D673A" w:rsidRPr="006D673A" w:rsidRDefault="006D673A" w:rsidP="00440D83">
      <w:pPr>
        <w:tabs>
          <w:tab w:val="left" w:pos="1134"/>
        </w:tabs>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4. Реестр источников доходов  бюджета формируется и ведется в электронной форме в государственной информационной системе управления государственными финансами Кировской области.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5. Реестр источников доходов бюджета, включая информацию, указанную в пунктах 11 и 12 настоящего Порядка, ведется на государственном языке Российской Федерации.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6. Реестр источников доходов бюджета, включая информацию, указанную в пунктах 11 и 12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7. При формировании и ведении реестра источников доходов бюджета в государственной информационной системе управления государственными финансами Кировской области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пункте 9 настоящего Порядка.</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1" w:name="Par7"/>
      <w:bookmarkEnd w:id="1"/>
      <w:r w:rsidRPr="006D673A">
        <w:rPr>
          <w:rFonts w:ascii="Times New Roman" w:hAnsi="Times New Roman"/>
          <w:sz w:val="20"/>
          <w:szCs w:val="20"/>
          <w:lang w:val="ru-RU"/>
        </w:rPr>
        <w:t>8. Реестр источников доходов  бюджета ведется муниципальным казенным учреждением  Финансовое управление администрации Тужинского муниципального района (далее –  Финансовое управление).</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2" w:name="Par9"/>
      <w:bookmarkEnd w:id="2"/>
      <w:r w:rsidRPr="006D673A">
        <w:rPr>
          <w:rFonts w:ascii="Times New Roman" w:hAnsi="Times New Roman"/>
          <w:sz w:val="20"/>
          <w:szCs w:val="20"/>
          <w:lang w:val="ru-RU"/>
        </w:rPr>
        <w:t>9. В целях ведения реестра источников доходов бюджета Финансовое управление,  муниципальные  казенные учреждения, осуществляющие бюджетные полномочия главных администраторов доходов  бюджета муниципального района и (или) администраторов доходов  бюджета муниципального района,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 xml:space="preserve">10. Ответственность за полноту и достоверность информации, а также своевременность её включения в реестр источников доходов бюджета несут участники процесса ведения реестра источников доходов бюджета. </w:t>
      </w:r>
      <w:bookmarkStart w:id="3" w:name="Par11"/>
      <w:bookmarkEnd w:id="3"/>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11. В реестр источников доходов бюджета муниципального района в отношении каждого источника доходов бюджета включается следующая информация:</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4" w:name="Par12"/>
      <w:bookmarkEnd w:id="4"/>
      <w:r w:rsidRPr="006D673A">
        <w:rPr>
          <w:rFonts w:ascii="Times New Roman" w:hAnsi="Times New Roman"/>
          <w:sz w:val="20"/>
          <w:szCs w:val="20"/>
          <w:lang w:val="ru-RU"/>
        </w:rPr>
        <w:t>11.1. Наименование источника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11.2.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 Российской Федерации.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11.3. Наименование группы источников доходов бюджета, в которую входит источник доходов  бюджета и ее идентификационный код по перечню источников доходов Российской Федерации.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11.4. Информация о публично-правовом образовании, в доход бюджета которого зачисляются платежи, являющиеся источником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5" w:name="Par16"/>
      <w:bookmarkEnd w:id="5"/>
      <w:r w:rsidRPr="006D673A">
        <w:rPr>
          <w:rFonts w:ascii="Times New Roman" w:hAnsi="Times New Roman"/>
          <w:sz w:val="20"/>
          <w:szCs w:val="20"/>
          <w:lang w:val="ru-RU"/>
        </w:rPr>
        <w:t>11.5. Информация об органах, осуществляющих бюджетные полномочия главного администратора доходов бюджета муниципального района.</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6" w:name="Par17"/>
      <w:bookmarkEnd w:id="6"/>
      <w:r w:rsidRPr="006D673A">
        <w:rPr>
          <w:rFonts w:ascii="Times New Roman" w:hAnsi="Times New Roman"/>
          <w:sz w:val="20"/>
          <w:szCs w:val="20"/>
          <w:lang w:val="ru-RU"/>
        </w:rPr>
        <w:t>11.6. Показатели прогноза доходов бюджета по коду классификации доходов бюджета, соответствующему источнику доходов бюджета, сформированные в целях составления и утверждения решения Тужинской районной Думы  о бюджете муниципального района (далее – решение о соответствующем бюджете).</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7" w:name="Par18"/>
      <w:bookmarkEnd w:id="7"/>
      <w:r w:rsidRPr="006D673A">
        <w:rPr>
          <w:rFonts w:ascii="Times New Roman" w:hAnsi="Times New Roman"/>
          <w:sz w:val="20"/>
          <w:szCs w:val="20"/>
          <w:lang w:val="ru-RU"/>
        </w:rPr>
        <w:lastRenderedPageBreak/>
        <w:t>11.7.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8" w:name="Par19"/>
      <w:bookmarkEnd w:id="8"/>
      <w:r w:rsidRPr="006D673A">
        <w:rPr>
          <w:rFonts w:ascii="Times New Roman" w:hAnsi="Times New Roman"/>
          <w:sz w:val="20"/>
          <w:szCs w:val="20"/>
          <w:lang w:val="ru-RU"/>
        </w:rPr>
        <w:t>11.8.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 с учетом решения о внесении изменений в решение о соответствующем бюджете.</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9" w:name="Par20"/>
      <w:bookmarkEnd w:id="9"/>
      <w:r w:rsidRPr="006D673A">
        <w:rPr>
          <w:rFonts w:ascii="Times New Roman" w:hAnsi="Times New Roman"/>
          <w:sz w:val="20"/>
          <w:szCs w:val="20"/>
          <w:lang w:val="ru-RU"/>
        </w:rPr>
        <w:t>11.9.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10" w:name="Par21"/>
      <w:bookmarkEnd w:id="10"/>
      <w:r w:rsidRPr="006D673A">
        <w:rPr>
          <w:rFonts w:ascii="Times New Roman" w:hAnsi="Times New Roman"/>
          <w:sz w:val="20"/>
          <w:szCs w:val="20"/>
          <w:lang w:val="ru-RU"/>
        </w:rPr>
        <w:t>11.10. Показатели кассовых поступлений по коду классификации доходов бюджета, соответствующему источнику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11" w:name="Par22"/>
      <w:bookmarkEnd w:id="11"/>
      <w:r w:rsidRPr="006D673A">
        <w:rPr>
          <w:rFonts w:ascii="Times New Roman" w:hAnsi="Times New Roman"/>
          <w:sz w:val="20"/>
          <w:szCs w:val="20"/>
          <w:lang w:val="ru-RU"/>
        </w:rPr>
        <w:t>11.11.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соответствующем бюджете.</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12" w:name="Par26"/>
      <w:bookmarkEnd w:id="12"/>
      <w:r w:rsidRPr="006D673A">
        <w:rPr>
          <w:rFonts w:ascii="Times New Roman" w:hAnsi="Times New Roman"/>
          <w:sz w:val="20"/>
          <w:szCs w:val="20"/>
          <w:lang w:val="ru-RU"/>
        </w:rPr>
        <w:t>12. В реестр источников доходов бюджета в отношении платежей, являющихся источниками доходов бюджета, включается следующая информация:</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13" w:name="Par27"/>
      <w:bookmarkEnd w:id="13"/>
      <w:r w:rsidRPr="006D673A">
        <w:rPr>
          <w:rFonts w:ascii="Times New Roman" w:hAnsi="Times New Roman"/>
          <w:sz w:val="20"/>
          <w:szCs w:val="20"/>
          <w:lang w:val="ru-RU"/>
        </w:rPr>
        <w:t>12.1. Наименование источника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12.2. Код (коды) классификации доходов бюджета, соответствующий источнику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12.3. Идентификационный код по перечню источников доходов Российской Федерации, соответствующий источнику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12.4. Информация о публично-правовом образовании, в доход бюджета которого зачисляются платежи, являющиеся источником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12.5. Информация об организациях, осуществляющих бюджетные полномочия главных администраторов доходов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12.6. Информация об муниципальных казенных учреждениях, иных организациях, осуществляющих бюджетные полномочия администраторов доходов бюджета по источнику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14" w:name="Par33"/>
      <w:bookmarkEnd w:id="14"/>
      <w:r w:rsidRPr="006D673A">
        <w:rPr>
          <w:rFonts w:ascii="Times New Roman" w:hAnsi="Times New Roman"/>
          <w:sz w:val="20"/>
          <w:szCs w:val="20"/>
          <w:lang w:val="ru-RU"/>
        </w:rPr>
        <w:t>12.7.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и организации не осуществляют бюджетных полномочий администратора доходов бюджета по источнику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15" w:name="Par34"/>
      <w:bookmarkEnd w:id="15"/>
      <w:r w:rsidRPr="006D673A">
        <w:rPr>
          <w:rFonts w:ascii="Times New Roman" w:hAnsi="Times New Roman"/>
          <w:sz w:val="20"/>
          <w:szCs w:val="20"/>
          <w:lang w:val="ru-RU"/>
        </w:rPr>
        <w:t>12.8.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16" w:name="Par35"/>
      <w:bookmarkEnd w:id="16"/>
      <w:r w:rsidRPr="006D673A">
        <w:rPr>
          <w:rFonts w:ascii="Times New Roman" w:hAnsi="Times New Roman"/>
          <w:sz w:val="20"/>
          <w:szCs w:val="20"/>
          <w:lang w:val="ru-RU"/>
        </w:rPr>
        <w:t>12.9.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17" w:name="Par36"/>
      <w:bookmarkEnd w:id="17"/>
      <w:r w:rsidRPr="006D673A">
        <w:rPr>
          <w:rFonts w:ascii="Times New Roman" w:hAnsi="Times New Roman"/>
          <w:sz w:val="20"/>
          <w:szCs w:val="20"/>
          <w:lang w:val="ru-RU"/>
        </w:rPr>
        <w:t>12.10.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18" w:name="Par37"/>
      <w:bookmarkEnd w:id="18"/>
      <w:r w:rsidRPr="006D673A">
        <w:rPr>
          <w:rFonts w:ascii="Times New Roman" w:hAnsi="Times New Roman"/>
          <w:sz w:val="20"/>
          <w:szCs w:val="20"/>
          <w:lang w:val="ru-RU"/>
        </w:rPr>
        <w:t>12.11.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19" w:name="Par38"/>
      <w:bookmarkEnd w:id="19"/>
      <w:r w:rsidRPr="006D673A">
        <w:rPr>
          <w:rFonts w:ascii="Times New Roman" w:hAnsi="Times New Roman"/>
          <w:sz w:val="20"/>
          <w:szCs w:val="20"/>
          <w:lang w:val="ru-RU"/>
        </w:rPr>
        <w:t>12.12. Информация о количестве оказанных муниципальных услуг (выполненных работ), иных действий муниципальных учреждений, иных организаций, за которые осуществлена уплата платежей, являющихся источником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13. В реестре источников доходов бюджета также формируется консолидированная и (или) сводная информация по группам источников доходов бюджетов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14. Информация, указанная в подпунктах 11.1 – 11.5 и под-          пунктах 12.1 – 12.7 настоящего Порядка,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бюджетов.</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15. Информация, указанная в подпунктах 11.6 – 11.9 настоящего Порядка, формируется и ведется на основании прогнозов поступления доходов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16. Информация, указанная в подпунктах 12.9 и 12.11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пункте 8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17. Информация, указанная в подпункте 11.10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18. В целях ведения реестров источников доходов бюджетов органы, указанные в пункте 8 настоящего Порядка, обеспечивают включение информации, указанной в пунктах 11 и 12 настоящего Порядка, в государственную информационную систему управления государственными финансами Кировской области в следующие сроки: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lastRenderedPageBreak/>
        <w:t xml:space="preserve">18.1. Информации,   указанной    в  подпунктах   11.1 – </w:t>
      </w:r>
      <w:hyperlink w:anchor="Par16" w:history="1">
        <w:r w:rsidRPr="006D673A">
          <w:rPr>
            <w:rFonts w:ascii="Times New Roman" w:hAnsi="Times New Roman"/>
            <w:sz w:val="20"/>
            <w:szCs w:val="20"/>
            <w:lang w:val="ru-RU"/>
          </w:rPr>
          <w:t>11.5</w:t>
        </w:r>
      </w:hyperlink>
      <w:r w:rsidRPr="006D673A">
        <w:rPr>
          <w:rFonts w:ascii="Times New Roman" w:hAnsi="Times New Roman"/>
          <w:sz w:val="20"/>
          <w:szCs w:val="20"/>
          <w:lang w:val="ru-RU"/>
        </w:rPr>
        <w:t xml:space="preserve">   и подпунктах 12.1 – </w:t>
      </w:r>
      <w:hyperlink w:anchor="Par33" w:history="1">
        <w:r w:rsidRPr="006D673A">
          <w:rPr>
            <w:rFonts w:ascii="Times New Roman" w:hAnsi="Times New Roman"/>
            <w:sz w:val="20"/>
            <w:szCs w:val="20"/>
            <w:lang w:val="ru-RU"/>
          </w:rPr>
          <w:t>12.7</w:t>
        </w:r>
      </w:hyperlink>
      <w:r w:rsidRPr="006D673A">
        <w:rPr>
          <w:rFonts w:ascii="Times New Roman" w:hAnsi="Times New Roman"/>
          <w:sz w:val="20"/>
          <w:szCs w:val="20"/>
          <w:lang w:val="ru-RU"/>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18.2. Информации, указанной в подпунктах 11.7, 11.8 и 11.11 настоящего Порядка, –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 xml:space="preserve">18.3. Информации, указанной в подпункте 11.9 настоящего Порядка, – </w:t>
      </w:r>
      <w:r w:rsidRPr="006D673A">
        <w:rPr>
          <w:rFonts w:ascii="Times New Roman" w:hAnsi="Times New Roman"/>
          <w:sz w:val="20"/>
          <w:szCs w:val="20"/>
          <w:lang w:val="ru-RU"/>
        </w:rPr>
        <w:br/>
        <w:t>в соответствии с порядками ведения прогноза доходов  бюджета муниципального района, но не позднее десятого рабочего дня каждого месяца года.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18.4. Информации, указанной в подпунктах 12.9 и 12.11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18.5. Информации, указанной в подпункте 11.6 и подпункте 12.12 настоящего Порядка, – в соответствии со сроками составления проектов  бюджета муниципального района, на очередной финансовый год (на очередной финансовый год и на плановый период).</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18.6. Информации, указанной в подпункте 11.10 и подпункте 12.10 настоящего Порядка, – в соответствии с порядками ведения кассового плана исполнения  бюджета муниципального района, но не позднее десятого рабочего дня каждого месяца года.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18.7. Информации, указанной в подпункте 12.8 настоящего Порядка, –</w:t>
      </w:r>
      <w:r w:rsidRPr="006D673A">
        <w:rPr>
          <w:rFonts w:ascii="Times New Roman" w:hAnsi="Times New Roman"/>
          <w:sz w:val="20"/>
          <w:szCs w:val="20"/>
          <w:lang w:val="ru-RU"/>
        </w:rPr>
        <w:br/>
        <w:t>незамедлительно, но не позднее одного рабочего дня после осуществления начисления.</w:t>
      </w:r>
    </w:p>
    <w:p w:rsidR="006D673A" w:rsidRPr="006D673A" w:rsidRDefault="006D673A" w:rsidP="00440D83">
      <w:pPr>
        <w:spacing w:after="0" w:line="240" w:lineRule="auto"/>
        <w:ind w:left="-851" w:firstLine="709"/>
        <w:jc w:val="both"/>
        <w:rPr>
          <w:rFonts w:ascii="Times New Roman" w:hAnsi="Times New Roman"/>
          <w:sz w:val="20"/>
          <w:szCs w:val="20"/>
          <w:lang w:val="ru-RU"/>
        </w:rPr>
      </w:pPr>
      <w:bookmarkStart w:id="20" w:name="Par52"/>
      <w:bookmarkEnd w:id="20"/>
      <w:r w:rsidRPr="006D673A">
        <w:rPr>
          <w:rFonts w:ascii="Times New Roman" w:hAnsi="Times New Roman"/>
          <w:sz w:val="20"/>
          <w:szCs w:val="20"/>
          <w:lang w:val="ru-RU"/>
        </w:rPr>
        <w:t>19. Орган, указанный в пункте 8 настоящего Порядка,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11 и 12 настоящего Порядка, обеспечивает в автоматизированном режиме проверку наличия такой информации.</w:t>
      </w:r>
      <w:bookmarkStart w:id="21" w:name="Par53"/>
      <w:bookmarkEnd w:id="21"/>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20. В случае положительного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орган, осуществляющий ведение реестра источников дохода бюджета в соответствии с пунктом 8 настоящего Порядка, присваивает уникальные номера: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в части информации, указанной в пункте 11 настоящего Порядка, – реестровую запись источника дохода бюджета реестра источников доходов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в части информации, указанной в пункте 12 настоящего Порядка, – реестровую запись платежа по источнику дохода бюджета реестра источников доходов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При направлении участником процесса ведения реестров источников доходов бюджетов измененной информации, указанной в пунктах 11 и 12 настоящего Порядка, ранее образованные реестровые записи обновляются.</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В случае отрицательного результата проверки, указанной в пункте 19 настоящего Порядка, информация, представленная участником процесса ведения реестра источников доходов бюджета в соответствии с пунктами 11 и 12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8 настоящего Порядка, в течение не более одного рабочего дня со дня представления участником процесса ведения реестров источников доходов бюджетов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21. В случае получения предусмотренного пунктом 20 настоящего Порядка протокола участник процесса ведения реестра источников доходов бюджетов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22. Уникальный номер реестровой записи источника дохода бюджета реестра источников доходов бюджета имеет следующую структуру:</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 – в рамках исполнения решения о соответствующем бюджете,</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0 – в рамках составления и утверждения решения о соответствующем бюджете;</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соответствующем бюджете, в случае если 21 разряд принимает значение 0;</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24, 25, 26, 27 разряды – порядковый номер версии реестровой записи источника дохода бюджета реестра источников доходов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lastRenderedPageBreak/>
        <w:t>23. Уникальный номер реестровой записи платежа по источнику дохода бюджета реестра источников доходов бюджета имеет следующую структуру:</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присвоенный в установленном порядке;</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30, 31 разряды – последние две цифры года формирования реестровой записи платежа по источнику дохода бюджета реестра источников доходов бюджета;</w:t>
      </w:r>
    </w:p>
    <w:p w:rsidR="006D673A" w:rsidRPr="006D673A"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32, 33, 34, 35 разряды – порядковый номер версии реестровой записи платежа по источнику дохода бюджета реестра источников доходов бюджета.</w:t>
      </w:r>
    </w:p>
    <w:p w:rsidR="006D673A" w:rsidRPr="007B3746" w:rsidRDefault="006D673A" w:rsidP="00440D83">
      <w:pPr>
        <w:spacing w:after="0" w:line="240" w:lineRule="auto"/>
        <w:ind w:left="-851" w:firstLine="709"/>
        <w:jc w:val="both"/>
        <w:rPr>
          <w:rFonts w:ascii="Times New Roman" w:hAnsi="Times New Roman"/>
          <w:sz w:val="20"/>
          <w:szCs w:val="20"/>
          <w:lang w:val="ru-RU"/>
        </w:rPr>
      </w:pPr>
      <w:r w:rsidRPr="006D673A">
        <w:rPr>
          <w:rFonts w:ascii="Times New Roman" w:hAnsi="Times New Roman"/>
          <w:sz w:val="20"/>
          <w:szCs w:val="20"/>
          <w:lang w:val="ru-RU"/>
        </w:rPr>
        <w:t xml:space="preserve">24. Реестр источников доходов  бюджета муниципального района направляется в составе документов и материалов, представляемых одновременно с проектом решения  о бюджете муниципального района в Тужинскую районную </w:t>
      </w:r>
      <w:r w:rsidRPr="007B3746">
        <w:rPr>
          <w:rFonts w:ascii="Times New Roman" w:hAnsi="Times New Roman"/>
          <w:sz w:val="20"/>
          <w:szCs w:val="20"/>
          <w:lang w:val="ru-RU"/>
        </w:rPr>
        <w:t>Думу по форме, утверждаемой Финансовым управлением.</w:t>
      </w:r>
    </w:p>
    <w:p w:rsidR="006D673A" w:rsidRDefault="006D673A" w:rsidP="00440D83">
      <w:pPr>
        <w:spacing w:after="0" w:line="240" w:lineRule="auto"/>
        <w:ind w:left="-851"/>
        <w:rPr>
          <w:rFonts w:ascii="Times New Roman" w:hAnsi="Times New Roman"/>
          <w:sz w:val="20"/>
          <w:szCs w:val="20"/>
          <w:lang w:val="ru-RU"/>
        </w:rPr>
      </w:pPr>
    </w:p>
    <w:p w:rsidR="002A4140" w:rsidRDefault="002A4140" w:rsidP="00440D83">
      <w:pPr>
        <w:spacing w:after="0" w:line="240" w:lineRule="auto"/>
        <w:ind w:left="-851"/>
        <w:rPr>
          <w:rFonts w:ascii="Times New Roman" w:hAnsi="Times New Roman"/>
          <w:sz w:val="20"/>
          <w:szCs w:val="20"/>
          <w:lang w:val="ru-RU"/>
        </w:rPr>
      </w:pPr>
    </w:p>
    <w:p w:rsidR="002A4140" w:rsidRPr="002A4140" w:rsidRDefault="002A4140" w:rsidP="00440D83">
      <w:pPr>
        <w:autoSpaceDE w:val="0"/>
        <w:autoSpaceDN w:val="0"/>
        <w:adjustRightInd w:val="0"/>
        <w:spacing w:after="0" w:line="240" w:lineRule="auto"/>
        <w:ind w:left="-851"/>
        <w:jc w:val="center"/>
        <w:rPr>
          <w:rFonts w:ascii="Times New Roman" w:hAnsi="Times New Roman"/>
          <w:b/>
          <w:sz w:val="20"/>
          <w:szCs w:val="20"/>
          <w:lang w:val="ru-RU"/>
        </w:rPr>
      </w:pPr>
      <w:r w:rsidRPr="002A4140">
        <w:rPr>
          <w:rFonts w:ascii="Times New Roman" w:hAnsi="Times New Roman"/>
          <w:b/>
          <w:sz w:val="20"/>
          <w:szCs w:val="20"/>
          <w:lang w:val="ru-RU"/>
        </w:rPr>
        <w:t>АДМИНИСТРАЦИЯ ТУЖИНСКОГО МУНИЦИПАЛЬНОГО РАЙОНА</w:t>
      </w:r>
    </w:p>
    <w:p w:rsidR="002A4140" w:rsidRPr="002A4140" w:rsidRDefault="002A4140" w:rsidP="00440D83">
      <w:pPr>
        <w:autoSpaceDE w:val="0"/>
        <w:autoSpaceDN w:val="0"/>
        <w:adjustRightInd w:val="0"/>
        <w:spacing w:after="0" w:line="240" w:lineRule="auto"/>
        <w:ind w:left="-851"/>
        <w:jc w:val="center"/>
        <w:rPr>
          <w:rFonts w:ascii="Times New Roman" w:hAnsi="Times New Roman"/>
          <w:b/>
          <w:sz w:val="20"/>
          <w:szCs w:val="20"/>
          <w:lang w:val="ru-RU"/>
        </w:rPr>
      </w:pPr>
      <w:r w:rsidRPr="002A4140">
        <w:rPr>
          <w:rFonts w:ascii="Times New Roman" w:hAnsi="Times New Roman"/>
          <w:b/>
          <w:sz w:val="20"/>
          <w:szCs w:val="20"/>
          <w:lang w:val="ru-RU"/>
        </w:rPr>
        <w:t>КИРОВСКОЙ ОБЛАСТИ</w:t>
      </w:r>
    </w:p>
    <w:p w:rsidR="002A4140" w:rsidRPr="002A4140" w:rsidRDefault="002A4140" w:rsidP="00440D83">
      <w:pPr>
        <w:autoSpaceDE w:val="0"/>
        <w:autoSpaceDN w:val="0"/>
        <w:adjustRightInd w:val="0"/>
        <w:spacing w:after="0" w:line="240" w:lineRule="auto"/>
        <w:ind w:left="-851"/>
        <w:jc w:val="center"/>
        <w:rPr>
          <w:rFonts w:ascii="Times New Roman" w:hAnsi="Times New Roman"/>
          <w:b/>
          <w:sz w:val="20"/>
          <w:szCs w:val="20"/>
          <w:lang w:val="ru-RU"/>
        </w:rPr>
      </w:pPr>
    </w:p>
    <w:p w:rsidR="002A4140" w:rsidRPr="002A4140" w:rsidRDefault="002A4140" w:rsidP="00440D83">
      <w:pPr>
        <w:pStyle w:val="ConsPlusTitle"/>
        <w:ind w:left="-851"/>
        <w:jc w:val="center"/>
        <w:rPr>
          <w:rFonts w:ascii="Times New Roman" w:hAnsi="Times New Roman" w:cs="Times New Roman"/>
        </w:rPr>
      </w:pPr>
      <w:r w:rsidRPr="002A4140">
        <w:rPr>
          <w:rFonts w:ascii="Times New Roman" w:hAnsi="Times New Roman" w:cs="Times New Roman"/>
        </w:rPr>
        <w:t>ПОСТАНОВЛЕНИЕ</w:t>
      </w:r>
    </w:p>
    <w:p w:rsidR="002A4140" w:rsidRPr="002A4140" w:rsidRDefault="002A4140" w:rsidP="00440D83">
      <w:pPr>
        <w:pStyle w:val="ConsPlusTitle"/>
        <w:ind w:left="-851"/>
        <w:jc w:val="center"/>
        <w:rPr>
          <w:rFonts w:ascii="Times New Roman" w:hAnsi="Times New Roman" w:cs="Times New Roman"/>
        </w:rPr>
      </w:pPr>
    </w:p>
    <w:tbl>
      <w:tblPr>
        <w:tblW w:w="0" w:type="auto"/>
        <w:tblBorders>
          <w:bottom w:val="single" w:sz="4" w:space="0" w:color="auto"/>
        </w:tblBorders>
        <w:tblLayout w:type="fixed"/>
        <w:tblLook w:val="01E0"/>
      </w:tblPr>
      <w:tblGrid>
        <w:gridCol w:w="1858"/>
        <w:gridCol w:w="2678"/>
        <w:gridCol w:w="3282"/>
        <w:gridCol w:w="1753"/>
      </w:tblGrid>
      <w:tr w:rsidR="002A4140" w:rsidRPr="002A4140" w:rsidTr="002A4140">
        <w:tc>
          <w:tcPr>
            <w:tcW w:w="1858" w:type="dxa"/>
            <w:tcBorders>
              <w:top w:val="nil"/>
              <w:left w:val="nil"/>
              <w:bottom w:val="single" w:sz="4" w:space="0" w:color="auto"/>
              <w:right w:val="nil"/>
            </w:tcBorders>
            <w:hideMark/>
          </w:tcPr>
          <w:p w:rsidR="002A4140" w:rsidRPr="002A4140" w:rsidRDefault="002A4140" w:rsidP="00440D83">
            <w:pPr>
              <w:autoSpaceDE w:val="0"/>
              <w:autoSpaceDN w:val="0"/>
              <w:adjustRightInd w:val="0"/>
              <w:spacing w:after="0" w:line="240" w:lineRule="auto"/>
              <w:ind w:left="-851"/>
              <w:jc w:val="center"/>
              <w:rPr>
                <w:rFonts w:ascii="Times New Roman" w:hAnsi="Times New Roman"/>
                <w:sz w:val="20"/>
                <w:szCs w:val="20"/>
              </w:rPr>
            </w:pPr>
            <w:r w:rsidRPr="002A4140">
              <w:rPr>
                <w:rFonts w:ascii="Times New Roman" w:hAnsi="Times New Roman"/>
                <w:sz w:val="20"/>
                <w:szCs w:val="20"/>
              </w:rPr>
              <w:t>27.07.2017</w:t>
            </w:r>
          </w:p>
        </w:tc>
        <w:tc>
          <w:tcPr>
            <w:tcW w:w="2678" w:type="dxa"/>
            <w:tcBorders>
              <w:top w:val="nil"/>
              <w:left w:val="nil"/>
              <w:bottom w:val="nil"/>
              <w:right w:val="nil"/>
            </w:tcBorders>
          </w:tcPr>
          <w:p w:rsidR="002A4140" w:rsidRPr="002A4140" w:rsidRDefault="002A4140" w:rsidP="00440D83">
            <w:pPr>
              <w:autoSpaceDE w:val="0"/>
              <w:autoSpaceDN w:val="0"/>
              <w:adjustRightInd w:val="0"/>
              <w:spacing w:after="0" w:line="240" w:lineRule="auto"/>
              <w:ind w:left="-851"/>
              <w:jc w:val="center"/>
              <w:rPr>
                <w:rFonts w:ascii="Times New Roman" w:hAnsi="Times New Roman"/>
                <w:sz w:val="20"/>
                <w:szCs w:val="20"/>
              </w:rPr>
            </w:pPr>
          </w:p>
        </w:tc>
        <w:tc>
          <w:tcPr>
            <w:tcW w:w="3282" w:type="dxa"/>
            <w:tcBorders>
              <w:top w:val="nil"/>
              <w:left w:val="nil"/>
              <w:bottom w:val="nil"/>
              <w:right w:val="nil"/>
            </w:tcBorders>
            <w:hideMark/>
          </w:tcPr>
          <w:p w:rsidR="002A4140" w:rsidRPr="002A4140" w:rsidRDefault="002A4140" w:rsidP="00440D83">
            <w:pPr>
              <w:autoSpaceDE w:val="0"/>
              <w:autoSpaceDN w:val="0"/>
              <w:adjustRightInd w:val="0"/>
              <w:spacing w:after="0" w:line="240" w:lineRule="auto"/>
              <w:ind w:left="-851"/>
              <w:jc w:val="right"/>
              <w:rPr>
                <w:rFonts w:ascii="Times New Roman" w:hAnsi="Times New Roman"/>
                <w:sz w:val="20"/>
                <w:szCs w:val="20"/>
              </w:rPr>
            </w:pPr>
            <w:r w:rsidRPr="002A4140">
              <w:rPr>
                <w:rFonts w:ascii="Times New Roman" w:hAnsi="Times New Roman"/>
                <w:sz w:val="20"/>
                <w:szCs w:val="20"/>
              </w:rPr>
              <w:t>№</w:t>
            </w:r>
          </w:p>
        </w:tc>
        <w:tc>
          <w:tcPr>
            <w:tcW w:w="1753" w:type="dxa"/>
            <w:tcBorders>
              <w:top w:val="nil"/>
              <w:left w:val="nil"/>
              <w:bottom w:val="single" w:sz="4" w:space="0" w:color="auto"/>
              <w:right w:val="nil"/>
            </w:tcBorders>
            <w:hideMark/>
          </w:tcPr>
          <w:p w:rsidR="002A4140" w:rsidRPr="002A4140" w:rsidRDefault="002A4140" w:rsidP="00440D83">
            <w:pPr>
              <w:autoSpaceDE w:val="0"/>
              <w:autoSpaceDN w:val="0"/>
              <w:adjustRightInd w:val="0"/>
              <w:spacing w:after="0" w:line="240" w:lineRule="auto"/>
              <w:ind w:left="-851"/>
              <w:jc w:val="center"/>
              <w:rPr>
                <w:rFonts w:ascii="Times New Roman" w:hAnsi="Times New Roman"/>
                <w:sz w:val="20"/>
                <w:szCs w:val="20"/>
              </w:rPr>
            </w:pPr>
            <w:r w:rsidRPr="002A4140">
              <w:rPr>
                <w:rFonts w:ascii="Times New Roman" w:hAnsi="Times New Roman"/>
                <w:sz w:val="20"/>
                <w:szCs w:val="20"/>
              </w:rPr>
              <w:t>280</w:t>
            </w:r>
          </w:p>
        </w:tc>
      </w:tr>
      <w:tr w:rsidR="002A4140" w:rsidRPr="002A4140" w:rsidTr="002A4140">
        <w:tc>
          <w:tcPr>
            <w:tcW w:w="9571" w:type="dxa"/>
            <w:gridSpan w:val="4"/>
            <w:tcBorders>
              <w:top w:val="nil"/>
              <w:left w:val="nil"/>
              <w:bottom w:val="nil"/>
              <w:right w:val="nil"/>
            </w:tcBorders>
          </w:tcPr>
          <w:p w:rsidR="002A4140" w:rsidRPr="002A4140" w:rsidRDefault="002A4140" w:rsidP="00440D83">
            <w:pPr>
              <w:autoSpaceDE w:val="0"/>
              <w:autoSpaceDN w:val="0"/>
              <w:adjustRightInd w:val="0"/>
              <w:spacing w:after="0" w:line="240" w:lineRule="auto"/>
              <w:ind w:left="-851"/>
              <w:jc w:val="center"/>
              <w:rPr>
                <w:rStyle w:val="consplusnormal0"/>
                <w:rFonts w:ascii="Times New Roman" w:eastAsia="Calibri" w:hAnsi="Times New Roman"/>
                <w:color w:val="000000"/>
                <w:sz w:val="20"/>
                <w:szCs w:val="20"/>
              </w:rPr>
            </w:pPr>
            <w:r w:rsidRPr="002A4140">
              <w:rPr>
                <w:rStyle w:val="consplusnormal0"/>
                <w:rFonts w:ascii="Times New Roman" w:hAnsi="Times New Roman"/>
                <w:color w:val="000000"/>
                <w:sz w:val="20"/>
                <w:szCs w:val="20"/>
              </w:rPr>
              <w:t>пгт Тужа</w:t>
            </w:r>
          </w:p>
          <w:p w:rsidR="002A4140" w:rsidRPr="002A4140" w:rsidRDefault="002A4140" w:rsidP="00440D83">
            <w:pPr>
              <w:autoSpaceDE w:val="0"/>
              <w:autoSpaceDN w:val="0"/>
              <w:adjustRightInd w:val="0"/>
              <w:spacing w:after="0" w:line="240" w:lineRule="auto"/>
              <w:ind w:left="-851"/>
              <w:jc w:val="center"/>
              <w:rPr>
                <w:rFonts w:ascii="Times New Roman" w:hAnsi="Times New Roman"/>
                <w:sz w:val="20"/>
                <w:szCs w:val="20"/>
              </w:rPr>
            </w:pPr>
          </w:p>
        </w:tc>
      </w:tr>
    </w:tbl>
    <w:p w:rsidR="002A4140" w:rsidRPr="002A4140" w:rsidRDefault="002A4140" w:rsidP="00440D83">
      <w:pPr>
        <w:spacing w:after="0" w:line="240" w:lineRule="auto"/>
        <w:ind w:left="-851"/>
        <w:jc w:val="center"/>
        <w:rPr>
          <w:rFonts w:ascii="Times New Roman" w:hAnsi="Times New Roman"/>
          <w:b/>
          <w:sz w:val="20"/>
          <w:szCs w:val="20"/>
          <w:lang w:val="ru-RU"/>
        </w:rPr>
      </w:pPr>
      <w:r w:rsidRPr="002A4140">
        <w:rPr>
          <w:rFonts w:ascii="Times New Roman" w:hAnsi="Times New Roman"/>
          <w:b/>
          <w:sz w:val="20"/>
          <w:szCs w:val="20"/>
          <w:lang w:val="ru-RU"/>
        </w:rPr>
        <w:t>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2A4140" w:rsidRPr="002A4140" w:rsidRDefault="002A4140" w:rsidP="00440D83">
      <w:pPr>
        <w:spacing w:after="0" w:line="240" w:lineRule="auto"/>
        <w:ind w:left="-851"/>
        <w:jc w:val="center"/>
        <w:rPr>
          <w:rFonts w:ascii="Times New Roman" w:hAnsi="Times New Roman"/>
          <w:b/>
          <w:sz w:val="20"/>
          <w:szCs w:val="20"/>
          <w:lang w:val="ru-RU"/>
        </w:rPr>
      </w:pPr>
    </w:p>
    <w:p w:rsidR="002A4140" w:rsidRPr="002A4140" w:rsidRDefault="002A4140" w:rsidP="00440D83">
      <w:pPr>
        <w:tabs>
          <w:tab w:val="left" w:pos="6960"/>
        </w:tabs>
        <w:spacing w:after="0" w:line="240" w:lineRule="auto"/>
        <w:ind w:left="-851"/>
        <w:jc w:val="both"/>
        <w:rPr>
          <w:rFonts w:ascii="Times New Roman" w:hAnsi="Times New Roman"/>
          <w:b/>
          <w:sz w:val="20"/>
          <w:szCs w:val="20"/>
          <w:lang w:val="ru-RU"/>
        </w:rPr>
      </w:pPr>
      <w:r w:rsidRPr="002A4140">
        <w:rPr>
          <w:rFonts w:ascii="Times New Roman" w:hAnsi="Times New Roman"/>
          <w:sz w:val="20"/>
          <w:szCs w:val="20"/>
          <w:lang w:val="ru-RU"/>
        </w:rPr>
        <w:t xml:space="preserve">        В </w:t>
      </w:r>
      <w:r w:rsidRPr="002A4140">
        <w:rPr>
          <w:rFonts w:ascii="Times New Roman" w:hAnsi="Times New Roman"/>
          <w:bCs/>
          <w:sz w:val="20"/>
          <w:szCs w:val="20"/>
          <w:lang w:val="ru-RU" w:eastAsia="ru-RU"/>
        </w:rPr>
        <w:t>соответствии с пунктом 5.3 статьи 40 Федерального закона от 06.10.2003 № 131-ФЗ «Об общих принципах организации местного самоуправления в Российской Федерации», постановлением главы Тужинского муниципального района от 24.04.2014 № 5 «</w:t>
      </w:r>
      <w:r w:rsidRPr="002A4140">
        <w:rPr>
          <w:rFonts w:ascii="Times New Roman" w:hAnsi="Times New Roman"/>
          <w:sz w:val="20"/>
          <w:szCs w:val="20"/>
          <w:lang w:val="ru-RU"/>
        </w:rPr>
        <w:t>О специально отведенных местах для проведения публичных мероприятий на территории Тужинского муниципального района Кировской области»,</w:t>
      </w:r>
      <w:r w:rsidRPr="002A4140">
        <w:rPr>
          <w:rFonts w:ascii="Times New Roman" w:hAnsi="Times New Roman"/>
          <w:bCs/>
          <w:sz w:val="20"/>
          <w:szCs w:val="20"/>
          <w:lang w:val="ru-RU" w:eastAsia="ru-RU"/>
        </w:rPr>
        <w:t xml:space="preserve"> </w:t>
      </w:r>
      <w:r w:rsidRPr="002A4140">
        <w:rPr>
          <w:rFonts w:ascii="Times New Roman" w:hAnsi="Times New Roman"/>
          <w:sz w:val="20"/>
          <w:szCs w:val="20"/>
          <w:lang w:val="ru-RU"/>
        </w:rPr>
        <w:t>администрация Тужинского муниципального района ПОСТАНОВЛЯЕТ:</w:t>
      </w:r>
    </w:p>
    <w:p w:rsidR="002A4140" w:rsidRPr="002A4140" w:rsidRDefault="002A4140" w:rsidP="00440D83">
      <w:pPr>
        <w:spacing w:after="0" w:line="240" w:lineRule="auto"/>
        <w:ind w:left="-851" w:firstLine="709"/>
        <w:jc w:val="both"/>
        <w:rPr>
          <w:rFonts w:ascii="Times New Roman" w:hAnsi="Times New Roman"/>
          <w:bCs/>
          <w:sz w:val="20"/>
          <w:szCs w:val="20"/>
          <w:lang w:val="ru-RU" w:eastAsia="ru-RU"/>
        </w:rPr>
      </w:pPr>
      <w:r w:rsidRPr="002A4140">
        <w:rPr>
          <w:rFonts w:ascii="Times New Roman" w:hAnsi="Times New Roman"/>
          <w:bCs/>
          <w:sz w:val="20"/>
          <w:szCs w:val="20"/>
          <w:lang w:val="ru-RU" w:eastAsia="ru-RU"/>
        </w:rPr>
        <w:t xml:space="preserve">1. Утвердить </w:t>
      </w:r>
      <w:r w:rsidRPr="002A4140">
        <w:rPr>
          <w:rFonts w:ascii="Times New Roman" w:hAnsi="Times New Roman"/>
          <w:sz w:val="20"/>
          <w:szCs w:val="20"/>
          <w:lang w:val="ru-RU"/>
        </w:rPr>
        <w:t>порядок предоставления помещений для проведения встреч депутатов с избирателями</w:t>
      </w:r>
      <w:r w:rsidRPr="002A4140">
        <w:rPr>
          <w:rFonts w:ascii="Times New Roman" w:hAnsi="Times New Roman"/>
          <w:sz w:val="20"/>
          <w:szCs w:val="20"/>
          <w:lang w:val="ru-RU" w:eastAsia="ru-RU"/>
        </w:rPr>
        <w:t xml:space="preserve"> согласно приложению.</w:t>
      </w:r>
    </w:p>
    <w:p w:rsidR="002A4140" w:rsidRPr="002A4140" w:rsidRDefault="002A4140" w:rsidP="00440D83">
      <w:pPr>
        <w:spacing w:after="0" w:line="240" w:lineRule="auto"/>
        <w:ind w:left="-851" w:firstLine="709"/>
        <w:jc w:val="both"/>
        <w:rPr>
          <w:rFonts w:ascii="Times New Roman" w:hAnsi="Times New Roman"/>
          <w:sz w:val="20"/>
          <w:szCs w:val="20"/>
          <w:lang w:val="ru-RU"/>
        </w:rPr>
      </w:pPr>
      <w:r w:rsidRPr="002A4140">
        <w:rPr>
          <w:rFonts w:ascii="Times New Roman" w:hAnsi="Times New Roman"/>
          <w:bCs/>
          <w:sz w:val="20"/>
          <w:szCs w:val="20"/>
          <w:lang w:val="ru-RU" w:eastAsia="ru-RU"/>
        </w:rPr>
        <w:t xml:space="preserve">2. </w:t>
      </w:r>
      <w:r w:rsidRPr="002A4140">
        <w:rPr>
          <w:rFonts w:ascii="Times New Roman" w:hAnsi="Times New Roman"/>
          <w:sz w:val="20"/>
          <w:szCs w:val="20"/>
          <w:lang w:val="ru-RU"/>
        </w:rPr>
        <w:t>Определить специально отведенные места, перечень помещений для проведения встреч с избирателями:</w:t>
      </w:r>
    </w:p>
    <w:p w:rsidR="002A4140" w:rsidRPr="002A4140" w:rsidRDefault="002A4140" w:rsidP="00440D83">
      <w:pPr>
        <w:spacing w:after="0" w:line="240" w:lineRule="auto"/>
        <w:ind w:left="-851" w:firstLine="709"/>
        <w:jc w:val="both"/>
        <w:rPr>
          <w:rFonts w:ascii="Times New Roman" w:hAnsi="Times New Roman"/>
          <w:sz w:val="20"/>
          <w:szCs w:val="20"/>
          <w:lang w:val="ru-RU"/>
        </w:rPr>
      </w:pPr>
      <w:r w:rsidRPr="002A4140">
        <w:rPr>
          <w:rFonts w:ascii="Times New Roman" w:hAnsi="Times New Roman"/>
          <w:sz w:val="20"/>
          <w:szCs w:val="20"/>
          <w:lang w:val="ru-RU"/>
        </w:rPr>
        <w:t>2.1. пгт. Тужа, ул. Горького, д.5, площадь перед зданием администрации района;</w:t>
      </w:r>
    </w:p>
    <w:p w:rsidR="002A4140" w:rsidRPr="002A4140" w:rsidRDefault="002A4140" w:rsidP="00440D83">
      <w:pPr>
        <w:spacing w:after="0" w:line="240" w:lineRule="auto"/>
        <w:ind w:left="-851" w:firstLine="709"/>
        <w:jc w:val="both"/>
        <w:rPr>
          <w:rFonts w:ascii="Times New Roman" w:hAnsi="Times New Roman"/>
          <w:sz w:val="20"/>
          <w:szCs w:val="20"/>
          <w:lang w:val="ru-RU"/>
        </w:rPr>
      </w:pPr>
      <w:r w:rsidRPr="002A4140">
        <w:rPr>
          <w:rFonts w:ascii="Times New Roman" w:hAnsi="Times New Roman"/>
          <w:sz w:val="20"/>
          <w:szCs w:val="20"/>
          <w:lang w:val="ru-RU"/>
        </w:rPr>
        <w:t>2.2. пгт Тужа, ул. Горького, д.5, каб. 40, Зал заседаний администрации района;</w:t>
      </w:r>
    </w:p>
    <w:p w:rsidR="002A4140" w:rsidRPr="002A4140" w:rsidRDefault="002A4140" w:rsidP="00440D83">
      <w:pPr>
        <w:spacing w:after="0" w:line="240" w:lineRule="auto"/>
        <w:ind w:left="-851" w:firstLine="709"/>
        <w:jc w:val="both"/>
        <w:rPr>
          <w:rFonts w:ascii="Times New Roman" w:hAnsi="Times New Roman"/>
          <w:sz w:val="20"/>
          <w:szCs w:val="20"/>
          <w:lang w:val="ru-RU"/>
        </w:rPr>
      </w:pPr>
      <w:r w:rsidRPr="002A4140">
        <w:rPr>
          <w:rFonts w:ascii="Times New Roman" w:hAnsi="Times New Roman"/>
          <w:sz w:val="20"/>
          <w:szCs w:val="20"/>
          <w:lang w:val="ru-RU"/>
        </w:rPr>
        <w:t>2.3. пгт Тужа, ул. Свободы, д.14, площадь перед РКДЦ;</w:t>
      </w:r>
    </w:p>
    <w:p w:rsidR="002A4140" w:rsidRPr="002A4140" w:rsidRDefault="002A4140" w:rsidP="00440D83">
      <w:pPr>
        <w:spacing w:after="0" w:line="240" w:lineRule="auto"/>
        <w:ind w:left="-851" w:firstLine="709"/>
        <w:jc w:val="both"/>
        <w:rPr>
          <w:rFonts w:ascii="Times New Roman" w:hAnsi="Times New Roman"/>
          <w:sz w:val="20"/>
          <w:szCs w:val="20"/>
          <w:lang w:val="ru-RU"/>
        </w:rPr>
      </w:pPr>
      <w:r w:rsidRPr="002A4140">
        <w:rPr>
          <w:rFonts w:ascii="Times New Roman" w:hAnsi="Times New Roman"/>
          <w:sz w:val="20"/>
          <w:szCs w:val="20"/>
          <w:lang w:val="ru-RU"/>
        </w:rPr>
        <w:t>2.4. пгт Тужа, ул. Свободы, д.14, районный культурно-досуговый центр;</w:t>
      </w:r>
    </w:p>
    <w:p w:rsidR="002A4140" w:rsidRPr="002A4140" w:rsidRDefault="002A4140" w:rsidP="00440D83">
      <w:pPr>
        <w:spacing w:after="0" w:line="240" w:lineRule="auto"/>
        <w:ind w:left="-851"/>
        <w:jc w:val="both"/>
        <w:rPr>
          <w:rFonts w:ascii="Times New Roman" w:hAnsi="Times New Roman"/>
          <w:sz w:val="20"/>
          <w:szCs w:val="20"/>
          <w:lang w:val="ru-RU"/>
        </w:rPr>
      </w:pPr>
    </w:p>
    <w:p w:rsidR="002A4140" w:rsidRPr="002A4140" w:rsidRDefault="002A4140" w:rsidP="00440D83">
      <w:pPr>
        <w:spacing w:after="0" w:line="240" w:lineRule="auto"/>
        <w:ind w:left="-851" w:firstLine="709"/>
        <w:jc w:val="both"/>
        <w:rPr>
          <w:rFonts w:ascii="Times New Roman" w:hAnsi="Times New Roman"/>
          <w:sz w:val="20"/>
          <w:szCs w:val="20"/>
          <w:lang w:val="ru-RU"/>
        </w:rPr>
      </w:pPr>
      <w:r w:rsidRPr="002A4140">
        <w:rPr>
          <w:rFonts w:ascii="Times New Roman" w:hAnsi="Times New Roman"/>
          <w:sz w:val="20"/>
          <w:szCs w:val="20"/>
          <w:lang w:val="ru-RU"/>
        </w:rPr>
        <w:t>2.5. пгт Тужа, ул. Фокина, д.3, МКУК «Тужинский районный краеведческий музей».</w:t>
      </w:r>
    </w:p>
    <w:p w:rsidR="002A4140" w:rsidRPr="002A4140" w:rsidRDefault="002A4140" w:rsidP="00440D83">
      <w:pPr>
        <w:autoSpaceDE w:val="0"/>
        <w:snapToGrid w:val="0"/>
        <w:spacing w:after="0" w:line="240" w:lineRule="auto"/>
        <w:ind w:left="-851" w:firstLine="709"/>
        <w:jc w:val="both"/>
        <w:rPr>
          <w:rFonts w:ascii="Times New Roman" w:hAnsi="Times New Roman"/>
          <w:sz w:val="20"/>
          <w:szCs w:val="20"/>
          <w:lang w:val="ru-RU"/>
        </w:rPr>
      </w:pPr>
      <w:r w:rsidRPr="002A4140">
        <w:rPr>
          <w:rFonts w:ascii="Times New Roman" w:hAnsi="Times New Roman"/>
          <w:sz w:val="20"/>
          <w:szCs w:val="20"/>
          <w:lang w:val="ru-RU"/>
        </w:rPr>
        <w:t>3.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2A4140" w:rsidRDefault="002A4140" w:rsidP="00440D83">
      <w:pPr>
        <w:autoSpaceDE w:val="0"/>
        <w:snapToGrid w:val="0"/>
        <w:spacing w:after="0" w:line="240" w:lineRule="auto"/>
        <w:ind w:left="-851"/>
        <w:jc w:val="both"/>
        <w:rPr>
          <w:rFonts w:ascii="Times New Roman" w:hAnsi="Times New Roman"/>
          <w:sz w:val="20"/>
          <w:szCs w:val="20"/>
          <w:lang w:val="ru-RU"/>
        </w:rPr>
      </w:pPr>
    </w:p>
    <w:p w:rsidR="002A4140" w:rsidRPr="002A4140" w:rsidRDefault="002A4140" w:rsidP="00440D83">
      <w:pPr>
        <w:autoSpaceDE w:val="0"/>
        <w:snapToGrid w:val="0"/>
        <w:spacing w:after="0" w:line="240" w:lineRule="auto"/>
        <w:ind w:left="-851"/>
        <w:jc w:val="both"/>
        <w:rPr>
          <w:rFonts w:ascii="Times New Roman" w:hAnsi="Times New Roman"/>
          <w:sz w:val="20"/>
          <w:szCs w:val="20"/>
          <w:lang w:val="ru-RU"/>
        </w:rPr>
      </w:pPr>
    </w:p>
    <w:p w:rsidR="002A4140" w:rsidRPr="002A4140" w:rsidRDefault="002A4140" w:rsidP="00440D83">
      <w:pPr>
        <w:autoSpaceDE w:val="0"/>
        <w:spacing w:after="0" w:line="240" w:lineRule="auto"/>
        <w:ind w:left="-851"/>
        <w:rPr>
          <w:rFonts w:ascii="Times New Roman" w:hAnsi="Times New Roman"/>
          <w:sz w:val="20"/>
          <w:szCs w:val="20"/>
          <w:lang w:val="ru-RU"/>
        </w:rPr>
      </w:pPr>
      <w:r w:rsidRPr="002A4140">
        <w:rPr>
          <w:rFonts w:ascii="Times New Roman" w:hAnsi="Times New Roman"/>
          <w:sz w:val="20"/>
          <w:szCs w:val="20"/>
          <w:lang w:val="ru-RU"/>
        </w:rPr>
        <w:t xml:space="preserve">И.о. главы Тужинского </w:t>
      </w:r>
    </w:p>
    <w:p w:rsidR="002A4140" w:rsidRPr="002A4140" w:rsidRDefault="002A4140" w:rsidP="00440D83">
      <w:pPr>
        <w:autoSpaceDE w:val="0"/>
        <w:spacing w:after="0" w:line="240" w:lineRule="auto"/>
        <w:ind w:left="-851"/>
        <w:rPr>
          <w:rFonts w:ascii="Times New Roman" w:hAnsi="Times New Roman"/>
          <w:sz w:val="20"/>
          <w:szCs w:val="20"/>
          <w:lang w:val="ru-RU"/>
        </w:rPr>
      </w:pPr>
      <w:r w:rsidRPr="002A4140">
        <w:rPr>
          <w:rFonts w:ascii="Times New Roman" w:hAnsi="Times New Roman"/>
          <w:sz w:val="20"/>
          <w:szCs w:val="20"/>
          <w:lang w:val="ru-RU"/>
        </w:rPr>
        <w:t xml:space="preserve">муниципального района   </w:t>
      </w:r>
      <w:r w:rsidRPr="002A4140">
        <w:rPr>
          <w:rFonts w:ascii="Times New Roman" w:hAnsi="Times New Roman"/>
          <w:sz w:val="20"/>
          <w:szCs w:val="20"/>
          <w:lang w:val="ru-RU"/>
        </w:rPr>
        <w:tab/>
        <w:t>Л.В. Бледных</w:t>
      </w:r>
    </w:p>
    <w:p w:rsidR="002A4140" w:rsidRPr="002A4140" w:rsidRDefault="002A4140" w:rsidP="00440D83">
      <w:pPr>
        <w:spacing w:after="0" w:line="240" w:lineRule="auto"/>
        <w:ind w:left="-851"/>
        <w:jc w:val="both"/>
        <w:rPr>
          <w:rFonts w:ascii="Times New Roman" w:hAnsi="Times New Roman"/>
          <w:color w:val="000000"/>
          <w:sz w:val="20"/>
          <w:szCs w:val="20"/>
          <w:lang w:val="ru-RU"/>
        </w:rPr>
      </w:pPr>
      <w:r w:rsidRPr="002A4140">
        <w:rPr>
          <w:rFonts w:ascii="Times New Roman" w:hAnsi="Times New Roman"/>
          <w:color w:val="000000"/>
          <w:sz w:val="20"/>
          <w:szCs w:val="20"/>
          <w:lang w:val="ru-RU"/>
        </w:rPr>
        <w:br w:type="page"/>
      </w:r>
    </w:p>
    <w:tbl>
      <w:tblPr>
        <w:tblpPr w:leftFromText="180" w:rightFromText="180" w:vertAnchor="page" w:horzAnchor="margin" w:tblpXSpec="right" w:tblpY="1106"/>
        <w:tblW w:w="0" w:type="auto"/>
        <w:tblLook w:val="00A0"/>
      </w:tblPr>
      <w:tblGrid>
        <w:gridCol w:w="4786"/>
      </w:tblGrid>
      <w:tr w:rsidR="002A4140" w:rsidRPr="002A4140" w:rsidTr="002A4140">
        <w:tc>
          <w:tcPr>
            <w:tcW w:w="4786" w:type="dxa"/>
            <w:hideMark/>
          </w:tcPr>
          <w:p w:rsidR="002A4140" w:rsidRPr="002A4140" w:rsidRDefault="002A4140" w:rsidP="002A4140">
            <w:pPr>
              <w:tabs>
                <w:tab w:val="left" w:pos="3906"/>
              </w:tabs>
              <w:spacing w:after="0" w:line="240" w:lineRule="auto"/>
              <w:rPr>
                <w:rFonts w:ascii="Times New Roman" w:eastAsia="Calibri" w:hAnsi="Times New Roman"/>
                <w:sz w:val="20"/>
                <w:szCs w:val="20"/>
                <w:lang w:val="ru-RU"/>
              </w:rPr>
            </w:pPr>
            <w:r w:rsidRPr="002A4140">
              <w:rPr>
                <w:rFonts w:ascii="Times New Roman" w:hAnsi="Times New Roman"/>
                <w:sz w:val="20"/>
                <w:szCs w:val="20"/>
                <w:lang w:val="ru-RU"/>
              </w:rPr>
              <w:lastRenderedPageBreak/>
              <w:t xml:space="preserve">Приложение </w:t>
            </w:r>
          </w:p>
          <w:p w:rsidR="002A4140" w:rsidRDefault="002A4140" w:rsidP="002A4140">
            <w:pPr>
              <w:tabs>
                <w:tab w:val="left" w:pos="3906"/>
              </w:tabs>
              <w:spacing w:after="0" w:line="240" w:lineRule="auto"/>
              <w:jc w:val="both"/>
              <w:rPr>
                <w:rFonts w:ascii="Times New Roman" w:hAnsi="Times New Roman"/>
                <w:sz w:val="20"/>
                <w:szCs w:val="20"/>
                <w:lang w:val="ru-RU"/>
              </w:rPr>
            </w:pPr>
            <w:r w:rsidRPr="002A4140">
              <w:rPr>
                <w:rFonts w:ascii="Times New Roman" w:hAnsi="Times New Roman"/>
                <w:sz w:val="20"/>
                <w:szCs w:val="20"/>
                <w:lang w:val="ru-RU"/>
              </w:rPr>
              <w:t>УТВЕРЖДЕН</w:t>
            </w:r>
          </w:p>
          <w:p w:rsidR="00440D83" w:rsidRPr="002A4140" w:rsidRDefault="00440D83" w:rsidP="002A4140">
            <w:pPr>
              <w:tabs>
                <w:tab w:val="left" w:pos="3906"/>
              </w:tabs>
              <w:spacing w:after="0" w:line="240" w:lineRule="auto"/>
              <w:jc w:val="both"/>
              <w:rPr>
                <w:rFonts w:ascii="Times New Roman" w:hAnsi="Times New Roman"/>
                <w:sz w:val="20"/>
                <w:szCs w:val="20"/>
                <w:lang w:val="ru-RU"/>
              </w:rPr>
            </w:pPr>
          </w:p>
          <w:p w:rsidR="00440D83" w:rsidRDefault="002A4140" w:rsidP="002A4140">
            <w:pPr>
              <w:tabs>
                <w:tab w:val="left" w:pos="3906"/>
              </w:tabs>
              <w:spacing w:after="0" w:line="240" w:lineRule="auto"/>
              <w:jc w:val="both"/>
              <w:rPr>
                <w:rFonts w:ascii="Times New Roman" w:hAnsi="Times New Roman"/>
                <w:sz w:val="20"/>
                <w:szCs w:val="20"/>
                <w:lang w:val="ru-RU"/>
              </w:rPr>
            </w:pPr>
            <w:r w:rsidRPr="002A4140">
              <w:rPr>
                <w:rFonts w:ascii="Times New Roman" w:hAnsi="Times New Roman"/>
                <w:sz w:val="20"/>
                <w:szCs w:val="20"/>
                <w:lang w:val="ru-RU"/>
              </w:rPr>
              <w:t xml:space="preserve">постановлением администрации </w:t>
            </w:r>
          </w:p>
          <w:p w:rsidR="002A4140" w:rsidRPr="002A4140" w:rsidRDefault="002A4140" w:rsidP="002A4140">
            <w:pPr>
              <w:tabs>
                <w:tab w:val="left" w:pos="3906"/>
              </w:tabs>
              <w:spacing w:after="0" w:line="240" w:lineRule="auto"/>
              <w:jc w:val="both"/>
              <w:rPr>
                <w:rFonts w:ascii="Times New Roman" w:hAnsi="Times New Roman"/>
                <w:sz w:val="20"/>
                <w:szCs w:val="20"/>
                <w:lang w:val="ru-RU"/>
              </w:rPr>
            </w:pPr>
            <w:r w:rsidRPr="002A4140">
              <w:rPr>
                <w:rFonts w:ascii="Times New Roman" w:hAnsi="Times New Roman"/>
                <w:sz w:val="20"/>
                <w:szCs w:val="20"/>
                <w:lang w:val="ru-RU"/>
              </w:rPr>
              <w:t>Тужинского муниципального района</w:t>
            </w:r>
          </w:p>
          <w:p w:rsidR="002A4140" w:rsidRPr="002A4140" w:rsidRDefault="002A4140" w:rsidP="002A4140">
            <w:pPr>
              <w:tabs>
                <w:tab w:val="left" w:pos="3906"/>
              </w:tabs>
              <w:spacing w:after="0" w:line="240" w:lineRule="auto"/>
              <w:jc w:val="both"/>
              <w:rPr>
                <w:rFonts w:ascii="Times New Roman" w:hAnsi="Times New Roman"/>
                <w:sz w:val="20"/>
                <w:szCs w:val="20"/>
                <w:lang w:val="ru-RU"/>
              </w:rPr>
            </w:pPr>
            <w:r>
              <w:rPr>
                <w:rStyle w:val="FontStyle13"/>
                <w:sz w:val="20"/>
                <w:szCs w:val="20"/>
              </w:rPr>
              <w:t>от  27.07.2017 №</w:t>
            </w:r>
            <w:r>
              <w:rPr>
                <w:rStyle w:val="FontStyle13"/>
                <w:sz w:val="20"/>
                <w:szCs w:val="20"/>
                <w:lang w:val="ru-RU"/>
              </w:rPr>
              <w:t xml:space="preserve"> </w:t>
            </w:r>
            <w:r w:rsidRPr="002A4140">
              <w:rPr>
                <w:rStyle w:val="FontStyle13"/>
                <w:sz w:val="20"/>
                <w:szCs w:val="20"/>
              </w:rPr>
              <w:t>280</w:t>
            </w:r>
          </w:p>
        </w:tc>
      </w:tr>
    </w:tbl>
    <w:p w:rsidR="002A4140" w:rsidRPr="002A4140" w:rsidRDefault="002A4140" w:rsidP="002A4140">
      <w:pPr>
        <w:spacing w:after="0" w:line="240" w:lineRule="auto"/>
        <w:jc w:val="center"/>
        <w:rPr>
          <w:rFonts w:ascii="Times New Roman" w:hAnsi="Times New Roman"/>
          <w:sz w:val="20"/>
          <w:szCs w:val="20"/>
        </w:rPr>
      </w:pPr>
    </w:p>
    <w:p w:rsidR="002A4140" w:rsidRPr="002A4140" w:rsidRDefault="002A4140" w:rsidP="002A4140">
      <w:pPr>
        <w:spacing w:after="0" w:line="240" w:lineRule="auto"/>
        <w:jc w:val="center"/>
        <w:rPr>
          <w:rFonts w:ascii="Times New Roman" w:hAnsi="Times New Roman"/>
          <w:sz w:val="20"/>
          <w:szCs w:val="20"/>
        </w:rPr>
      </w:pPr>
    </w:p>
    <w:p w:rsidR="002A4140" w:rsidRPr="002A4140" w:rsidRDefault="002A4140" w:rsidP="002A4140">
      <w:pPr>
        <w:spacing w:after="0" w:line="240" w:lineRule="auto"/>
        <w:jc w:val="center"/>
        <w:rPr>
          <w:rFonts w:ascii="Times New Roman" w:hAnsi="Times New Roman"/>
          <w:sz w:val="20"/>
          <w:szCs w:val="20"/>
        </w:rPr>
      </w:pPr>
    </w:p>
    <w:p w:rsidR="002A4140" w:rsidRPr="002A4140" w:rsidRDefault="002A4140" w:rsidP="002A4140">
      <w:pPr>
        <w:spacing w:after="0" w:line="240" w:lineRule="auto"/>
        <w:jc w:val="center"/>
        <w:rPr>
          <w:rFonts w:ascii="Times New Roman" w:hAnsi="Times New Roman"/>
          <w:sz w:val="20"/>
          <w:szCs w:val="20"/>
        </w:rPr>
      </w:pPr>
    </w:p>
    <w:p w:rsidR="002A4140" w:rsidRDefault="002A4140" w:rsidP="002A4140">
      <w:pPr>
        <w:spacing w:after="0" w:line="240" w:lineRule="auto"/>
        <w:jc w:val="center"/>
        <w:rPr>
          <w:rFonts w:ascii="Times New Roman" w:hAnsi="Times New Roman"/>
          <w:sz w:val="20"/>
          <w:szCs w:val="20"/>
          <w:lang w:val="ru-RU"/>
        </w:rPr>
      </w:pPr>
    </w:p>
    <w:p w:rsidR="00CE4632" w:rsidRPr="00440D83" w:rsidRDefault="00CE4632" w:rsidP="002A4140">
      <w:pPr>
        <w:spacing w:after="0" w:line="240" w:lineRule="auto"/>
        <w:jc w:val="center"/>
        <w:rPr>
          <w:rFonts w:ascii="Times New Roman" w:hAnsi="Times New Roman"/>
          <w:sz w:val="20"/>
          <w:szCs w:val="20"/>
          <w:lang w:val="ru-RU"/>
        </w:rPr>
      </w:pPr>
    </w:p>
    <w:p w:rsidR="002A4140" w:rsidRPr="002A4140" w:rsidRDefault="002A4140" w:rsidP="002A4140">
      <w:pPr>
        <w:spacing w:after="0" w:line="240" w:lineRule="auto"/>
        <w:rPr>
          <w:rFonts w:ascii="Times New Roman" w:hAnsi="Times New Roman"/>
          <w:sz w:val="20"/>
          <w:szCs w:val="20"/>
        </w:rPr>
      </w:pPr>
    </w:p>
    <w:p w:rsidR="002A4140" w:rsidRPr="002A4140" w:rsidRDefault="002A4140" w:rsidP="00440D83">
      <w:pPr>
        <w:spacing w:after="0" w:line="240" w:lineRule="auto"/>
        <w:ind w:left="-851"/>
        <w:jc w:val="center"/>
        <w:rPr>
          <w:rFonts w:ascii="Times New Roman" w:hAnsi="Times New Roman"/>
          <w:b/>
          <w:sz w:val="20"/>
          <w:szCs w:val="20"/>
          <w:lang w:val="ru-RU"/>
        </w:rPr>
      </w:pPr>
      <w:r w:rsidRPr="002A4140">
        <w:rPr>
          <w:rFonts w:ascii="Times New Roman" w:hAnsi="Times New Roman"/>
          <w:b/>
          <w:sz w:val="20"/>
          <w:szCs w:val="20"/>
          <w:lang w:val="ru-RU"/>
        </w:rPr>
        <w:t>Порядок предоставления помещений для проведения встреч депутатов с избирателями</w:t>
      </w:r>
    </w:p>
    <w:p w:rsidR="002A4140" w:rsidRPr="002A4140" w:rsidRDefault="002A4140" w:rsidP="00440D83">
      <w:pPr>
        <w:spacing w:after="0" w:line="240" w:lineRule="auto"/>
        <w:ind w:left="-851"/>
        <w:jc w:val="center"/>
        <w:rPr>
          <w:rFonts w:ascii="Times New Roman" w:hAnsi="Times New Roman"/>
          <w:sz w:val="20"/>
          <w:szCs w:val="20"/>
          <w:lang w:val="ru-RU"/>
        </w:rPr>
      </w:pPr>
    </w:p>
    <w:p w:rsidR="002A4140" w:rsidRPr="002A4140" w:rsidRDefault="002A4140" w:rsidP="00440D83">
      <w:pPr>
        <w:spacing w:after="0" w:line="240" w:lineRule="auto"/>
        <w:ind w:left="-851" w:firstLine="708"/>
        <w:jc w:val="both"/>
        <w:rPr>
          <w:rFonts w:ascii="Times New Roman" w:hAnsi="Times New Roman"/>
          <w:sz w:val="20"/>
          <w:szCs w:val="20"/>
          <w:lang w:val="ru-RU"/>
        </w:rPr>
      </w:pPr>
      <w:r w:rsidRPr="002A4140">
        <w:rPr>
          <w:rFonts w:ascii="Times New Roman" w:hAnsi="Times New Roman"/>
          <w:sz w:val="20"/>
          <w:szCs w:val="20"/>
          <w:lang w:val="ru-RU"/>
        </w:rPr>
        <w:t xml:space="preserve">1. Порядок предоставления помещений для проведения встреч депутатов с избирателями (далее – Порядок),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 5.3. статьи 40 Федерального закона от 06.10.2003 года №131- ФЗ «Об общих принципах организации местного самоуправления в Российской Федерации». </w:t>
      </w:r>
    </w:p>
    <w:p w:rsidR="002A4140" w:rsidRPr="002A4140" w:rsidRDefault="002A4140" w:rsidP="00440D83">
      <w:pPr>
        <w:spacing w:after="0" w:line="240" w:lineRule="auto"/>
        <w:ind w:left="-851" w:firstLine="708"/>
        <w:jc w:val="both"/>
        <w:rPr>
          <w:rFonts w:ascii="Times New Roman" w:hAnsi="Times New Roman"/>
          <w:sz w:val="20"/>
          <w:szCs w:val="20"/>
          <w:lang w:val="ru-RU"/>
        </w:rPr>
      </w:pPr>
      <w:r w:rsidRPr="002A4140">
        <w:rPr>
          <w:rFonts w:ascii="Times New Roman" w:hAnsi="Times New Roman"/>
          <w:sz w:val="20"/>
          <w:szCs w:val="20"/>
          <w:lang w:val="ru-RU"/>
        </w:rPr>
        <w:t xml:space="preserve">2. </w:t>
      </w:r>
      <w:r w:rsidRPr="002A4140">
        <w:rPr>
          <w:rFonts w:ascii="Times New Roman" w:hAnsi="Times New Roman"/>
          <w:sz w:val="20"/>
          <w:szCs w:val="20"/>
          <w:lang w:val="ru-RU"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Тужинского муниципального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2A4140" w:rsidRPr="002A4140" w:rsidRDefault="002A4140" w:rsidP="00440D83">
      <w:pPr>
        <w:autoSpaceDE w:val="0"/>
        <w:autoSpaceDN w:val="0"/>
        <w:adjustRightInd w:val="0"/>
        <w:spacing w:after="0" w:line="240" w:lineRule="auto"/>
        <w:ind w:left="-851" w:firstLine="540"/>
        <w:jc w:val="both"/>
        <w:rPr>
          <w:rFonts w:ascii="Times New Roman" w:hAnsi="Times New Roman"/>
          <w:sz w:val="20"/>
          <w:szCs w:val="20"/>
          <w:lang w:val="ru-RU" w:eastAsia="ru-RU"/>
        </w:rPr>
      </w:pPr>
      <w:r w:rsidRPr="002A4140">
        <w:rPr>
          <w:rFonts w:ascii="Times New Roman" w:hAnsi="Times New Roman"/>
          <w:sz w:val="20"/>
          <w:szCs w:val="20"/>
          <w:lang w:val="ru-RU" w:eastAsia="ru-RU"/>
        </w:rPr>
        <w:t>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A4140" w:rsidRDefault="002A4140" w:rsidP="002A4140">
      <w:pPr>
        <w:spacing w:after="0" w:line="240" w:lineRule="auto"/>
        <w:rPr>
          <w:rFonts w:ascii="Times New Roman" w:hAnsi="Times New Roman"/>
          <w:sz w:val="20"/>
          <w:szCs w:val="20"/>
          <w:lang w:val="ru-RU"/>
        </w:rPr>
      </w:pPr>
    </w:p>
    <w:p w:rsidR="002A4140" w:rsidRPr="002A4140" w:rsidRDefault="002A4140" w:rsidP="002A4140">
      <w:pPr>
        <w:spacing w:after="0" w:line="240" w:lineRule="auto"/>
        <w:rPr>
          <w:rFonts w:ascii="Times New Roman" w:hAnsi="Times New Roman"/>
          <w:sz w:val="20"/>
          <w:szCs w:val="20"/>
          <w:lang w:val="ru-RU"/>
        </w:rPr>
      </w:pPr>
    </w:p>
    <w:tbl>
      <w:tblPr>
        <w:tblW w:w="9535" w:type="dxa"/>
        <w:tblInd w:w="-284" w:type="dxa"/>
        <w:tblLayout w:type="fixed"/>
        <w:tblCellMar>
          <w:left w:w="0" w:type="dxa"/>
          <w:right w:w="0" w:type="dxa"/>
        </w:tblCellMar>
        <w:tblLook w:val="0000"/>
      </w:tblPr>
      <w:tblGrid>
        <w:gridCol w:w="163"/>
        <w:gridCol w:w="1964"/>
        <w:gridCol w:w="6095"/>
        <w:gridCol w:w="1313"/>
      </w:tblGrid>
      <w:tr w:rsidR="002A4140" w:rsidRPr="002A4140" w:rsidTr="00440D83">
        <w:trPr>
          <w:trHeight w:hRule="exact" w:val="1394"/>
        </w:trPr>
        <w:tc>
          <w:tcPr>
            <w:tcW w:w="9535" w:type="dxa"/>
            <w:gridSpan w:val="4"/>
            <w:shd w:val="clear" w:color="auto" w:fill="auto"/>
          </w:tcPr>
          <w:p w:rsidR="002A4140" w:rsidRDefault="002A4140" w:rsidP="00440D83">
            <w:pPr>
              <w:pStyle w:val="11"/>
              <w:tabs>
                <w:tab w:val="left" w:pos="2765"/>
              </w:tabs>
              <w:ind w:left="-851" w:right="0"/>
              <w:rPr>
                <w:sz w:val="20"/>
              </w:rPr>
            </w:pPr>
            <w:r w:rsidRPr="002A4140">
              <w:rPr>
                <w:sz w:val="20"/>
              </w:rPr>
              <w:t xml:space="preserve">АДМИНИСТРАЦИЯ ТУЖИНСКОГО МУНИЦИПАЛЬНОГО РАЙОНА </w:t>
            </w:r>
          </w:p>
          <w:p w:rsidR="002A4140" w:rsidRDefault="002A4140" w:rsidP="00440D83">
            <w:pPr>
              <w:pStyle w:val="11"/>
              <w:tabs>
                <w:tab w:val="left" w:pos="2765"/>
              </w:tabs>
              <w:ind w:left="-851" w:right="0"/>
              <w:rPr>
                <w:sz w:val="20"/>
              </w:rPr>
            </w:pPr>
            <w:r w:rsidRPr="002A4140">
              <w:rPr>
                <w:sz w:val="20"/>
              </w:rPr>
              <w:t>КИРОВСКОЙ ОБЛАСТИ</w:t>
            </w:r>
          </w:p>
          <w:p w:rsidR="002A4140" w:rsidRPr="002A4140" w:rsidRDefault="002A4140" w:rsidP="00440D83">
            <w:pPr>
              <w:pStyle w:val="11"/>
              <w:tabs>
                <w:tab w:val="left" w:pos="2765"/>
              </w:tabs>
              <w:ind w:left="-851" w:right="0"/>
              <w:rPr>
                <w:sz w:val="20"/>
              </w:rPr>
            </w:pPr>
          </w:p>
          <w:p w:rsidR="002A4140" w:rsidRPr="002A4140" w:rsidRDefault="002A4140" w:rsidP="00440D83">
            <w:pPr>
              <w:pStyle w:val="1"/>
              <w:numPr>
                <w:ilvl w:val="0"/>
                <w:numId w:val="2"/>
              </w:numPr>
              <w:spacing w:before="0"/>
              <w:ind w:left="-851"/>
              <w:rPr>
                <w:sz w:val="20"/>
              </w:rPr>
            </w:pPr>
            <w:r w:rsidRPr="002A4140">
              <w:rPr>
                <w:spacing w:val="0"/>
                <w:sz w:val="20"/>
              </w:rPr>
              <w:t>ПОСТАНОВЛЕНИЕ</w:t>
            </w:r>
          </w:p>
          <w:p w:rsidR="002A4140" w:rsidRPr="002A4140" w:rsidRDefault="002A4140" w:rsidP="00440D83">
            <w:pPr>
              <w:spacing w:after="0" w:line="240" w:lineRule="auto"/>
              <w:ind w:left="-851"/>
              <w:rPr>
                <w:rFonts w:ascii="Times New Roman" w:hAnsi="Times New Roman"/>
                <w:sz w:val="20"/>
                <w:szCs w:val="20"/>
              </w:rPr>
            </w:pPr>
          </w:p>
          <w:p w:rsidR="002A4140" w:rsidRPr="002A4140" w:rsidRDefault="002A4140" w:rsidP="00440D83">
            <w:pPr>
              <w:spacing w:after="0" w:line="240" w:lineRule="auto"/>
              <w:ind w:left="-851"/>
              <w:rPr>
                <w:rFonts w:ascii="Times New Roman" w:hAnsi="Times New Roman"/>
                <w:sz w:val="20"/>
                <w:szCs w:val="20"/>
              </w:rPr>
            </w:pPr>
          </w:p>
          <w:p w:rsidR="002A4140" w:rsidRPr="002A4140" w:rsidRDefault="002A4140" w:rsidP="00440D83">
            <w:pPr>
              <w:spacing w:after="0" w:line="240" w:lineRule="auto"/>
              <w:ind w:left="-851"/>
              <w:rPr>
                <w:rFonts w:ascii="Times New Roman" w:hAnsi="Times New Roman"/>
                <w:sz w:val="20"/>
                <w:szCs w:val="20"/>
              </w:rPr>
            </w:pPr>
          </w:p>
          <w:p w:rsidR="002A4140" w:rsidRPr="002A4140" w:rsidRDefault="002A4140" w:rsidP="00440D83">
            <w:pPr>
              <w:spacing w:after="0" w:line="240" w:lineRule="auto"/>
              <w:ind w:left="-851"/>
              <w:rPr>
                <w:rFonts w:ascii="Times New Roman" w:hAnsi="Times New Roman"/>
                <w:sz w:val="20"/>
                <w:szCs w:val="20"/>
              </w:rPr>
            </w:pPr>
          </w:p>
          <w:p w:rsidR="002A4140" w:rsidRPr="002A4140" w:rsidRDefault="002A4140" w:rsidP="00440D83">
            <w:pPr>
              <w:spacing w:after="0" w:line="240" w:lineRule="auto"/>
              <w:ind w:left="-851"/>
              <w:rPr>
                <w:rFonts w:ascii="Times New Roman" w:hAnsi="Times New Roman"/>
                <w:sz w:val="20"/>
                <w:szCs w:val="20"/>
              </w:rPr>
            </w:pPr>
          </w:p>
        </w:tc>
      </w:tr>
      <w:tr w:rsidR="002A4140" w:rsidRPr="002A4140" w:rsidTr="00440D83">
        <w:tblPrEx>
          <w:tblCellMar>
            <w:left w:w="70" w:type="dxa"/>
            <w:right w:w="70" w:type="dxa"/>
          </w:tblCellMar>
        </w:tblPrEx>
        <w:trPr>
          <w:trHeight w:val="59"/>
        </w:trPr>
        <w:tc>
          <w:tcPr>
            <w:tcW w:w="163" w:type="dxa"/>
            <w:shd w:val="clear" w:color="auto" w:fill="auto"/>
          </w:tcPr>
          <w:p w:rsidR="002A4140" w:rsidRPr="002A4140" w:rsidRDefault="002A4140" w:rsidP="00440D83">
            <w:pPr>
              <w:tabs>
                <w:tab w:val="left" w:pos="2765"/>
              </w:tabs>
              <w:snapToGrid w:val="0"/>
              <w:spacing w:after="0" w:line="240" w:lineRule="auto"/>
              <w:ind w:left="-851"/>
              <w:rPr>
                <w:rFonts w:ascii="Times New Roman" w:hAnsi="Times New Roman"/>
                <w:sz w:val="20"/>
                <w:szCs w:val="20"/>
              </w:rPr>
            </w:pPr>
          </w:p>
        </w:tc>
        <w:tc>
          <w:tcPr>
            <w:tcW w:w="1964" w:type="dxa"/>
            <w:tcBorders>
              <w:bottom w:val="single" w:sz="6" w:space="0" w:color="000000"/>
            </w:tcBorders>
            <w:shd w:val="clear" w:color="auto" w:fill="auto"/>
          </w:tcPr>
          <w:p w:rsidR="002A4140" w:rsidRPr="002A4140" w:rsidRDefault="002A4140" w:rsidP="00440D83">
            <w:pPr>
              <w:spacing w:after="0" w:line="240" w:lineRule="auto"/>
              <w:ind w:left="-851"/>
              <w:jc w:val="center"/>
              <w:rPr>
                <w:rFonts w:ascii="Times New Roman" w:hAnsi="Times New Roman"/>
                <w:position w:val="-5"/>
                <w:sz w:val="20"/>
                <w:szCs w:val="20"/>
              </w:rPr>
            </w:pPr>
            <w:r w:rsidRPr="002A4140">
              <w:rPr>
                <w:rFonts w:ascii="Times New Roman" w:hAnsi="Times New Roman"/>
                <w:position w:val="-5"/>
                <w:sz w:val="20"/>
                <w:szCs w:val="20"/>
              </w:rPr>
              <w:t>27.07.2017</w:t>
            </w:r>
          </w:p>
        </w:tc>
        <w:tc>
          <w:tcPr>
            <w:tcW w:w="6095" w:type="dxa"/>
            <w:shd w:val="clear" w:color="auto" w:fill="auto"/>
          </w:tcPr>
          <w:p w:rsidR="002A4140" w:rsidRPr="002A4140" w:rsidRDefault="002A4140" w:rsidP="00440D83">
            <w:pPr>
              <w:spacing w:after="0" w:line="240" w:lineRule="auto"/>
              <w:ind w:left="-851" w:right="-2870"/>
              <w:rPr>
                <w:rFonts w:ascii="Times New Roman" w:hAnsi="Times New Roman"/>
                <w:sz w:val="20"/>
                <w:szCs w:val="20"/>
              </w:rPr>
            </w:pPr>
            <w:r w:rsidRPr="002A4140">
              <w:rPr>
                <w:rFonts w:ascii="Times New Roman" w:hAnsi="Times New Roman"/>
                <w:position w:val="-5"/>
                <w:sz w:val="20"/>
                <w:szCs w:val="20"/>
              </w:rPr>
              <w:t>№</w:t>
            </w:r>
          </w:p>
        </w:tc>
        <w:tc>
          <w:tcPr>
            <w:tcW w:w="1313" w:type="dxa"/>
            <w:tcBorders>
              <w:bottom w:val="single" w:sz="6" w:space="0" w:color="000000"/>
            </w:tcBorders>
            <w:shd w:val="clear" w:color="auto" w:fill="auto"/>
          </w:tcPr>
          <w:p w:rsidR="002A4140" w:rsidRPr="002A4140" w:rsidRDefault="002A4140" w:rsidP="00440D83">
            <w:pPr>
              <w:spacing w:after="0" w:line="240" w:lineRule="auto"/>
              <w:ind w:left="-851"/>
              <w:jc w:val="center"/>
              <w:rPr>
                <w:rFonts w:ascii="Times New Roman" w:hAnsi="Times New Roman"/>
                <w:sz w:val="20"/>
                <w:szCs w:val="20"/>
              </w:rPr>
            </w:pPr>
            <w:r w:rsidRPr="002A4140">
              <w:rPr>
                <w:rFonts w:ascii="Times New Roman" w:hAnsi="Times New Roman"/>
                <w:sz w:val="20"/>
                <w:szCs w:val="20"/>
              </w:rPr>
              <w:t>281</w:t>
            </w:r>
          </w:p>
        </w:tc>
      </w:tr>
      <w:tr w:rsidR="002A4140" w:rsidRPr="002A4140" w:rsidTr="00440D83">
        <w:tblPrEx>
          <w:tblCellMar>
            <w:left w:w="70" w:type="dxa"/>
            <w:right w:w="70" w:type="dxa"/>
          </w:tblCellMar>
        </w:tblPrEx>
        <w:trPr>
          <w:trHeight w:val="165"/>
        </w:trPr>
        <w:tc>
          <w:tcPr>
            <w:tcW w:w="9535" w:type="dxa"/>
            <w:gridSpan w:val="4"/>
            <w:shd w:val="clear" w:color="auto" w:fill="auto"/>
          </w:tcPr>
          <w:p w:rsidR="002A4140" w:rsidRPr="002A4140" w:rsidRDefault="002A4140" w:rsidP="00440D83">
            <w:pPr>
              <w:tabs>
                <w:tab w:val="left" w:pos="2765"/>
              </w:tabs>
              <w:spacing w:after="0" w:line="240" w:lineRule="auto"/>
              <w:ind w:left="-851"/>
              <w:jc w:val="center"/>
              <w:rPr>
                <w:rFonts w:ascii="Times New Roman" w:hAnsi="Times New Roman"/>
                <w:sz w:val="20"/>
                <w:szCs w:val="20"/>
              </w:rPr>
            </w:pPr>
            <w:r w:rsidRPr="002A4140">
              <w:rPr>
                <w:rFonts w:ascii="Times New Roman" w:hAnsi="Times New Roman"/>
                <w:sz w:val="20"/>
                <w:szCs w:val="20"/>
              </w:rPr>
              <w:t xml:space="preserve">пгт Тужа </w:t>
            </w:r>
          </w:p>
        </w:tc>
      </w:tr>
    </w:tbl>
    <w:p w:rsidR="002A4140" w:rsidRPr="002A4140" w:rsidRDefault="002A4140" w:rsidP="00440D83">
      <w:pPr>
        <w:spacing w:after="0" w:line="240" w:lineRule="auto"/>
        <w:ind w:left="-851"/>
        <w:rPr>
          <w:rFonts w:ascii="Times New Roman" w:hAnsi="Times New Roman"/>
          <w:sz w:val="20"/>
          <w:szCs w:val="20"/>
        </w:rPr>
      </w:pPr>
    </w:p>
    <w:p w:rsidR="002A4140" w:rsidRPr="002A4140" w:rsidRDefault="002A4140" w:rsidP="00440D83">
      <w:pPr>
        <w:spacing w:after="0" w:line="240" w:lineRule="auto"/>
        <w:ind w:left="-851"/>
        <w:jc w:val="center"/>
        <w:rPr>
          <w:rFonts w:ascii="Times New Roman" w:hAnsi="Times New Roman"/>
          <w:sz w:val="20"/>
          <w:szCs w:val="20"/>
          <w:lang w:val="ru-RU"/>
        </w:rPr>
      </w:pPr>
      <w:r w:rsidRPr="002A4140">
        <w:rPr>
          <w:rFonts w:ascii="Times New Roman" w:hAnsi="Times New Roman"/>
          <w:b/>
          <w:sz w:val="20"/>
          <w:szCs w:val="20"/>
          <w:lang w:val="ru-RU"/>
        </w:rPr>
        <w:t xml:space="preserve">Об утверждении политики </w:t>
      </w:r>
      <w:r w:rsidRPr="002A4140">
        <w:rPr>
          <w:rFonts w:ascii="Times New Roman" w:hAnsi="Times New Roman"/>
          <w:b/>
          <w:bCs/>
          <w:sz w:val="20"/>
          <w:szCs w:val="20"/>
          <w:lang w:val="ru-RU"/>
        </w:rPr>
        <w:t>администрации Тужинского муниципального района</w:t>
      </w:r>
      <w:r w:rsidRPr="002A4140">
        <w:rPr>
          <w:rFonts w:ascii="Times New Roman" w:hAnsi="Times New Roman"/>
          <w:b/>
          <w:sz w:val="20"/>
          <w:szCs w:val="20"/>
          <w:lang w:val="ru-RU"/>
        </w:rPr>
        <w:t xml:space="preserve"> в</w:t>
      </w:r>
      <w:r w:rsidRPr="002A4140">
        <w:rPr>
          <w:rFonts w:ascii="Times New Roman" w:hAnsi="Times New Roman"/>
          <w:b/>
          <w:sz w:val="20"/>
          <w:szCs w:val="20"/>
        </w:rPr>
        <w:t> </w:t>
      </w:r>
      <w:r w:rsidRPr="002A4140">
        <w:rPr>
          <w:rFonts w:ascii="Times New Roman" w:hAnsi="Times New Roman"/>
          <w:b/>
          <w:sz w:val="20"/>
          <w:szCs w:val="20"/>
          <w:lang w:val="ru-RU"/>
        </w:rPr>
        <w:t>отношении обработки персональных данных</w:t>
      </w:r>
    </w:p>
    <w:p w:rsidR="002A4140" w:rsidRPr="002A4140" w:rsidRDefault="002A4140" w:rsidP="00440D83">
      <w:pPr>
        <w:spacing w:after="0" w:line="240" w:lineRule="auto"/>
        <w:ind w:left="-851"/>
        <w:jc w:val="center"/>
        <w:rPr>
          <w:rFonts w:ascii="Times New Roman" w:hAnsi="Times New Roman"/>
          <w:sz w:val="20"/>
          <w:szCs w:val="20"/>
          <w:lang w:val="ru-RU"/>
        </w:rPr>
      </w:pPr>
    </w:p>
    <w:p w:rsidR="002A4140" w:rsidRPr="002A4140" w:rsidRDefault="002A4140" w:rsidP="00440D83">
      <w:pPr>
        <w:autoSpaceDE w:val="0"/>
        <w:spacing w:after="0" w:line="240" w:lineRule="auto"/>
        <w:ind w:left="-851" w:firstLine="720"/>
        <w:jc w:val="both"/>
        <w:rPr>
          <w:rFonts w:ascii="Times New Roman" w:hAnsi="Times New Roman"/>
          <w:sz w:val="20"/>
          <w:szCs w:val="20"/>
          <w:lang w:val="ru-RU"/>
        </w:rPr>
      </w:pPr>
      <w:r w:rsidRPr="002A4140">
        <w:rPr>
          <w:rFonts w:ascii="Times New Roman" w:hAnsi="Times New Roman"/>
          <w:sz w:val="20"/>
          <w:szCs w:val="20"/>
          <w:lang w:val="ru-RU"/>
        </w:rPr>
        <w:t xml:space="preserve">В соответствии с </w:t>
      </w:r>
      <w:r w:rsidRPr="002A4140">
        <w:rPr>
          <w:rFonts w:ascii="Times New Roman" w:hAnsi="Times New Roman"/>
          <w:color w:val="000000"/>
          <w:sz w:val="20"/>
          <w:szCs w:val="20"/>
          <w:lang w:val="ru-RU" w:eastAsia="ru-RU"/>
        </w:rPr>
        <w:t>частью 2 статьи</w:t>
      </w:r>
      <w:r w:rsidRPr="002A4140">
        <w:rPr>
          <w:rFonts w:ascii="Times New Roman" w:hAnsi="Times New Roman"/>
          <w:color w:val="000000"/>
          <w:sz w:val="20"/>
          <w:szCs w:val="20"/>
          <w:lang w:eastAsia="ru-RU"/>
        </w:rPr>
        <w:t> </w:t>
      </w:r>
      <w:r w:rsidRPr="002A4140">
        <w:rPr>
          <w:rFonts w:ascii="Times New Roman" w:hAnsi="Times New Roman"/>
          <w:color w:val="000000"/>
          <w:sz w:val="20"/>
          <w:szCs w:val="20"/>
          <w:lang w:val="ru-RU" w:eastAsia="ru-RU"/>
        </w:rPr>
        <w:t>18.1 Федерального закона от 27.07.2006 №152-ФЗ (ред. от 22.02.2017) «О персональных данных»</w:t>
      </w:r>
      <w:r w:rsidRPr="002A4140">
        <w:rPr>
          <w:rFonts w:ascii="Times New Roman" w:hAnsi="Times New Roman"/>
          <w:sz w:val="20"/>
          <w:szCs w:val="20"/>
          <w:lang w:val="ru-RU"/>
        </w:rPr>
        <w:t>:</w:t>
      </w:r>
    </w:p>
    <w:p w:rsidR="002A4140" w:rsidRPr="002A4140" w:rsidRDefault="002A4140" w:rsidP="00440D83">
      <w:pPr>
        <w:autoSpaceDE w:val="0"/>
        <w:spacing w:after="0" w:line="240" w:lineRule="auto"/>
        <w:ind w:left="-851" w:firstLine="720"/>
        <w:jc w:val="both"/>
        <w:rPr>
          <w:rFonts w:ascii="Times New Roman" w:hAnsi="Times New Roman"/>
          <w:sz w:val="20"/>
          <w:szCs w:val="20"/>
          <w:lang w:val="ru-RU"/>
        </w:rPr>
      </w:pPr>
      <w:r w:rsidRPr="002A4140">
        <w:rPr>
          <w:rFonts w:ascii="Times New Roman" w:hAnsi="Times New Roman"/>
          <w:sz w:val="20"/>
          <w:szCs w:val="20"/>
          <w:lang w:val="ru-RU"/>
        </w:rPr>
        <w:t>1.</w:t>
      </w:r>
      <w:r w:rsidRPr="002A4140">
        <w:rPr>
          <w:rFonts w:ascii="Times New Roman" w:hAnsi="Times New Roman"/>
          <w:sz w:val="20"/>
          <w:szCs w:val="20"/>
        </w:rPr>
        <w:t> </w:t>
      </w:r>
      <w:r w:rsidRPr="002A4140">
        <w:rPr>
          <w:rFonts w:ascii="Times New Roman" w:hAnsi="Times New Roman"/>
          <w:sz w:val="20"/>
          <w:szCs w:val="20"/>
          <w:lang w:val="ru-RU"/>
        </w:rPr>
        <w:t xml:space="preserve"> Утвердить политику администрации Тужинского муниципального района</w:t>
      </w:r>
      <w:r w:rsidRPr="002A4140">
        <w:rPr>
          <w:rFonts w:ascii="Times New Roman" w:hAnsi="Times New Roman"/>
          <w:b/>
          <w:sz w:val="20"/>
          <w:szCs w:val="20"/>
          <w:lang w:val="ru-RU"/>
        </w:rPr>
        <w:t xml:space="preserve"> </w:t>
      </w:r>
      <w:r w:rsidRPr="002A4140">
        <w:rPr>
          <w:rFonts w:ascii="Times New Roman" w:hAnsi="Times New Roman"/>
          <w:sz w:val="20"/>
          <w:szCs w:val="20"/>
          <w:lang w:val="ru-RU"/>
        </w:rPr>
        <w:t>в</w:t>
      </w:r>
      <w:r w:rsidRPr="002A4140">
        <w:rPr>
          <w:rFonts w:ascii="Times New Roman" w:hAnsi="Times New Roman"/>
          <w:sz w:val="20"/>
          <w:szCs w:val="20"/>
        </w:rPr>
        <w:t> </w:t>
      </w:r>
      <w:r w:rsidRPr="002A4140">
        <w:rPr>
          <w:rFonts w:ascii="Times New Roman" w:hAnsi="Times New Roman"/>
          <w:sz w:val="20"/>
          <w:szCs w:val="20"/>
          <w:lang w:val="ru-RU"/>
        </w:rPr>
        <w:t>отношении обработки персональных данных согласно приложению.</w:t>
      </w:r>
    </w:p>
    <w:p w:rsidR="002A4140" w:rsidRPr="002A4140" w:rsidRDefault="002A4140" w:rsidP="00440D83">
      <w:pPr>
        <w:autoSpaceDE w:val="0"/>
        <w:spacing w:after="0" w:line="240" w:lineRule="auto"/>
        <w:ind w:left="-851" w:firstLine="720"/>
        <w:jc w:val="both"/>
        <w:rPr>
          <w:rFonts w:ascii="Times New Roman" w:hAnsi="Times New Roman"/>
          <w:sz w:val="20"/>
          <w:szCs w:val="20"/>
          <w:lang w:val="ru-RU"/>
        </w:rPr>
      </w:pPr>
      <w:r w:rsidRPr="002A4140">
        <w:rPr>
          <w:rFonts w:ascii="Times New Roman" w:hAnsi="Times New Roman"/>
          <w:sz w:val="20"/>
          <w:szCs w:val="20"/>
          <w:lang w:val="ru-RU"/>
        </w:rPr>
        <w:t xml:space="preserve">2. В соответствии с частью 1 статьи 22.1 </w:t>
      </w:r>
      <w:r w:rsidRPr="002A4140">
        <w:rPr>
          <w:rFonts w:ascii="Times New Roman" w:hAnsi="Times New Roman"/>
          <w:color w:val="000000"/>
          <w:sz w:val="20"/>
          <w:szCs w:val="20"/>
          <w:lang w:val="ru-RU" w:eastAsia="ru-RU"/>
        </w:rPr>
        <w:t>Федерального закона от 27.07.2006 №152-ФЗ (ред. от 22.02.2017) «О персональных данных» о</w:t>
      </w:r>
      <w:r w:rsidRPr="002A4140">
        <w:rPr>
          <w:rFonts w:ascii="Times New Roman" w:hAnsi="Times New Roman"/>
          <w:sz w:val="20"/>
          <w:szCs w:val="20"/>
          <w:lang w:val="ru-RU"/>
        </w:rPr>
        <w:t>пределить управляющую делами администрации Тужинского муниципального района Шишкину С.И. ответственной за организацию обработки персональных данных в администрации Тужинского муниципального района.</w:t>
      </w:r>
    </w:p>
    <w:p w:rsidR="002A4140" w:rsidRPr="002A4140" w:rsidRDefault="002A4140" w:rsidP="00440D83">
      <w:pPr>
        <w:autoSpaceDE w:val="0"/>
        <w:spacing w:after="0" w:line="240" w:lineRule="auto"/>
        <w:ind w:left="-851" w:firstLine="720"/>
        <w:jc w:val="both"/>
        <w:rPr>
          <w:rFonts w:ascii="Times New Roman" w:hAnsi="Times New Roman"/>
          <w:sz w:val="20"/>
          <w:szCs w:val="20"/>
          <w:lang w:val="ru-RU"/>
        </w:rPr>
      </w:pPr>
      <w:r w:rsidRPr="002A4140">
        <w:rPr>
          <w:rFonts w:ascii="Times New Roman" w:hAnsi="Times New Roman"/>
          <w:sz w:val="20"/>
          <w:szCs w:val="20"/>
          <w:lang w:val="ru-RU"/>
        </w:rPr>
        <w:t>3. Признать утратившим силу пункт 1.1 постановления администрации Тужинского муниципального района от 31.01.2014 №16 «О мерах по обеспечению безопасности персональных данных».</w:t>
      </w:r>
    </w:p>
    <w:p w:rsidR="002A4140" w:rsidRPr="002A4140" w:rsidRDefault="002A4140" w:rsidP="00440D83">
      <w:pPr>
        <w:autoSpaceDE w:val="0"/>
        <w:spacing w:after="0" w:line="240" w:lineRule="auto"/>
        <w:ind w:left="-851" w:firstLine="720"/>
        <w:jc w:val="both"/>
        <w:rPr>
          <w:rFonts w:ascii="Times New Roman" w:hAnsi="Times New Roman"/>
          <w:sz w:val="20"/>
          <w:szCs w:val="20"/>
          <w:lang w:val="ru-RU"/>
        </w:rPr>
      </w:pPr>
      <w:r w:rsidRPr="002A4140">
        <w:rPr>
          <w:rFonts w:ascii="Times New Roman" w:hAnsi="Times New Roman"/>
          <w:sz w:val="20"/>
          <w:szCs w:val="20"/>
          <w:lang w:val="ru-RU"/>
        </w:rPr>
        <w:t>4. Опубликовать настоящее постановление на официальном сайте администрации Тужинского муниципального района и в</w:t>
      </w:r>
      <w:r w:rsidRPr="002A4140">
        <w:rPr>
          <w:rFonts w:ascii="Times New Roman" w:hAnsi="Times New Roman"/>
          <w:bCs/>
          <w:sz w:val="20"/>
          <w:szCs w:val="20"/>
          <w:lang w:val="ru-RU"/>
        </w:rPr>
        <w:t xml:space="preserve"> Бюллетене муниципальных нормативных правовых актов органов местного самоуправления Тужинского муниципального района Кировской области</w:t>
      </w:r>
      <w:r w:rsidRPr="002A4140">
        <w:rPr>
          <w:rFonts w:ascii="Times New Roman" w:hAnsi="Times New Roman"/>
          <w:sz w:val="20"/>
          <w:szCs w:val="20"/>
          <w:lang w:val="ru-RU"/>
        </w:rPr>
        <w:t>.</w:t>
      </w:r>
    </w:p>
    <w:p w:rsidR="002A4140" w:rsidRPr="002A4140" w:rsidRDefault="002A4140" w:rsidP="00440D83">
      <w:pPr>
        <w:autoSpaceDE w:val="0"/>
        <w:spacing w:after="0" w:line="240" w:lineRule="auto"/>
        <w:ind w:left="-851" w:firstLine="720"/>
        <w:jc w:val="both"/>
        <w:rPr>
          <w:rFonts w:ascii="Times New Roman" w:hAnsi="Times New Roman"/>
          <w:sz w:val="20"/>
          <w:szCs w:val="20"/>
          <w:lang w:val="ru-RU"/>
        </w:rPr>
      </w:pPr>
      <w:r w:rsidRPr="002A4140">
        <w:rPr>
          <w:rFonts w:ascii="Times New Roman" w:hAnsi="Times New Roman"/>
          <w:sz w:val="20"/>
          <w:szCs w:val="20"/>
          <w:lang w:val="ru-RU"/>
        </w:rPr>
        <w:t>5. Контроль за исполнением настоящего постановления оставляю за собой.</w:t>
      </w:r>
    </w:p>
    <w:p w:rsidR="002A4140" w:rsidRPr="002A4140" w:rsidRDefault="002A4140" w:rsidP="00440D83">
      <w:pPr>
        <w:autoSpaceDE w:val="0"/>
        <w:spacing w:after="0" w:line="240" w:lineRule="auto"/>
        <w:ind w:left="-851" w:firstLine="540"/>
        <w:jc w:val="both"/>
        <w:rPr>
          <w:rFonts w:ascii="Times New Roman" w:hAnsi="Times New Roman"/>
          <w:sz w:val="20"/>
          <w:szCs w:val="20"/>
          <w:lang w:val="ru-RU"/>
        </w:rPr>
      </w:pPr>
    </w:p>
    <w:p w:rsidR="002A4140" w:rsidRPr="002A4140" w:rsidRDefault="002A4140" w:rsidP="00440D83">
      <w:pPr>
        <w:pStyle w:val="ConsPlusNormal"/>
        <w:ind w:left="-851" w:firstLine="0"/>
        <w:rPr>
          <w:rFonts w:ascii="Times New Roman" w:hAnsi="Times New Roman" w:cs="Times New Roman"/>
        </w:rPr>
      </w:pPr>
    </w:p>
    <w:p w:rsidR="002A4140" w:rsidRPr="002A4140" w:rsidRDefault="002A4140" w:rsidP="00440D83">
      <w:pPr>
        <w:pStyle w:val="ConsPlusNormal"/>
        <w:ind w:left="-851" w:firstLine="0"/>
        <w:rPr>
          <w:rFonts w:ascii="Times New Roman" w:hAnsi="Times New Roman" w:cs="Times New Roman"/>
        </w:rPr>
      </w:pPr>
      <w:r w:rsidRPr="002A4140">
        <w:rPr>
          <w:rFonts w:ascii="Times New Roman" w:hAnsi="Times New Roman" w:cs="Times New Roman"/>
        </w:rPr>
        <w:t>И.О. главы Тужинского</w:t>
      </w:r>
    </w:p>
    <w:p w:rsidR="002A4140" w:rsidRPr="002A4140" w:rsidRDefault="002A4140" w:rsidP="00440D83">
      <w:pPr>
        <w:pStyle w:val="ConsPlusNormal"/>
        <w:tabs>
          <w:tab w:val="left" w:pos="6838"/>
        </w:tabs>
        <w:ind w:left="-851" w:firstLine="0"/>
        <w:rPr>
          <w:rFonts w:ascii="Times New Roman" w:hAnsi="Times New Roman" w:cs="Times New Roman"/>
        </w:rPr>
      </w:pPr>
      <w:r w:rsidRPr="002A4140">
        <w:rPr>
          <w:rFonts w:ascii="Times New Roman" w:hAnsi="Times New Roman" w:cs="Times New Roman"/>
        </w:rPr>
        <w:t>муниципального района    Л.В. Бледных</w:t>
      </w:r>
    </w:p>
    <w:p w:rsidR="002A4140" w:rsidRPr="002A4140" w:rsidRDefault="002A4140" w:rsidP="002A4140">
      <w:pPr>
        <w:spacing w:after="0" w:line="240" w:lineRule="auto"/>
        <w:rPr>
          <w:rFonts w:ascii="Times New Roman" w:hAnsi="Times New Roman"/>
          <w:sz w:val="20"/>
          <w:szCs w:val="20"/>
          <w:lang w:val="ru-RU"/>
        </w:rPr>
      </w:pPr>
    </w:p>
    <w:p w:rsidR="002A4140" w:rsidRPr="002A4140" w:rsidRDefault="002A4140" w:rsidP="002A4140">
      <w:pPr>
        <w:spacing w:after="0" w:line="240" w:lineRule="auto"/>
        <w:rPr>
          <w:rFonts w:ascii="Times New Roman" w:hAnsi="Times New Roman"/>
          <w:sz w:val="20"/>
          <w:szCs w:val="20"/>
          <w:lang w:val="ru-RU"/>
        </w:rPr>
      </w:pPr>
    </w:p>
    <w:p w:rsidR="002A4140" w:rsidRPr="002A4140" w:rsidRDefault="002A4140" w:rsidP="002A4140">
      <w:pPr>
        <w:spacing w:after="0" w:line="240" w:lineRule="auto"/>
        <w:rPr>
          <w:rFonts w:ascii="Times New Roman" w:hAnsi="Times New Roman"/>
          <w:sz w:val="20"/>
          <w:szCs w:val="20"/>
          <w:lang w:val="ru-RU"/>
        </w:rPr>
      </w:pPr>
    </w:p>
    <w:p w:rsidR="002A4140" w:rsidRPr="002A4140" w:rsidRDefault="002A4140" w:rsidP="002A4140">
      <w:pPr>
        <w:spacing w:after="0" w:line="240" w:lineRule="auto"/>
        <w:rPr>
          <w:rFonts w:ascii="Times New Roman" w:hAnsi="Times New Roman"/>
          <w:sz w:val="20"/>
          <w:szCs w:val="20"/>
          <w:lang w:val="ru-RU"/>
        </w:rPr>
        <w:sectPr w:rsidR="002A4140" w:rsidRPr="002A4140" w:rsidSect="00440D83">
          <w:headerReference w:type="default" r:id="rId9"/>
          <w:footerReference w:type="default" r:id="rId10"/>
          <w:headerReference w:type="first" r:id="rId11"/>
          <w:footerReference w:type="first" r:id="rId12"/>
          <w:pgSz w:w="11906" w:h="16838"/>
          <w:pgMar w:top="993" w:right="566" w:bottom="1134" w:left="1701" w:header="567" w:footer="567" w:gutter="0"/>
          <w:cols w:space="720"/>
          <w:titlePg/>
          <w:docGrid w:linePitch="360"/>
        </w:sectPr>
      </w:pPr>
    </w:p>
    <w:p w:rsidR="002A4140" w:rsidRPr="002A4140" w:rsidRDefault="002A4140" w:rsidP="002A4140">
      <w:pPr>
        <w:autoSpaceDE w:val="0"/>
        <w:spacing w:after="0" w:line="240" w:lineRule="auto"/>
        <w:ind w:left="5414"/>
        <w:rPr>
          <w:rFonts w:ascii="Times New Roman" w:hAnsi="Times New Roman"/>
          <w:sz w:val="20"/>
          <w:szCs w:val="20"/>
          <w:lang w:val="ru-RU"/>
        </w:rPr>
      </w:pPr>
      <w:r w:rsidRPr="002A4140">
        <w:rPr>
          <w:rFonts w:ascii="Times New Roman" w:hAnsi="Times New Roman"/>
          <w:sz w:val="20"/>
          <w:szCs w:val="20"/>
          <w:lang w:val="ru-RU"/>
        </w:rPr>
        <w:lastRenderedPageBreak/>
        <w:t xml:space="preserve">Приложение </w:t>
      </w:r>
    </w:p>
    <w:p w:rsidR="002A4140" w:rsidRPr="002A4140" w:rsidRDefault="002A4140" w:rsidP="002A4140">
      <w:pPr>
        <w:autoSpaceDE w:val="0"/>
        <w:spacing w:after="0" w:line="240" w:lineRule="auto"/>
        <w:jc w:val="right"/>
        <w:rPr>
          <w:rFonts w:ascii="Times New Roman" w:hAnsi="Times New Roman"/>
          <w:sz w:val="20"/>
          <w:szCs w:val="20"/>
          <w:lang w:val="ru-RU"/>
        </w:rPr>
      </w:pPr>
    </w:p>
    <w:p w:rsidR="002A4140" w:rsidRPr="002A4140" w:rsidRDefault="002A4140" w:rsidP="002A4140">
      <w:pPr>
        <w:autoSpaceDE w:val="0"/>
        <w:spacing w:after="0" w:line="240" w:lineRule="auto"/>
        <w:ind w:firstLine="5387"/>
        <w:rPr>
          <w:rFonts w:ascii="Times New Roman" w:hAnsi="Times New Roman"/>
          <w:sz w:val="20"/>
          <w:szCs w:val="20"/>
          <w:lang w:val="ru-RU"/>
        </w:rPr>
      </w:pPr>
      <w:r w:rsidRPr="002A4140">
        <w:rPr>
          <w:rFonts w:ascii="Times New Roman" w:hAnsi="Times New Roman"/>
          <w:sz w:val="20"/>
          <w:szCs w:val="20"/>
          <w:lang w:val="ru-RU"/>
        </w:rPr>
        <w:t>УТВЕРЖДЕНА</w:t>
      </w:r>
    </w:p>
    <w:p w:rsidR="002A4140" w:rsidRPr="002A4140" w:rsidRDefault="002A4140" w:rsidP="002A4140">
      <w:pPr>
        <w:autoSpaceDE w:val="0"/>
        <w:spacing w:after="0" w:line="240" w:lineRule="auto"/>
        <w:ind w:left="5387"/>
        <w:rPr>
          <w:rFonts w:ascii="Times New Roman" w:hAnsi="Times New Roman"/>
          <w:sz w:val="20"/>
          <w:szCs w:val="20"/>
          <w:lang w:val="ru-RU"/>
        </w:rPr>
      </w:pPr>
    </w:p>
    <w:p w:rsidR="002A4140" w:rsidRPr="002A4140" w:rsidRDefault="002A4140" w:rsidP="002A4140">
      <w:pPr>
        <w:autoSpaceDE w:val="0"/>
        <w:spacing w:after="0" w:line="240" w:lineRule="auto"/>
        <w:ind w:left="5387"/>
        <w:rPr>
          <w:rFonts w:ascii="Times New Roman" w:hAnsi="Times New Roman"/>
          <w:sz w:val="20"/>
          <w:szCs w:val="20"/>
          <w:lang w:val="ru-RU"/>
        </w:rPr>
      </w:pPr>
      <w:r w:rsidRPr="002A4140">
        <w:rPr>
          <w:rFonts w:ascii="Times New Roman" w:hAnsi="Times New Roman"/>
          <w:sz w:val="20"/>
          <w:szCs w:val="20"/>
          <w:lang w:val="ru-RU"/>
        </w:rPr>
        <w:t>постановлением администрации Тужинского муниципального района</w:t>
      </w:r>
    </w:p>
    <w:p w:rsidR="002A4140" w:rsidRPr="002A4140" w:rsidRDefault="002A4140" w:rsidP="002A4140">
      <w:pPr>
        <w:autoSpaceDE w:val="0"/>
        <w:spacing w:after="0" w:line="240" w:lineRule="auto"/>
        <w:ind w:left="5387"/>
        <w:rPr>
          <w:rFonts w:ascii="Times New Roman" w:hAnsi="Times New Roman"/>
          <w:sz w:val="20"/>
          <w:szCs w:val="20"/>
          <w:lang w:val="ru-RU"/>
        </w:rPr>
      </w:pPr>
      <w:r w:rsidRPr="002A4140">
        <w:rPr>
          <w:rFonts w:ascii="Times New Roman" w:hAnsi="Times New Roman"/>
          <w:sz w:val="20"/>
          <w:szCs w:val="20"/>
          <w:lang w:val="ru-RU"/>
        </w:rPr>
        <w:t xml:space="preserve">от </w:t>
      </w:r>
      <w:r w:rsidRPr="002A4140">
        <w:rPr>
          <w:rFonts w:ascii="Times New Roman" w:hAnsi="Times New Roman"/>
          <w:sz w:val="20"/>
          <w:szCs w:val="20"/>
          <w:lang w:val="ru-RU"/>
        </w:rPr>
        <w:tab/>
        <w:t>27.07.2017  №  281</w:t>
      </w:r>
    </w:p>
    <w:p w:rsidR="002A4140" w:rsidRPr="002A4140" w:rsidRDefault="002A4140" w:rsidP="002A4140">
      <w:pPr>
        <w:tabs>
          <w:tab w:val="left" w:pos="7088"/>
        </w:tabs>
        <w:spacing w:after="0" w:line="240" w:lineRule="auto"/>
        <w:ind w:left="5954"/>
        <w:rPr>
          <w:rFonts w:ascii="Times New Roman" w:hAnsi="Times New Roman"/>
          <w:sz w:val="20"/>
          <w:szCs w:val="20"/>
          <w:lang w:val="ru-RU"/>
        </w:rPr>
      </w:pPr>
    </w:p>
    <w:p w:rsidR="002A4140" w:rsidRPr="002A4140" w:rsidRDefault="002A4140" w:rsidP="002A4140">
      <w:pPr>
        <w:pStyle w:val="ConsPlusTitle"/>
        <w:jc w:val="center"/>
        <w:rPr>
          <w:rFonts w:ascii="Times New Roman" w:hAnsi="Times New Roman" w:cs="Times New Roman"/>
        </w:rPr>
      </w:pPr>
      <w:r w:rsidRPr="002A4140">
        <w:rPr>
          <w:rFonts w:ascii="Times New Roman" w:hAnsi="Times New Roman" w:cs="Times New Roman"/>
        </w:rPr>
        <w:t>ПОЛИТИКА</w:t>
      </w:r>
    </w:p>
    <w:p w:rsidR="002A4140" w:rsidRPr="002A4140" w:rsidRDefault="002A4140" w:rsidP="002A4140">
      <w:pPr>
        <w:pStyle w:val="ConsPlusTitle"/>
        <w:jc w:val="center"/>
        <w:rPr>
          <w:rFonts w:ascii="Times New Roman" w:hAnsi="Times New Roman" w:cs="Times New Roman"/>
        </w:rPr>
      </w:pPr>
      <w:r w:rsidRPr="002A4140">
        <w:rPr>
          <w:rFonts w:ascii="Times New Roman" w:hAnsi="Times New Roman" w:cs="Times New Roman"/>
        </w:rPr>
        <w:t xml:space="preserve">администрации Тужинского муниципального района в отношении обработки персональных данных </w:t>
      </w:r>
    </w:p>
    <w:p w:rsidR="002A4140" w:rsidRPr="002A4140" w:rsidRDefault="002A4140" w:rsidP="002A4140">
      <w:pPr>
        <w:autoSpaceDE w:val="0"/>
        <w:spacing w:after="0" w:line="240" w:lineRule="auto"/>
        <w:jc w:val="center"/>
        <w:rPr>
          <w:rFonts w:ascii="Times New Roman" w:hAnsi="Times New Roman"/>
          <w:sz w:val="20"/>
          <w:szCs w:val="20"/>
          <w:lang w:val="ru-RU"/>
        </w:rPr>
      </w:pPr>
    </w:p>
    <w:p w:rsidR="002A4140" w:rsidRPr="002A4140" w:rsidRDefault="002A4140" w:rsidP="002A4140">
      <w:pPr>
        <w:numPr>
          <w:ilvl w:val="0"/>
          <w:numId w:val="3"/>
        </w:numPr>
        <w:suppressAutoHyphens/>
        <w:spacing w:after="0" w:line="240" w:lineRule="auto"/>
        <w:jc w:val="center"/>
        <w:rPr>
          <w:rFonts w:ascii="Times New Roman" w:hAnsi="Times New Roman"/>
          <w:sz w:val="20"/>
          <w:szCs w:val="20"/>
        </w:rPr>
      </w:pPr>
      <w:r w:rsidRPr="002A4140">
        <w:rPr>
          <w:rFonts w:ascii="Times New Roman" w:hAnsi="Times New Roman"/>
          <w:b/>
          <w:sz w:val="20"/>
          <w:szCs w:val="20"/>
        </w:rPr>
        <w:t>Общие положения</w:t>
      </w:r>
    </w:p>
    <w:p w:rsidR="002A4140" w:rsidRPr="002A4140" w:rsidRDefault="002A4140" w:rsidP="002A4140">
      <w:pPr>
        <w:spacing w:after="0" w:line="240" w:lineRule="auto"/>
        <w:ind w:firstLine="709"/>
        <w:jc w:val="both"/>
        <w:rPr>
          <w:rFonts w:ascii="Times New Roman" w:hAnsi="Times New Roman"/>
          <w:sz w:val="20"/>
          <w:szCs w:val="20"/>
          <w:lang w:val="ru-RU"/>
        </w:rPr>
      </w:pPr>
      <w:r w:rsidRPr="002A4140">
        <w:rPr>
          <w:rFonts w:ascii="Times New Roman" w:hAnsi="Times New Roman"/>
          <w:sz w:val="20"/>
          <w:szCs w:val="20"/>
          <w:lang w:val="ru-RU"/>
        </w:rPr>
        <w:t>1.1.</w:t>
      </w:r>
      <w:r w:rsidRPr="002A4140">
        <w:rPr>
          <w:rFonts w:ascii="Times New Roman" w:hAnsi="Times New Roman"/>
          <w:sz w:val="20"/>
          <w:szCs w:val="20"/>
        </w:rPr>
        <w:t> </w:t>
      </w:r>
      <w:r w:rsidRPr="002A4140">
        <w:rPr>
          <w:rFonts w:ascii="Times New Roman" w:hAnsi="Times New Roman"/>
          <w:sz w:val="20"/>
          <w:szCs w:val="20"/>
          <w:lang w:val="ru-RU"/>
        </w:rPr>
        <w:t xml:space="preserve">Настоящая Политика определяет порядок создания, обработки и защиты персональных данных граждан и работников </w:t>
      </w:r>
      <w:r w:rsidRPr="002A4140">
        <w:rPr>
          <w:rFonts w:ascii="Times New Roman" w:hAnsi="Times New Roman"/>
          <w:bCs/>
          <w:sz w:val="20"/>
          <w:szCs w:val="20"/>
          <w:lang w:val="ru-RU"/>
        </w:rPr>
        <w:t>администрации Тужинского муниципального района (далее – администрация)</w:t>
      </w:r>
      <w:r w:rsidRPr="002A4140">
        <w:rPr>
          <w:rFonts w:ascii="Times New Roman" w:hAnsi="Times New Roman"/>
          <w:sz w:val="20"/>
          <w:szCs w:val="20"/>
          <w:lang w:val="ru-RU"/>
        </w:rPr>
        <w:t xml:space="preserve">. </w:t>
      </w:r>
    </w:p>
    <w:p w:rsidR="002A4140" w:rsidRPr="002A4140" w:rsidRDefault="002A4140" w:rsidP="002A4140">
      <w:pPr>
        <w:spacing w:after="0" w:line="240" w:lineRule="auto"/>
        <w:ind w:firstLine="709"/>
        <w:jc w:val="both"/>
        <w:rPr>
          <w:rFonts w:ascii="Times New Roman" w:hAnsi="Times New Roman"/>
          <w:sz w:val="20"/>
          <w:szCs w:val="20"/>
          <w:lang w:val="ru-RU"/>
        </w:rPr>
      </w:pPr>
      <w:r w:rsidRPr="002A4140">
        <w:rPr>
          <w:rFonts w:ascii="Times New Roman" w:hAnsi="Times New Roman"/>
          <w:sz w:val="20"/>
          <w:szCs w:val="20"/>
          <w:lang w:val="ru-RU"/>
        </w:rPr>
        <w:t>1.2. Основные понятия, применяемые в Политике, используются в тех значениях, в каких они определены Федеральным законом от 27.07.2006 №152-ФЗ (ред. от 22.02.2017) «О персональных данных» (далее – Федеральный закон от</w:t>
      </w:r>
      <w:r w:rsidRPr="002A4140">
        <w:rPr>
          <w:rFonts w:ascii="Times New Roman" w:hAnsi="Times New Roman"/>
          <w:sz w:val="20"/>
          <w:szCs w:val="20"/>
        </w:rPr>
        <w:t> </w:t>
      </w:r>
      <w:r w:rsidRPr="002A4140">
        <w:rPr>
          <w:rFonts w:ascii="Times New Roman" w:hAnsi="Times New Roman"/>
          <w:sz w:val="20"/>
          <w:szCs w:val="20"/>
          <w:lang w:val="ru-RU"/>
        </w:rPr>
        <w:t>27.07.2006 № 152-ФЗ).</w:t>
      </w:r>
    </w:p>
    <w:p w:rsidR="002A4140" w:rsidRPr="002A4140" w:rsidRDefault="002A4140" w:rsidP="002A4140">
      <w:pPr>
        <w:spacing w:after="0" w:line="240" w:lineRule="auto"/>
        <w:ind w:firstLine="709"/>
        <w:jc w:val="both"/>
        <w:rPr>
          <w:rFonts w:ascii="Times New Roman" w:hAnsi="Times New Roman"/>
          <w:sz w:val="20"/>
          <w:szCs w:val="20"/>
          <w:lang w:val="ru-RU"/>
        </w:rPr>
      </w:pPr>
      <w:r w:rsidRPr="002A4140">
        <w:rPr>
          <w:rFonts w:ascii="Times New Roman" w:hAnsi="Times New Roman"/>
          <w:sz w:val="20"/>
          <w:szCs w:val="20"/>
          <w:lang w:val="ru-RU"/>
        </w:rPr>
        <w:t>1.3.</w:t>
      </w:r>
      <w:r w:rsidRPr="002A4140">
        <w:rPr>
          <w:rFonts w:ascii="Times New Roman" w:hAnsi="Times New Roman"/>
          <w:sz w:val="20"/>
          <w:szCs w:val="20"/>
        </w:rPr>
        <w:t> </w:t>
      </w:r>
      <w:r w:rsidRPr="002A4140">
        <w:rPr>
          <w:rFonts w:ascii="Times New Roman" w:hAnsi="Times New Roman"/>
          <w:sz w:val="20"/>
          <w:szCs w:val="20"/>
          <w:lang w:val="ru-RU"/>
        </w:rPr>
        <w:t>Получение, обработка, передача, хранение и использование персональных данных осуществляется в соответствии с действующим законодательством.</w:t>
      </w:r>
    </w:p>
    <w:p w:rsidR="002A4140" w:rsidRPr="002A4140" w:rsidRDefault="002A4140" w:rsidP="002A4140">
      <w:pPr>
        <w:spacing w:after="0" w:line="240" w:lineRule="auto"/>
        <w:jc w:val="both"/>
        <w:rPr>
          <w:rFonts w:ascii="Times New Roman" w:hAnsi="Times New Roman"/>
          <w:sz w:val="20"/>
          <w:szCs w:val="20"/>
          <w:lang w:val="ru-RU"/>
        </w:rPr>
      </w:pPr>
    </w:p>
    <w:p w:rsidR="002A4140" w:rsidRPr="002A4140" w:rsidRDefault="002A4140" w:rsidP="002A4140">
      <w:pPr>
        <w:spacing w:after="0" w:line="240" w:lineRule="auto"/>
        <w:ind w:firstLine="709"/>
        <w:jc w:val="center"/>
        <w:rPr>
          <w:rFonts w:ascii="Times New Roman" w:hAnsi="Times New Roman"/>
          <w:sz w:val="20"/>
          <w:szCs w:val="20"/>
          <w:lang w:val="ru-RU"/>
        </w:rPr>
      </w:pPr>
      <w:r w:rsidRPr="002A4140">
        <w:rPr>
          <w:rFonts w:ascii="Times New Roman" w:hAnsi="Times New Roman"/>
          <w:b/>
          <w:sz w:val="20"/>
          <w:szCs w:val="20"/>
          <w:lang w:val="ru-RU"/>
        </w:rPr>
        <w:t>2. Название и адрес оператора персональных данных</w:t>
      </w:r>
    </w:p>
    <w:p w:rsidR="002A4140" w:rsidRPr="002A4140" w:rsidRDefault="002A4140" w:rsidP="002A4140">
      <w:pPr>
        <w:tabs>
          <w:tab w:val="left" w:pos="1695"/>
          <w:tab w:val="center" w:pos="2329"/>
        </w:tabs>
        <w:spacing w:after="0" w:line="240" w:lineRule="auto"/>
        <w:ind w:firstLine="709"/>
        <w:jc w:val="both"/>
        <w:rPr>
          <w:rFonts w:ascii="Times New Roman" w:hAnsi="Times New Roman"/>
          <w:sz w:val="20"/>
          <w:szCs w:val="20"/>
          <w:lang w:val="ru-RU"/>
        </w:rPr>
      </w:pPr>
      <w:r w:rsidRPr="002A4140">
        <w:rPr>
          <w:rFonts w:ascii="Times New Roman" w:eastAsia="Arial" w:hAnsi="Times New Roman"/>
          <w:sz w:val="20"/>
          <w:szCs w:val="20"/>
          <w:lang w:val="ru-RU"/>
        </w:rPr>
        <w:t>Администрация Тужинского муниципального района  ИНН</w:t>
      </w:r>
      <w:r w:rsidRPr="002A4140">
        <w:rPr>
          <w:rFonts w:ascii="Times New Roman" w:eastAsia="Arial" w:hAnsi="Times New Roman"/>
          <w:sz w:val="20"/>
          <w:szCs w:val="20"/>
        </w:rPr>
        <w:t> </w:t>
      </w:r>
      <w:r w:rsidRPr="002A4140">
        <w:rPr>
          <w:rFonts w:ascii="Times New Roman" w:hAnsi="Times New Roman"/>
          <w:sz w:val="20"/>
          <w:szCs w:val="20"/>
          <w:lang w:val="ru-RU"/>
        </w:rPr>
        <w:t>4332001220</w:t>
      </w:r>
      <w:r w:rsidRPr="002A4140">
        <w:rPr>
          <w:rFonts w:ascii="Times New Roman" w:eastAsia="Arial" w:hAnsi="Times New Roman"/>
          <w:sz w:val="20"/>
          <w:szCs w:val="20"/>
          <w:lang w:val="ru-RU"/>
        </w:rPr>
        <w:t>, ОГРН</w:t>
      </w:r>
      <w:r w:rsidRPr="002A4140">
        <w:rPr>
          <w:rFonts w:ascii="Times New Roman" w:hAnsi="Times New Roman"/>
          <w:sz w:val="20"/>
          <w:szCs w:val="20"/>
        </w:rPr>
        <w:t> </w:t>
      </w:r>
      <w:r w:rsidRPr="002A4140">
        <w:rPr>
          <w:rFonts w:ascii="Times New Roman" w:hAnsi="Times New Roman"/>
          <w:sz w:val="20"/>
          <w:szCs w:val="20"/>
          <w:lang w:val="ru-RU"/>
        </w:rPr>
        <w:t>1024301292003</w:t>
      </w:r>
      <w:r w:rsidRPr="002A4140">
        <w:rPr>
          <w:rFonts w:ascii="Times New Roman" w:eastAsia="Arial" w:hAnsi="Times New Roman"/>
          <w:sz w:val="20"/>
          <w:szCs w:val="20"/>
          <w:lang w:val="ru-RU"/>
        </w:rPr>
        <w:t>, юридический адрес: 612200, пгт</w:t>
      </w:r>
      <w:r w:rsidRPr="002A4140">
        <w:rPr>
          <w:rFonts w:ascii="Times New Roman" w:eastAsia="Arial" w:hAnsi="Times New Roman"/>
          <w:sz w:val="20"/>
          <w:szCs w:val="20"/>
        </w:rPr>
        <w:t> </w:t>
      </w:r>
      <w:r w:rsidRPr="002A4140">
        <w:rPr>
          <w:rFonts w:ascii="Times New Roman" w:eastAsia="Arial" w:hAnsi="Times New Roman"/>
          <w:sz w:val="20"/>
          <w:szCs w:val="20"/>
          <w:lang w:val="ru-RU"/>
        </w:rPr>
        <w:t>Тужа, ул. Горького, 5.</w:t>
      </w:r>
    </w:p>
    <w:p w:rsidR="002A4140" w:rsidRPr="002A4140" w:rsidRDefault="002A4140" w:rsidP="002A4140">
      <w:pPr>
        <w:spacing w:after="0" w:line="240" w:lineRule="auto"/>
        <w:ind w:firstLine="709"/>
        <w:jc w:val="center"/>
        <w:rPr>
          <w:rFonts w:ascii="Times New Roman" w:hAnsi="Times New Roman"/>
          <w:sz w:val="20"/>
          <w:szCs w:val="20"/>
          <w:lang w:val="ru-RU"/>
        </w:rPr>
      </w:pPr>
      <w:r w:rsidRPr="002A4140">
        <w:rPr>
          <w:rFonts w:ascii="Times New Roman" w:hAnsi="Times New Roman"/>
          <w:b/>
          <w:sz w:val="20"/>
          <w:szCs w:val="20"/>
          <w:shd w:val="clear" w:color="auto" w:fill="FFFFFF"/>
          <w:lang w:val="ru-RU"/>
        </w:rPr>
        <w:t>3. Правовые основания обработки персональных данных</w:t>
      </w:r>
    </w:p>
    <w:p w:rsidR="002A4140" w:rsidRPr="002A4140" w:rsidRDefault="002A4140" w:rsidP="002A4140">
      <w:pPr>
        <w:spacing w:after="0" w:line="240" w:lineRule="auto"/>
        <w:ind w:firstLine="709"/>
        <w:jc w:val="both"/>
        <w:rPr>
          <w:rFonts w:ascii="Times New Roman" w:hAnsi="Times New Roman"/>
          <w:sz w:val="20"/>
          <w:szCs w:val="20"/>
          <w:lang w:val="ru-RU"/>
        </w:rPr>
      </w:pPr>
      <w:r w:rsidRPr="002A4140">
        <w:rPr>
          <w:rFonts w:ascii="Times New Roman" w:eastAsia="Arial" w:hAnsi="Times New Roman"/>
          <w:sz w:val="20"/>
          <w:szCs w:val="20"/>
          <w:lang w:val="ru-RU"/>
        </w:rPr>
        <w:t xml:space="preserve">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от 02.03.2007 №25-ФЗ (ред. от 01.05.2017) «О муниципальной службе в Российской Федерации», от 27.07.2006 №152-ФЗ (ред. от 22.02.2017) «О персональных данных»,  от 01.04.1996 №27-ФЗ (ред. от 28.12.2016) «Об индивидуальном (персонифицированном) учете в системе обязательного пенсионного страхования», от 02.05.2006 №59-ФЗ (ред. от 03.11.2015) «О порядке рассмотрения обращений граждан Российской Федерации», </w:t>
      </w:r>
      <w:r w:rsidRPr="002A4140">
        <w:rPr>
          <w:rFonts w:ascii="Times New Roman" w:eastAsia="Arial" w:hAnsi="Times New Roman"/>
          <w:sz w:val="20"/>
          <w:szCs w:val="20"/>
          <w:shd w:val="clear" w:color="auto" w:fill="FFFFFF"/>
          <w:lang w:val="ru-RU"/>
        </w:rPr>
        <w:t>Постановление Правительства РФ от 01.11.2012 №1119 «Об утверждении требований к защите персональных данных при их обработке в информационных системах персональных данных», Постановление Правительства РФ от 15.09.2008 №687 «Об утверждении Положения об особенностях обработки персональных данных, осуществляемой без использования средств автоматизации», решение Тужинской районной Думы от 23.06.2017 №12/83</w:t>
      </w:r>
      <w:r w:rsidRPr="002A4140">
        <w:rPr>
          <w:rFonts w:ascii="Times New Roman" w:eastAsia="Arial" w:hAnsi="Times New Roman"/>
          <w:sz w:val="20"/>
          <w:szCs w:val="20"/>
          <w:lang w:val="ru-RU"/>
        </w:rPr>
        <w:t xml:space="preserve"> «</w:t>
      </w:r>
      <w:r w:rsidRPr="002A4140">
        <w:rPr>
          <w:rFonts w:ascii="Times New Roman" w:hAnsi="Times New Roman"/>
          <w:sz w:val="20"/>
          <w:szCs w:val="20"/>
          <w:lang w:val="ru-RU"/>
        </w:rPr>
        <w:t>Об утверждении Положения об Администрации муниципального образования Тужинский муниципальный район»</w:t>
      </w:r>
      <w:r w:rsidRPr="002A4140">
        <w:rPr>
          <w:rFonts w:ascii="Times New Roman" w:eastAsia="Arial" w:hAnsi="Times New Roman"/>
          <w:sz w:val="20"/>
          <w:szCs w:val="20"/>
          <w:lang w:val="ru-RU"/>
        </w:rPr>
        <w:t>.</w:t>
      </w:r>
    </w:p>
    <w:p w:rsidR="002A4140" w:rsidRPr="002A4140" w:rsidRDefault="002A4140" w:rsidP="002A4140">
      <w:pPr>
        <w:spacing w:after="0" w:line="240" w:lineRule="auto"/>
        <w:ind w:firstLine="738"/>
        <w:jc w:val="center"/>
        <w:rPr>
          <w:rFonts w:ascii="Times New Roman" w:hAnsi="Times New Roman"/>
          <w:sz w:val="20"/>
          <w:szCs w:val="20"/>
          <w:lang w:val="ru-RU"/>
        </w:rPr>
      </w:pPr>
      <w:r w:rsidRPr="002A4140">
        <w:rPr>
          <w:rFonts w:ascii="Times New Roman" w:eastAsia="Arial" w:hAnsi="Times New Roman"/>
          <w:b/>
          <w:sz w:val="20"/>
          <w:szCs w:val="20"/>
          <w:lang w:val="ru-RU"/>
        </w:rPr>
        <w:t>4.</w:t>
      </w:r>
      <w:r w:rsidRPr="002A4140">
        <w:rPr>
          <w:rFonts w:ascii="Times New Roman" w:eastAsia="Arial" w:hAnsi="Times New Roman"/>
          <w:b/>
          <w:sz w:val="20"/>
          <w:szCs w:val="20"/>
        </w:rPr>
        <w:t> </w:t>
      </w:r>
      <w:r w:rsidRPr="002A4140">
        <w:rPr>
          <w:rFonts w:ascii="Times New Roman" w:eastAsia="Arial" w:hAnsi="Times New Roman"/>
          <w:b/>
          <w:sz w:val="20"/>
          <w:szCs w:val="20"/>
          <w:lang w:val="ru-RU"/>
        </w:rPr>
        <w:t>Цели обработки персональных данных</w:t>
      </w:r>
    </w:p>
    <w:p w:rsidR="002A4140" w:rsidRPr="002A4140" w:rsidRDefault="002A4140" w:rsidP="002A4140">
      <w:pPr>
        <w:tabs>
          <w:tab w:val="left" w:pos="1134"/>
        </w:tabs>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 xml:space="preserve">Обработка персональных данных сотрудников администрации </w:t>
      </w:r>
    </w:p>
    <w:p w:rsidR="002A4140" w:rsidRPr="002A4140" w:rsidRDefault="002A4140" w:rsidP="002A4140">
      <w:pPr>
        <w:tabs>
          <w:tab w:val="left" w:pos="1134"/>
        </w:tabs>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осуществляется в целях:</w:t>
      </w:r>
    </w:p>
    <w:p w:rsidR="002A4140" w:rsidRPr="002A4140" w:rsidRDefault="002A4140" w:rsidP="002A4140">
      <w:pPr>
        <w:tabs>
          <w:tab w:val="left" w:pos="1134"/>
        </w:tabs>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обеспечения требований соблюдения Конституции Российской Федерации, федеральных и областных законов, нормативных правовых актов Российской Федерации и Кировской области в рамках выполнения условий трудового договора между администрацией и муниципальным служащим, работником;</w:t>
      </w:r>
    </w:p>
    <w:p w:rsidR="002A4140" w:rsidRPr="002A4140" w:rsidRDefault="002A4140" w:rsidP="002A4140">
      <w:pPr>
        <w:tabs>
          <w:tab w:val="left" w:pos="1134"/>
        </w:tabs>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в целях обеспечения мер руководства администрации по управлению персоналом администрации;</w:t>
      </w:r>
    </w:p>
    <w:p w:rsidR="002A4140" w:rsidRPr="002A4140" w:rsidRDefault="002A4140" w:rsidP="002A4140">
      <w:pPr>
        <w:tabs>
          <w:tab w:val="left" w:pos="1134"/>
        </w:tabs>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в целях ведения кадрового учета муниципальных служащих, работников и администрации и начисления им заработной платы, проведения кадровых конкурсов по замещению вакантных должностей и в резерв кадров, ведения работы с обращениями граждан, учёта сведений о доходах, имуществе и обязательствах имущественного характера определённых законодательством членов семей муниципальных служащих.</w:t>
      </w:r>
    </w:p>
    <w:p w:rsidR="002A4140" w:rsidRPr="002A4140" w:rsidRDefault="002A4140" w:rsidP="002A4140">
      <w:pPr>
        <w:spacing w:after="0" w:line="240" w:lineRule="auto"/>
        <w:ind w:firstLine="738"/>
        <w:jc w:val="center"/>
        <w:rPr>
          <w:rFonts w:ascii="Times New Roman" w:hAnsi="Times New Roman"/>
          <w:sz w:val="20"/>
          <w:szCs w:val="20"/>
          <w:lang w:val="ru-RU"/>
        </w:rPr>
      </w:pPr>
      <w:r w:rsidRPr="002A4140">
        <w:rPr>
          <w:rStyle w:val="ac"/>
          <w:rFonts w:ascii="Times New Roman" w:eastAsia="Arial" w:hAnsi="Times New Roman"/>
          <w:sz w:val="20"/>
          <w:szCs w:val="20"/>
          <w:lang w:val="ru-RU"/>
        </w:rPr>
        <w:t>5.</w:t>
      </w:r>
      <w:r w:rsidRPr="002A4140">
        <w:rPr>
          <w:rStyle w:val="ac"/>
          <w:rFonts w:ascii="Times New Roman" w:eastAsia="Arial" w:hAnsi="Times New Roman"/>
          <w:sz w:val="20"/>
          <w:szCs w:val="20"/>
        </w:rPr>
        <w:t> </w:t>
      </w:r>
      <w:r w:rsidRPr="002A4140">
        <w:rPr>
          <w:rStyle w:val="ac"/>
          <w:rFonts w:ascii="Times New Roman" w:eastAsia="Arial" w:hAnsi="Times New Roman"/>
          <w:sz w:val="20"/>
          <w:szCs w:val="20"/>
          <w:lang w:val="ru-RU"/>
        </w:rPr>
        <w:t>Общие принципы и условия обработки персональных данных</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5.1. Обработка персональных данных должна осуществляться на законной и справедливой основе.</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5.2.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5.4. Обработке подлежат только персональные данные, которые отвечают целям их обработки.</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5.5.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5.6.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 xml:space="preserve">5.7.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w:t>
      </w:r>
      <w:r w:rsidRPr="002A4140">
        <w:rPr>
          <w:rFonts w:ascii="Times New Roman" w:eastAsia="Arial" w:hAnsi="Times New Roman"/>
          <w:sz w:val="20"/>
          <w:szCs w:val="20"/>
          <w:lang w:val="ru-RU"/>
        </w:rPr>
        <w:lastRenderedPageBreak/>
        <w:t>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A4140" w:rsidRPr="002A4140" w:rsidRDefault="002A4140" w:rsidP="002A4140">
      <w:pPr>
        <w:pStyle w:val="ad"/>
        <w:spacing w:after="0" w:line="240" w:lineRule="auto"/>
        <w:ind w:firstLine="738"/>
        <w:jc w:val="center"/>
      </w:pPr>
      <w:r w:rsidRPr="002A4140">
        <w:rPr>
          <w:rStyle w:val="ac"/>
          <w:rFonts w:eastAsia="Arial"/>
        </w:rPr>
        <w:t>6. Порядок получения персональных данных</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spacing w:after="0" w:line="240" w:lineRule="auto"/>
        <w:ind w:firstLine="738"/>
        <w:jc w:val="both"/>
      </w:pPr>
      <w:r w:rsidRPr="002A4140">
        <w:rPr>
          <w:rFonts w:eastAsia="Arial"/>
        </w:rPr>
        <w:t>Получение персональных данных осуществляется путем представления их самим субъектом персональных данных, на основании его письменного согласия, за исключением случаев прямо предусмотренных действующим законодательством РФ.</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spacing w:after="0" w:line="240" w:lineRule="auto"/>
        <w:ind w:firstLine="738"/>
        <w:jc w:val="both"/>
      </w:pPr>
      <w:r w:rsidRPr="002A4140">
        <w:rPr>
          <w:rStyle w:val="ac"/>
          <w:rFonts w:eastAsia="Arial"/>
          <w:b w:val="0"/>
        </w:rPr>
        <w:t>В случаях, предусмотренных Федеральным законодательством, обработка персональных данных осуществляется только с согласия гражданина и работника в письменной форме. Равнозначным содержащему собственноручную подпись гражданина и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w:t>
      </w:r>
    </w:p>
    <w:p w:rsidR="002A4140" w:rsidRPr="002A4140" w:rsidRDefault="002A4140" w:rsidP="002A4140">
      <w:pPr>
        <w:pStyle w:val="ad"/>
        <w:spacing w:after="0" w:line="240" w:lineRule="auto"/>
        <w:ind w:firstLine="738"/>
        <w:jc w:val="center"/>
      </w:pPr>
      <w:r w:rsidRPr="002A4140">
        <w:rPr>
          <w:rStyle w:val="ac"/>
          <w:rFonts w:eastAsia="Arial"/>
        </w:rPr>
        <w:t>7. Хранение и использование персональных данных</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spacing w:after="0" w:line="240" w:lineRule="auto"/>
        <w:ind w:firstLine="738"/>
        <w:jc w:val="both"/>
      </w:pPr>
      <w:r w:rsidRPr="002A4140">
        <w:rPr>
          <w:rFonts w:eastAsia="Arial"/>
        </w:rPr>
        <w:t>Информация персонального характера гражданина и работника хранится и обрабатывается с соблюдением требований действующего Российского законодательства о защите персональных данных.</w:t>
      </w:r>
    </w:p>
    <w:p w:rsidR="002A4140" w:rsidRPr="002A4140" w:rsidRDefault="002A4140" w:rsidP="002A4140">
      <w:pPr>
        <w:spacing w:after="0" w:line="240" w:lineRule="auto"/>
        <w:ind w:firstLine="738"/>
        <w:jc w:val="center"/>
        <w:rPr>
          <w:rFonts w:ascii="Times New Roman" w:hAnsi="Times New Roman"/>
          <w:sz w:val="20"/>
          <w:szCs w:val="20"/>
          <w:lang w:val="ru-RU"/>
        </w:rPr>
      </w:pPr>
      <w:r w:rsidRPr="002A4140">
        <w:rPr>
          <w:rFonts w:ascii="Times New Roman" w:eastAsia="Arial" w:hAnsi="Times New Roman"/>
          <w:b/>
          <w:sz w:val="20"/>
          <w:szCs w:val="20"/>
          <w:lang w:val="ru-RU"/>
        </w:rPr>
        <w:t>8.</w:t>
      </w:r>
      <w:r w:rsidRPr="002A4140">
        <w:rPr>
          <w:rFonts w:ascii="Times New Roman" w:eastAsia="Arial" w:hAnsi="Times New Roman"/>
          <w:b/>
          <w:sz w:val="20"/>
          <w:szCs w:val="20"/>
        </w:rPr>
        <w:t> </w:t>
      </w:r>
      <w:r w:rsidRPr="002A4140">
        <w:rPr>
          <w:rFonts w:ascii="Times New Roman" w:eastAsia="Arial" w:hAnsi="Times New Roman"/>
          <w:b/>
          <w:sz w:val="20"/>
          <w:szCs w:val="20"/>
          <w:lang w:val="ru-RU"/>
        </w:rPr>
        <w:t>Применяемые способы обработки персональных данных</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 xml:space="preserve">Обработка вышеуказанных персональных данных осуществляется путем смешанной обработки персональных данных: </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spacing w:after="0" w:line="240" w:lineRule="auto"/>
        <w:ind w:firstLine="738"/>
        <w:jc w:val="both"/>
      </w:pPr>
      <w:r w:rsidRPr="002A4140">
        <w:rPr>
          <w:rFonts w:eastAsia="Arial"/>
        </w:rPr>
        <w:t>- неавтоматизированным способом обработки персональных данных;</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spacing w:after="0" w:line="240" w:lineRule="auto"/>
        <w:ind w:firstLine="738"/>
        <w:jc w:val="both"/>
      </w:pPr>
      <w:r w:rsidRPr="002A4140">
        <w:rPr>
          <w:rFonts w:eastAsia="Arial"/>
        </w:rPr>
        <w:t>- автоматизированным способом обработки персональных данных (с помощью ПЭВМ и программных продуктов).</w:t>
      </w:r>
    </w:p>
    <w:p w:rsidR="002A4140" w:rsidRPr="002A4140" w:rsidRDefault="002A4140" w:rsidP="002A4140">
      <w:pPr>
        <w:pBdr>
          <w:top w:val="none" w:sz="0" w:space="0" w:color="000000"/>
          <w:left w:val="none" w:sz="0" w:space="0" w:color="000000"/>
          <w:bottom w:val="none" w:sz="0" w:space="0" w:color="000000"/>
          <w:right w:val="none" w:sz="0" w:space="0" w:color="000000"/>
        </w:pBd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Информация, полученная в результате автоматизированной обработки персональных данных из выделенной подсети администрации не передается, передача во внешние сети и в сеть общего пользования «Интернет» не производится.</w:t>
      </w:r>
    </w:p>
    <w:p w:rsidR="002A4140" w:rsidRPr="002A4140" w:rsidRDefault="002A4140" w:rsidP="002A4140">
      <w:pPr>
        <w:pStyle w:val="ad"/>
        <w:spacing w:after="0" w:line="240" w:lineRule="auto"/>
        <w:ind w:firstLine="738"/>
        <w:jc w:val="center"/>
      </w:pPr>
      <w:r w:rsidRPr="002A4140">
        <w:rPr>
          <w:rFonts w:eastAsia="Arial"/>
          <w:b/>
          <w:bCs/>
        </w:rPr>
        <w:t>9. Хранение персональных данных</w:t>
      </w:r>
    </w:p>
    <w:p w:rsidR="002A4140" w:rsidRPr="002A4140" w:rsidRDefault="002A4140" w:rsidP="002A4140">
      <w:pPr>
        <w:pStyle w:val="ad"/>
        <w:spacing w:after="0" w:line="240" w:lineRule="auto"/>
        <w:ind w:firstLine="738"/>
        <w:jc w:val="both"/>
      </w:pPr>
      <w:r w:rsidRPr="002A4140">
        <w:rPr>
          <w:rFonts w:eastAsia="Arial"/>
        </w:rPr>
        <w:t>9.1. 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spacing w:after="0" w:line="240" w:lineRule="auto"/>
        <w:ind w:firstLine="738"/>
        <w:jc w:val="both"/>
      </w:pPr>
      <w:r w:rsidRPr="002A4140">
        <w:rPr>
          <w:rFonts w:eastAsia="Arial"/>
        </w:rPr>
        <w:t>9.2 Хранение документов, содержащих персональные данные,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2A4140" w:rsidRPr="002A4140" w:rsidRDefault="002A4140" w:rsidP="002A4140">
      <w:pPr>
        <w:spacing w:after="0" w:line="240" w:lineRule="auto"/>
        <w:ind w:firstLine="738"/>
        <w:jc w:val="center"/>
        <w:rPr>
          <w:rFonts w:ascii="Times New Roman" w:hAnsi="Times New Roman"/>
          <w:sz w:val="20"/>
          <w:szCs w:val="20"/>
          <w:lang w:val="ru-RU"/>
        </w:rPr>
      </w:pPr>
      <w:r w:rsidRPr="002A4140">
        <w:rPr>
          <w:rFonts w:ascii="Times New Roman" w:eastAsia="Arial" w:hAnsi="Times New Roman"/>
          <w:b/>
          <w:sz w:val="20"/>
          <w:szCs w:val="20"/>
          <w:lang w:val="ru-RU"/>
        </w:rPr>
        <w:t>10.</w:t>
      </w:r>
      <w:r w:rsidRPr="002A4140">
        <w:rPr>
          <w:rFonts w:ascii="Times New Roman" w:eastAsia="Arial" w:hAnsi="Times New Roman"/>
          <w:b/>
          <w:sz w:val="20"/>
          <w:szCs w:val="20"/>
        </w:rPr>
        <w:t> </w:t>
      </w:r>
      <w:r w:rsidRPr="002A4140">
        <w:rPr>
          <w:rFonts w:ascii="Times New Roman" w:eastAsia="Arial" w:hAnsi="Times New Roman"/>
          <w:b/>
          <w:sz w:val="20"/>
          <w:szCs w:val="20"/>
          <w:lang w:val="ru-RU"/>
        </w:rPr>
        <w:t>Использование персональных данных</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Администрация в соответствии с задачами организации прохождения муниципальной службы муниципальных служащих на должностях муниципальной службы в администрации осуществляет обработку персональных данных, их использование, включающие следующие основные организационные, технические, документационные действия: получение, сбор, учёт, систематизацию, накопление, хранение, уточнение (обновление, изменение), передачу, уничтожение персональных данных.</w:t>
      </w:r>
    </w:p>
    <w:p w:rsidR="002A4140" w:rsidRPr="002A4140" w:rsidRDefault="002A4140" w:rsidP="002A4140">
      <w:pPr>
        <w:widowControl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В первую очередь организованы и контролируются учёт и хранение персональных данных путём:</w:t>
      </w:r>
    </w:p>
    <w:p w:rsidR="002A4140" w:rsidRPr="002A4140" w:rsidRDefault="002A4140" w:rsidP="002A4140">
      <w:pPr>
        <w:widowControl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оформления журналов учёта;</w:t>
      </w:r>
    </w:p>
    <w:p w:rsidR="002A4140" w:rsidRPr="002A4140" w:rsidRDefault="002A4140" w:rsidP="002A4140">
      <w:pPr>
        <w:widowControl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оборудования помещения, в котором хранятся персональные данные;</w:t>
      </w:r>
    </w:p>
    <w:p w:rsidR="002A4140" w:rsidRPr="002A4140" w:rsidRDefault="002A4140" w:rsidP="002A4140">
      <w:pPr>
        <w:widowControl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обеспечения защиты персональных данных, в том числе программной защиты данных, содержащихся в информационной системе администрации;</w:t>
      </w:r>
    </w:p>
    <w:p w:rsidR="002A4140" w:rsidRPr="002A4140" w:rsidRDefault="002A4140" w:rsidP="002A4140">
      <w:pPr>
        <w:widowControl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 xml:space="preserve">формализации доступа ответственных сотрудников к персональным данным других работников; </w:t>
      </w:r>
    </w:p>
    <w:p w:rsidR="002A4140" w:rsidRPr="002A4140" w:rsidRDefault="002A4140" w:rsidP="002A4140">
      <w:pPr>
        <w:widowControl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оформления обязательств о неразглашении персональных данных сотрудниками, имеющими доступ к этим данным;</w:t>
      </w:r>
    </w:p>
    <w:p w:rsidR="002A4140" w:rsidRPr="002A4140" w:rsidRDefault="002A4140" w:rsidP="002A4140">
      <w:pPr>
        <w:widowControl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регламентации порядка работы с персональными данными «Положением об обработке и защите персональных данных субъектов», утверждённое настоящим постановлением администрации Тужинского муниципального района от 31.04.2014 №16, а также иными локальными актами администрации.</w:t>
      </w:r>
    </w:p>
    <w:p w:rsidR="002A4140" w:rsidRPr="002A4140" w:rsidRDefault="002A4140" w:rsidP="002A4140">
      <w:pPr>
        <w:spacing w:after="0" w:line="240" w:lineRule="auto"/>
        <w:ind w:firstLine="738"/>
        <w:jc w:val="center"/>
        <w:rPr>
          <w:rFonts w:ascii="Times New Roman" w:hAnsi="Times New Roman"/>
          <w:sz w:val="20"/>
          <w:szCs w:val="20"/>
          <w:lang w:val="ru-RU"/>
        </w:rPr>
      </w:pPr>
      <w:r w:rsidRPr="002A4140">
        <w:rPr>
          <w:rFonts w:ascii="Times New Roman" w:eastAsia="Arial" w:hAnsi="Times New Roman"/>
          <w:b/>
          <w:sz w:val="20"/>
          <w:szCs w:val="20"/>
          <w:lang w:val="ru-RU"/>
        </w:rPr>
        <w:t>11.</w:t>
      </w:r>
      <w:r w:rsidRPr="002A4140">
        <w:rPr>
          <w:rFonts w:ascii="Times New Roman" w:eastAsia="Arial" w:hAnsi="Times New Roman"/>
          <w:b/>
          <w:sz w:val="20"/>
          <w:szCs w:val="20"/>
        </w:rPr>
        <w:t> </w:t>
      </w:r>
      <w:r w:rsidRPr="002A4140">
        <w:rPr>
          <w:rFonts w:ascii="Times New Roman" w:eastAsia="Arial" w:hAnsi="Times New Roman"/>
          <w:b/>
          <w:sz w:val="20"/>
          <w:szCs w:val="20"/>
          <w:lang w:val="ru-RU"/>
        </w:rPr>
        <w:t>Кому и в каком порядке передаются персональные данные</w:t>
      </w:r>
    </w:p>
    <w:p w:rsidR="002A4140" w:rsidRPr="002A4140" w:rsidRDefault="002A4140" w:rsidP="002A4140">
      <w:pPr>
        <w:spacing w:after="0" w:line="240" w:lineRule="auto"/>
        <w:ind w:firstLine="720"/>
        <w:jc w:val="both"/>
        <w:rPr>
          <w:rFonts w:ascii="Times New Roman" w:hAnsi="Times New Roman"/>
          <w:sz w:val="20"/>
          <w:szCs w:val="20"/>
          <w:lang w:val="ru-RU"/>
        </w:rPr>
      </w:pPr>
      <w:r w:rsidRPr="002A4140">
        <w:rPr>
          <w:rFonts w:ascii="Times New Roman" w:eastAsia="Arial" w:hAnsi="Times New Roman"/>
          <w:sz w:val="20"/>
          <w:szCs w:val="20"/>
          <w:lang w:val="ru-RU"/>
        </w:rPr>
        <w:t>Администрация, в соответствии с законодательством, направляет установленные требуемые сведения с точно установленными, конкретными персональными данными в кредитные учреждения, в органы внутренних дел, органы Федеральной налоговой службы, в медицинские учреждения и учреждения образования, в Пенсионный фонд Российской Федерации и в Фонд социального страхования Российской Федерации.</w:t>
      </w:r>
    </w:p>
    <w:p w:rsidR="002A4140" w:rsidRPr="002A4140" w:rsidRDefault="002A4140" w:rsidP="002A4140">
      <w:pPr>
        <w:keepLines/>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При передаче персональных данных третьей стороне администрацией соблюдаются следующие требования:</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w:t>
      </w:r>
      <w:r w:rsidRPr="002A4140">
        <w:rPr>
          <w:rFonts w:ascii="Times New Roman" w:eastAsia="Arial" w:hAnsi="Times New Roman"/>
          <w:sz w:val="20"/>
          <w:szCs w:val="20"/>
        </w:rPr>
        <w:t> </w:t>
      </w:r>
      <w:r w:rsidRPr="002A4140">
        <w:rPr>
          <w:rFonts w:ascii="Times New Roman" w:eastAsia="Arial" w:hAnsi="Times New Roman"/>
          <w:sz w:val="20"/>
          <w:szCs w:val="20"/>
          <w:lang w:val="ru-RU"/>
        </w:rPr>
        <w:t>передача персональных данных сотрудников администрации третьей стороне осуществляется на основании действующего законодательства РФ;</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w:t>
      </w:r>
      <w:r w:rsidRPr="002A4140">
        <w:rPr>
          <w:rFonts w:ascii="Times New Roman" w:eastAsia="Arial" w:hAnsi="Times New Roman"/>
          <w:sz w:val="20"/>
          <w:szCs w:val="20"/>
        </w:rPr>
        <w:t> </w:t>
      </w:r>
      <w:r w:rsidRPr="002A4140">
        <w:rPr>
          <w:rFonts w:ascii="Times New Roman" w:eastAsia="Arial" w:hAnsi="Times New Roman"/>
          <w:sz w:val="20"/>
          <w:szCs w:val="20"/>
          <w:lang w:val="ru-RU"/>
        </w:rPr>
        <w:t>третья сторона предупреждается о необходимости обеспечения конфиденциальности персональных данных и безопасности персональных данных при их обработке;</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w:t>
      </w:r>
      <w:r w:rsidRPr="002A4140">
        <w:rPr>
          <w:rFonts w:ascii="Times New Roman" w:eastAsia="Arial" w:hAnsi="Times New Roman"/>
          <w:sz w:val="20"/>
          <w:szCs w:val="20"/>
        </w:rPr>
        <w:t> </w:t>
      </w:r>
      <w:r w:rsidRPr="002A4140">
        <w:rPr>
          <w:rFonts w:ascii="Times New Roman" w:eastAsia="Arial" w:hAnsi="Times New Roman"/>
          <w:sz w:val="20"/>
          <w:szCs w:val="20"/>
          <w:lang w:val="ru-RU"/>
        </w:rPr>
        <w:t xml:space="preserve">необходимость письменного согласия субъекта персональных данных. </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 xml:space="preserve">Передача персональных данных законным представителям субъекта персональных данных осуществляется в порядке, установленном законодательством Российской Федерации, и ограничивается только теми данными, которые необходимы для выполнения указанными представителями их функций. </w:t>
      </w:r>
    </w:p>
    <w:p w:rsidR="002A4140" w:rsidRPr="002A4140" w:rsidRDefault="002A4140" w:rsidP="002A4140">
      <w:pPr>
        <w:tabs>
          <w:tab w:val="left" w:pos="1134"/>
        </w:tabs>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В целях информационного обеспечения уставной деятельности администрации оператором могут создаваться информационно-справочные материалы (справочники, списки, журналы), в которых включаются общедоступные персональные данные – ФИО, сведения о занимаемой должности, классном чине, номере служебного телефона.</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Трансграничная (за границу страны) передача персональных данных в администрации отсутствует.</w:t>
      </w:r>
    </w:p>
    <w:p w:rsidR="002A4140" w:rsidRPr="002A4140" w:rsidRDefault="002A4140" w:rsidP="002A4140">
      <w:pPr>
        <w:spacing w:after="0" w:line="240" w:lineRule="auto"/>
        <w:ind w:firstLine="738"/>
        <w:jc w:val="both"/>
        <w:rPr>
          <w:rFonts w:ascii="Times New Roman" w:eastAsia="Arial" w:hAnsi="Times New Roman"/>
          <w:sz w:val="20"/>
          <w:szCs w:val="20"/>
          <w:lang w:val="ru-RU"/>
        </w:rPr>
      </w:pPr>
    </w:p>
    <w:p w:rsidR="002A4140" w:rsidRPr="002A4140" w:rsidRDefault="002A4140" w:rsidP="002A4140">
      <w:pPr>
        <w:spacing w:after="0" w:line="240" w:lineRule="auto"/>
        <w:ind w:firstLine="738"/>
        <w:jc w:val="center"/>
        <w:rPr>
          <w:rFonts w:ascii="Times New Roman" w:hAnsi="Times New Roman"/>
          <w:sz w:val="20"/>
          <w:szCs w:val="20"/>
          <w:lang w:val="ru-RU"/>
        </w:rPr>
      </w:pPr>
      <w:r w:rsidRPr="002A4140">
        <w:rPr>
          <w:rFonts w:ascii="Times New Roman" w:eastAsia="Arial" w:hAnsi="Times New Roman"/>
          <w:b/>
          <w:sz w:val="20"/>
          <w:szCs w:val="20"/>
          <w:lang w:val="ru-RU"/>
        </w:rPr>
        <w:lastRenderedPageBreak/>
        <w:t>12.</w:t>
      </w:r>
      <w:r w:rsidRPr="002A4140">
        <w:rPr>
          <w:rFonts w:ascii="Times New Roman" w:eastAsia="Arial" w:hAnsi="Times New Roman"/>
          <w:b/>
          <w:sz w:val="20"/>
          <w:szCs w:val="20"/>
        </w:rPr>
        <w:t> </w:t>
      </w:r>
      <w:r w:rsidRPr="002A4140">
        <w:rPr>
          <w:rStyle w:val="ac"/>
          <w:rFonts w:ascii="Times New Roman" w:eastAsia="Arial" w:hAnsi="Times New Roman"/>
          <w:sz w:val="20"/>
          <w:szCs w:val="20"/>
        </w:rPr>
        <w:t> </w:t>
      </w:r>
      <w:r w:rsidRPr="002A4140">
        <w:rPr>
          <w:rStyle w:val="ac"/>
          <w:rFonts w:ascii="Times New Roman" w:eastAsia="Arial" w:hAnsi="Times New Roman"/>
          <w:sz w:val="20"/>
          <w:szCs w:val="20"/>
          <w:lang w:val="ru-RU"/>
        </w:rPr>
        <w:t>Защита персональных данных</w:t>
      </w:r>
    </w:p>
    <w:p w:rsidR="002A4140" w:rsidRPr="002A4140" w:rsidRDefault="002A4140" w:rsidP="002A4140">
      <w:pPr>
        <w:keepLines/>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В администрации установлен порядок организации и проведения работ по обеспечению безопасности персональных данных при их обработке как на бумажном носителе, так и в информационной системе персональных данных администрации. Обеспечена защита прав и свобод субъекта персональных данных при обработке его персональных данных. Установлена ответственность должностных лиц администрации, имеющих доступ к персональным данным, за невыполнение требований и норм, регулирующих обработку и защиту персональных данных.</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shd w:val="clear" w:color="auto" w:fill="FFFFFF"/>
          <w:lang w:val="ru-RU"/>
        </w:rPr>
        <w:t>Нормативными документами определены следующие основные меры и правила по обеспечению защиты персональных данных, которые осуществляет администрация.</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shd w:val="clear" w:color="auto" w:fill="FFFFFF"/>
          <w:lang w:val="ru-RU"/>
        </w:rPr>
        <w:t>Правовыми актами администрации и должностными инструкциями муниципальных служащих определены лица, имеющие доступ к обработке персональных данных и обеспечивающие сохранность этих данных.</w:t>
      </w:r>
    </w:p>
    <w:p w:rsidR="002A4140" w:rsidRPr="002A4140" w:rsidRDefault="002A4140" w:rsidP="002A4140">
      <w:pPr>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shd w:val="clear" w:color="auto" w:fill="FFFFFF"/>
          <w:lang w:val="ru-RU"/>
        </w:rPr>
        <w:t>Обеспечены защита от несанкционированного доступа, антивирусная защита, межсетевое экранирование и предотвращение вторжений.</w:t>
      </w:r>
    </w:p>
    <w:p w:rsidR="002A4140" w:rsidRPr="002A4140" w:rsidRDefault="002A4140" w:rsidP="002A4140">
      <w:pPr>
        <w:pStyle w:val="ad"/>
        <w:tabs>
          <w:tab w:val="left" w:pos="1134"/>
        </w:tabs>
        <w:spacing w:after="0" w:line="240" w:lineRule="auto"/>
        <w:ind w:firstLine="738"/>
        <w:jc w:val="both"/>
      </w:pPr>
      <w:r w:rsidRPr="002A4140">
        <w:rPr>
          <w:rFonts w:eastAsia="Arial"/>
        </w:rPr>
        <w:t>Обеспечение безопасности персональных данных также достигается, в частности:</w:t>
      </w:r>
    </w:p>
    <w:p w:rsidR="002A4140" w:rsidRPr="002A4140" w:rsidRDefault="002A4140" w:rsidP="002A4140">
      <w:pPr>
        <w:autoSpaceDE w:val="0"/>
        <w:autoSpaceDN w:val="0"/>
        <w:adjustRightInd w:val="0"/>
        <w:spacing w:after="0" w:line="240" w:lineRule="auto"/>
        <w:ind w:firstLine="540"/>
        <w:jc w:val="both"/>
        <w:rPr>
          <w:rFonts w:ascii="Times New Roman" w:hAnsi="Times New Roman"/>
          <w:sz w:val="20"/>
          <w:szCs w:val="20"/>
          <w:lang w:val="ru-RU" w:eastAsia="ru-RU"/>
        </w:rPr>
      </w:pPr>
      <w:r w:rsidRPr="002A4140">
        <w:rPr>
          <w:rFonts w:ascii="Times New Roman" w:hAnsi="Times New Roman"/>
          <w:sz w:val="20"/>
          <w:szCs w:val="20"/>
          <w:lang w:val="ru-RU" w:eastAsia="ru-RU"/>
        </w:rPr>
        <w:t>1) определением угроз безопасности персональных данных при их обработке в информационных системах персональных данных;</w:t>
      </w:r>
    </w:p>
    <w:p w:rsidR="002A4140" w:rsidRPr="002A4140" w:rsidRDefault="002A4140" w:rsidP="002A4140">
      <w:pPr>
        <w:autoSpaceDE w:val="0"/>
        <w:autoSpaceDN w:val="0"/>
        <w:adjustRightInd w:val="0"/>
        <w:spacing w:after="0" w:line="240" w:lineRule="auto"/>
        <w:ind w:firstLine="540"/>
        <w:jc w:val="both"/>
        <w:rPr>
          <w:rFonts w:ascii="Times New Roman" w:hAnsi="Times New Roman"/>
          <w:sz w:val="20"/>
          <w:szCs w:val="20"/>
          <w:lang w:val="ru-RU" w:eastAsia="ru-RU"/>
        </w:rPr>
      </w:pPr>
      <w:r w:rsidRPr="002A4140">
        <w:rPr>
          <w:rFonts w:ascii="Times New Roman" w:hAnsi="Times New Roman"/>
          <w:sz w:val="20"/>
          <w:szCs w:val="20"/>
          <w:lang w:val="ru-RU"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A4140" w:rsidRPr="002A4140" w:rsidRDefault="002A4140" w:rsidP="002A4140">
      <w:pPr>
        <w:autoSpaceDE w:val="0"/>
        <w:autoSpaceDN w:val="0"/>
        <w:adjustRightInd w:val="0"/>
        <w:spacing w:after="0" w:line="240" w:lineRule="auto"/>
        <w:ind w:firstLine="540"/>
        <w:jc w:val="both"/>
        <w:rPr>
          <w:rFonts w:ascii="Times New Roman" w:hAnsi="Times New Roman"/>
          <w:sz w:val="20"/>
          <w:szCs w:val="20"/>
          <w:lang w:val="ru-RU" w:eastAsia="ru-RU"/>
        </w:rPr>
      </w:pPr>
      <w:r w:rsidRPr="002A4140">
        <w:rPr>
          <w:rFonts w:ascii="Times New Roman" w:hAnsi="Times New Roman"/>
          <w:sz w:val="20"/>
          <w:szCs w:val="20"/>
          <w:lang w:val="ru-RU" w:eastAsia="ru-RU"/>
        </w:rPr>
        <w:t>3) применением прошедших в установленном порядке процедуру оценки соответствия средств защиты информации;</w:t>
      </w:r>
    </w:p>
    <w:p w:rsidR="002A4140" w:rsidRPr="002A4140" w:rsidRDefault="002A4140" w:rsidP="002A4140">
      <w:pPr>
        <w:autoSpaceDE w:val="0"/>
        <w:autoSpaceDN w:val="0"/>
        <w:adjustRightInd w:val="0"/>
        <w:spacing w:after="0" w:line="240" w:lineRule="auto"/>
        <w:ind w:firstLine="540"/>
        <w:jc w:val="both"/>
        <w:rPr>
          <w:rFonts w:ascii="Times New Roman" w:hAnsi="Times New Roman"/>
          <w:sz w:val="20"/>
          <w:szCs w:val="20"/>
          <w:lang w:val="ru-RU" w:eastAsia="ru-RU"/>
        </w:rPr>
      </w:pPr>
      <w:r w:rsidRPr="002A4140">
        <w:rPr>
          <w:rFonts w:ascii="Times New Roman" w:hAnsi="Times New Roman"/>
          <w:sz w:val="20"/>
          <w:szCs w:val="20"/>
          <w:lang w:val="ru-RU"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A4140" w:rsidRPr="002A4140" w:rsidRDefault="002A4140" w:rsidP="002A4140">
      <w:pPr>
        <w:autoSpaceDE w:val="0"/>
        <w:autoSpaceDN w:val="0"/>
        <w:adjustRightInd w:val="0"/>
        <w:spacing w:after="0" w:line="240" w:lineRule="auto"/>
        <w:ind w:firstLine="540"/>
        <w:jc w:val="both"/>
        <w:rPr>
          <w:rFonts w:ascii="Times New Roman" w:hAnsi="Times New Roman"/>
          <w:sz w:val="20"/>
          <w:szCs w:val="20"/>
          <w:lang w:val="ru-RU" w:eastAsia="ru-RU"/>
        </w:rPr>
      </w:pPr>
      <w:r w:rsidRPr="002A4140">
        <w:rPr>
          <w:rFonts w:ascii="Times New Roman" w:hAnsi="Times New Roman"/>
          <w:sz w:val="20"/>
          <w:szCs w:val="20"/>
          <w:lang w:val="ru-RU" w:eastAsia="ru-RU"/>
        </w:rPr>
        <w:t>5) учетом машинных носителей персональных данных;</w:t>
      </w:r>
    </w:p>
    <w:p w:rsidR="002A4140" w:rsidRPr="002A4140" w:rsidRDefault="002A4140" w:rsidP="002A4140">
      <w:pPr>
        <w:autoSpaceDE w:val="0"/>
        <w:autoSpaceDN w:val="0"/>
        <w:adjustRightInd w:val="0"/>
        <w:spacing w:after="0" w:line="240" w:lineRule="auto"/>
        <w:ind w:firstLine="540"/>
        <w:jc w:val="both"/>
        <w:rPr>
          <w:rFonts w:ascii="Times New Roman" w:hAnsi="Times New Roman"/>
          <w:sz w:val="20"/>
          <w:szCs w:val="20"/>
          <w:lang w:val="ru-RU" w:eastAsia="ru-RU"/>
        </w:rPr>
      </w:pPr>
      <w:r w:rsidRPr="002A4140">
        <w:rPr>
          <w:rFonts w:ascii="Times New Roman" w:hAnsi="Times New Roman"/>
          <w:sz w:val="20"/>
          <w:szCs w:val="20"/>
          <w:lang w:val="ru-RU" w:eastAsia="ru-RU"/>
        </w:rPr>
        <w:t>6) обнаружением фактов несанкционированного доступа к персональным данным и принятием мер;</w:t>
      </w:r>
    </w:p>
    <w:p w:rsidR="002A4140" w:rsidRPr="002A4140" w:rsidRDefault="002A4140" w:rsidP="002A4140">
      <w:pPr>
        <w:autoSpaceDE w:val="0"/>
        <w:autoSpaceDN w:val="0"/>
        <w:adjustRightInd w:val="0"/>
        <w:spacing w:after="0" w:line="240" w:lineRule="auto"/>
        <w:ind w:firstLine="540"/>
        <w:jc w:val="both"/>
        <w:rPr>
          <w:rFonts w:ascii="Times New Roman" w:hAnsi="Times New Roman"/>
          <w:sz w:val="20"/>
          <w:szCs w:val="20"/>
          <w:lang w:val="ru-RU" w:eastAsia="ru-RU"/>
        </w:rPr>
      </w:pPr>
      <w:r w:rsidRPr="002A4140">
        <w:rPr>
          <w:rFonts w:ascii="Times New Roman" w:hAnsi="Times New Roman"/>
          <w:sz w:val="20"/>
          <w:szCs w:val="20"/>
          <w:lang w:val="ru-RU" w:eastAsia="ru-RU"/>
        </w:rPr>
        <w:t>7) восстановлением персональных данных, модифицированных или уничтоженных вследствие несанкционированного доступа к ним;</w:t>
      </w:r>
    </w:p>
    <w:p w:rsidR="002A4140" w:rsidRPr="002A4140" w:rsidRDefault="002A4140" w:rsidP="002A4140">
      <w:pPr>
        <w:autoSpaceDE w:val="0"/>
        <w:autoSpaceDN w:val="0"/>
        <w:adjustRightInd w:val="0"/>
        <w:spacing w:after="0" w:line="240" w:lineRule="auto"/>
        <w:ind w:firstLine="540"/>
        <w:jc w:val="both"/>
        <w:rPr>
          <w:rFonts w:ascii="Times New Roman" w:hAnsi="Times New Roman"/>
          <w:sz w:val="20"/>
          <w:szCs w:val="20"/>
          <w:lang w:val="ru-RU" w:eastAsia="ru-RU"/>
        </w:rPr>
      </w:pPr>
      <w:r w:rsidRPr="002A4140">
        <w:rPr>
          <w:rFonts w:ascii="Times New Roman" w:hAnsi="Times New Roman"/>
          <w:sz w:val="20"/>
          <w:szCs w:val="20"/>
          <w:lang w:val="ru-RU"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A4140" w:rsidRPr="002A4140" w:rsidRDefault="002A4140" w:rsidP="002A4140">
      <w:pPr>
        <w:autoSpaceDE w:val="0"/>
        <w:autoSpaceDN w:val="0"/>
        <w:adjustRightInd w:val="0"/>
        <w:spacing w:after="0" w:line="240" w:lineRule="auto"/>
        <w:ind w:firstLine="540"/>
        <w:jc w:val="both"/>
        <w:rPr>
          <w:rFonts w:ascii="Times New Roman" w:hAnsi="Times New Roman"/>
          <w:sz w:val="20"/>
          <w:szCs w:val="20"/>
          <w:lang w:val="ru-RU" w:eastAsia="ru-RU"/>
        </w:rPr>
      </w:pPr>
      <w:r w:rsidRPr="002A4140">
        <w:rPr>
          <w:rFonts w:ascii="Times New Roman" w:hAnsi="Times New Roman"/>
          <w:sz w:val="20"/>
          <w:szCs w:val="20"/>
          <w:lang w:val="ru-RU"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A4140" w:rsidRPr="002A4140" w:rsidRDefault="002A4140" w:rsidP="002A4140">
      <w:pPr>
        <w:tabs>
          <w:tab w:val="left" w:pos="1134"/>
        </w:tabs>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 xml:space="preserve"> Персональные данные предоставляются лично муниципальным служащим (работником). В случае возникновения необходимости получения персональных данных работников у третьей стороны они извещаются об этом заблаговременно для получения их письменного согласия и уведомления о целях, предполагаемых источниках и способах получения принадлежащих ему персональных данных.</w:t>
      </w:r>
    </w:p>
    <w:p w:rsidR="002A4140" w:rsidRPr="002A4140" w:rsidRDefault="002A4140" w:rsidP="002A4140">
      <w:pPr>
        <w:tabs>
          <w:tab w:val="left" w:pos="1134"/>
        </w:tabs>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Сохраняется конфиденциальность персональных данных за исключением общедоступных.</w:t>
      </w:r>
    </w:p>
    <w:p w:rsidR="002A4140" w:rsidRPr="002A4140" w:rsidRDefault="002A4140" w:rsidP="002A4140">
      <w:pPr>
        <w:pStyle w:val="ad"/>
        <w:spacing w:after="0" w:line="240" w:lineRule="auto"/>
        <w:ind w:firstLine="738"/>
        <w:jc w:val="center"/>
      </w:pPr>
      <w:r w:rsidRPr="002A4140">
        <w:rPr>
          <w:rStyle w:val="ac"/>
          <w:rFonts w:eastAsia="Arial"/>
        </w:rPr>
        <w:t>13. Общедоступные источники персональных данных</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spacing w:after="0" w:line="240" w:lineRule="auto"/>
        <w:ind w:firstLine="738"/>
        <w:jc w:val="both"/>
      </w:pPr>
      <w:r w:rsidRPr="002A4140">
        <w:rPr>
          <w:rFonts w:eastAsia="Arial"/>
        </w:rPr>
        <w:t>13.1.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spacing w:after="0" w:line="240" w:lineRule="auto"/>
        <w:ind w:firstLine="738"/>
        <w:jc w:val="both"/>
      </w:pPr>
      <w:r w:rsidRPr="002A4140">
        <w:rPr>
          <w:rFonts w:eastAsia="Arial"/>
        </w:rPr>
        <w:t>13.2.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год и место рождения, адрес, иные персональные данные, предоставленные работником.</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spacing w:after="0" w:line="240" w:lineRule="auto"/>
        <w:ind w:firstLine="738"/>
        <w:jc w:val="both"/>
      </w:pPr>
      <w:r w:rsidRPr="002A4140">
        <w:rPr>
          <w:rFonts w:eastAsia="Arial"/>
        </w:rPr>
        <w:t>13.3.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tabs>
          <w:tab w:val="left" w:pos="1134"/>
        </w:tabs>
        <w:spacing w:after="0" w:line="240" w:lineRule="auto"/>
        <w:ind w:firstLine="738"/>
        <w:jc w:val="both"/>
      </w:pPr>
      <w:r w:rsidRPr="002A4140">
        <w:rPr>
          <w:rFonts w:eastAsia="Arial"/>
        </w:rPr>
        <w:t>13.4. Сведения о гражданах или работников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rsidR="002A4140" w:rsidRPr="002A4140" w:rsidRDefault="002A4140" w:rsidP="002A4140">
      <w:pPr>
        <w:spacing w:after="0" w:line="240" w:lineRule="auto"/>
        <w:ind w:firstLine="738"/>
        <w:jc w:val="center"/>
        <w:rPr>
          <w:rFonts w:ascii="Times New Roman" w:hAnsi="Times New Roman"/>
          <w:sz w:val="20"/>
          <w:szCs w:val="20"/>
          <w:lang w:val="ru-RU"/>
        </w:rPr>
      </w:pPr>
      <w:r w:rsidRPr="002A4140">
        <w:rPr>
          <w:rFonts w:ascii="Times New Roman" w:eastAsia="Arial" w:hAnsi="Times New Roman"/>
          <w:b/>
          <w:sz w:val="20"/>
          <w:szCs w:val="20"/>
          <w:lang w:val="ru-RU"/>
        </w:rPr>
        <w:t>14.</w:t>
      </w:r>
      <w:r w:rsidRPr="002A4140">
        <w:rPr>
          <w:rFonts w:ascii="Times New Roman" w:eastAsia="Arial" w:hAnsi="Times New Roman"/>
          <w:b/>
          <w:sz w:val="20"/>
          <w:szCs w:val="20"/>
        </w:rPr>
        <w:t> </w:t>
      </w:r>
      <w:r w:rsidRPr="002A4140">
        <w:rPr>
          <w:rFonts w:ascii="Times New Roman" w:eastAsia="Arial" w:hAnsi="Times New Roman"/>
          <w:b/>
          <w:sz w:val="20"/>
          <w:szCs w:val="20"/>
          <w:lang w:val="ru-RU"/>
        </w:rPr>
        <w:t>Порядок осуществления прав субъекта персональных данных на доступ к своим персональным данным и на получение информации, касающейся его персональных данных</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В администрации обеспечены права субъекта персональных данных на</w:t>
      </w:r>
      <w:r w:rsidRPr="002A4140">
        <w:rPr>
          <w:rFonts w:ascii="Times New Roman" w:eastAsia="Arial" w:hAnsi="Times New Roman"/>
          <w:sz w:val="20"/>
          <w:szCs w:val="20"/>
        </w:rPr>
        <w:t> </w:t>
      </w:r>
      <w:r w:rsidRPr="002A4140">
        <w:rPr>
          <w:rFonts w:ascii="Times New Roman" w:eastAsia="Arial" w:hAnsi="Times New Roman"/>
          <w:sz w:val="20"/>
          <w:szCs w:val="20"/>
          <w:lang w:val="ru-RU"/>
        </w:rPr>
        <w:t>доступ к своим персональным данным и на получение информации, касающейся обработки его персональных данных. По запросу субъекта персональных данных администрация предоставляет следующую информацию:</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подтверждение факта обработки персональных данных администрацией;</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правовые основания и цели обработки персональных данных;</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цели и применяемые администрацией способы обработки персональных данных;</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 xml:space="preserve">наименование и место нахождения администрации; </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сроки обработки персональных данных, в том числе сроки их хранения;</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порядок осуществления субъектом персональных данных прав, предусмотренных Федеральным законом от 27.07.2006 №</w:t>
      </w:r>
      <w:r w:rsidRPr="002A4140">
        <w:rPr>
          <w:rFonts w:ascii="Times New Roman" w:eastAsia="Arial" w:hAnsi="Times New Roman"/>
          <w:sz w:val="20"/>
          <w:szCs w:val="20"/>
        </w:rPr>
        <w:t> </w:t>
      </w:r>
      <w:r w:rsidRPr="002A4140">
        <w:rPr>
          <w:rFonts w:ascii="Times New Roman" w:eastAsia="Arial" w:hAnsi="Times New Roman"/>
          <w:sz w:val="20"/>
          <w:szCs w:val="20"/>
          <w:lang w:val="ru-RU"/>
        </w:rPr>
        <w:t>152-ФЗ  «О</w:t>
      </w:r>
      <w:r w:rsidRPr="002A4140">
        <w:rPr>
          <w:rFonts w:ascii="Times New Roman" w:eastAsia="Arial" w:hAnsi="Times New Roman"/>
          <w:sz w:val="20"/>
          <w:szCs w:val="20"/>
        </w:rPr>
        <w:t> </w:t>
      </w:r>
      <w:r w:rsidRPr="002A4140">
        <w:rPr>
          <w:rFonts w:ascii="Times New Roman" w:eastAsia="Arial" w:hAnsi="Times New Roman"/>
          <w:sz w:val="20"/>
          <w:szCs w:val="20"/>
          <w:lang w:val="ru-RU"/>
        </w:rPr>
        <w:t xml:space="preserve">персональных данных»; </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lastRenderedPageBreak/>
        <w:t>информацию об осуществленной или о предполагаемой трансграничной передаче данных, в случае наличия;</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наименование или фамилию, имя, отчество и адрес лица, осуществляющего обработку персональных данных по поручению оператора, если обработка или будет поручена такому лицу;</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иные сведения, предусмотренные Федеральным законом от 27.07.2006 №</w:t>
      </w:r>
      <w:r w:rsidRPr="002A4140">
        <w:rPr>
          <w:rFonts w:ascii="Times New Roman" w:eastAsia="Arial" w:hAnsi="Times New Roman"/>
          <w:sz w:val="20"/>
          <w:szCs w:val="20"/>
        </w:rPr>
        <w:t> </w:t>
      </w:r>
      <w:r w:rsidRPr="002A4140">
        <w:rPr>
          <w:rFonts w:ascii="Times New Roman" w:eastAsia="Arial" w:hAnsi="Times New Roman"/>
          <w:sz w:val="20"/>
          <w:szCs w:val="20"/>
          <w:lang w:val="ru-RU"/>
        </w:rPr>
        <w:t xml:space="preserve">152-ФЗ «О персональных данных» или другими федеральными законами. </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Субъект персональных данных вправе потребовать от  администрации уточнения его персональных данных, их блокирования или уничтожения в</w:t>
      </w:r>
      <w:r w:rsidRPr="002A4140">
        <w:rPr>
          <w:rFonts w:ascii="Times New Roman" w:eastAsia="Arial" w:hAnsi="Times New Roman"/>
          <w:sz w:val="20"/>
          <w:szCs w:val="20"/>
        </w:rPr>
        <w:t> </w:t>
      </w:r>
      <w:r w:rsidRPr="002A4140">
        <w:rPr>
          <w:rFonts w:ascii="Times New Roman" w:eastAsia="Arial" w:hAnsi="Times New Roman"/>
          <w:sz w:val="20"/>
          <w:szCs w:val="20"/>
          <w:lang w:val="ru-RU"/>
        </w:rPr>
        <w:t>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Сведения, касающиеся персональных данных,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w:t>
      </w:r>
      <w:r w:rsidRPr="002A4140">
        <w:rPr>
          <w:rFonts w:ascii="Times New Roman" w:eastAsia="Arial" w:hAnsi="Times New Roman"/>
          <w:sz w:val="20"/>
          <w:szCs w:val="20"/>
        </w:rPr>
        <w:t> </w:t>
      </w:r>
      <w:r w:rsidRPr="002A4140">
        <w:rPr>
          <w:rFonts w:ascii="Times New Roman" w:eastAsia="Arial" w:hAnsi="Times New Roman"/>
          <w:sz w:val="20"/>
          <w:szCs w:val="20"/>
          <w:lang w:val="ru-RU"/>
        </w:rPr>
        <w:t>законодательством Российской Федерации.</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от 27.07.2006 №</w:t>
      </w:r>
      <w:r w:rsidRPr="002A4140">
        <w:rPr>
          <w:rFonts w:ascii="Times New Roman" w:eastAsia="Arial" w:hAnsi="Times New Roman"/>
          <w:sz w:val="20"/>
          <w:szCs w:val="20"/>
        </w:rPr>
        <w:t> </w:t>
      </w:r>
      <w:r w:rsidRPr="002A4140">
        <w:rPr>
          <w:rFonts w:ascii="Times New Roman" w:eastAsia="Arial" w:hAnsi="Times New Roman"/>
          <w:sz w:val="20"/>
          <w:szCs w:val="20"/>
          <w:lang w:val="ru-RU"/>
        </w:rPr>
        <w:t>152-ФЗ или иным образом нарушает его права и свободы,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
    <w:p w:rsidR="002A4140" w:rsidRPr="002A4140" w:rsidRDefault="002A4140" w:rsidP="002A4140">
      <w:pPr>
        <w:autoSpaceDE w:val="0"/>
        <w:spacing w:after="0" w:line="240" w:lineRule="auto"/>
        <w:ind w:firstLine="738"/>
        <w:jc w:val="both"/>
        <w:rPr>
          <w:rFonts w:ascii="Times New Roman" w:hAnsi="Times New Roman"/>
          <w:sz w:val="20"/>
          <w:szCs w:val="20"/>
          <w:lang w:val="ru-RU"/>
        </w:rPr>
      </w:pPr>
      <w:r w:rsidRPr="002A4140">
        <w:rPr>
          <w:rFonts w:ascii="Times New Roman" w:eastAsia="Arial" w:hAnsi="Times New Roman"/>
          <w:sz w:val="20"/>
          <w:szCs w:val="20"/>
          <w:lang w:val="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A4140" w:rsidRPr="002A4140" w:rsidRDefault="002A4140" w:rsidP="002A4140">
      <w:pPr>
        <w:pStyle w:val="ad"/>
        <w:spacing w:after="0" w:line="240" w:lineRule="auto"/>
        <w:ind w:firstLine="738"/>
        <w:jc w:val="center"/>
      </w:pPr>
      <w:r w:rsidRPr="002A4140">
        <w:rPr>
          <w:rStyle w:val="ac"/>
          <w:rFonts w:eastAsia="Arial"/>
        </w:rPr>
        <w:t>15.  Право на обжалование действий или бездействия  администрации</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spacing w:after="0" w:line="240" w:lineRule="auto"/>
        <w:ind w:firstLine="738"/>
        <w:jc w:val="both"/>
      </w:pPr>
      <w:r w:rsidRPr="002A4140">
        <w:rPr>
          <w:rFonts w:eastAsia="Arial"/>
        </w:rPr>
        <w:t>Если гражданин, его законный представитель или работник администрации считает, что администрация осуществляет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spacing w:after="0" w:line="240" w:lineRule="auto"/>
        <w:ind w:firstLine="738"/>
        <w:jc w:val="both"/>
      </w:pPr>
      <w:r w:rsidRPr="002A4140">
        <w:rPr>
          <w:rFonts w:eastAsia="Arial"/>
        </w:rPr>
        <w:t>Гражданин и работник администрации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A4140" w:rsidRPr="002A4140" w:rsidRDefault="002A4140" w:rsidP="002A4140">
      <w:pPr>
        <w:pStyle w:val="ad"/>
        <w:spacing w:after="0" w:line="240" w:lineRule="auto"/>
        <w:ind w:firstLine="738"/>
        <w:jc w:val="center"/>
      </w:pPr>
      <w:r w:rsidRPr="002A4140">
        <w:rPr>
          <w:rStyle w:val="ac"/>
          <w:rFonts w:eastAsia="Arial"/>
        </w:rPr>
        <w:t>16. Заключительные положения</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tabs>
          <w:tab w:val="left" w:pos="60"/>
        </w:tabs>
        <w:spacing w:after="0" w:line="240" w:lineRule="auto"/>
        <w:ind w:firstLine="738"/>
        <w:jc w:val="both"/>
      </w:pPr>
      <w:r w:rsidRPr="002A4140">
        <w:rPr>
          <w:rFonts w:eastAsia="Arial"/>
        </w:rPr>
        <w:t>16.1  Настоящая Политика вступает в силу после официального опубликования.</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tabs>
          <w:tab w:val="left" w:pos="60"/>
        </w:tabs>
        <w:spacing w:after="0" w:line="240" w:lineRule="auto"/>
        <w:ind w:firstLine="738"/>
        <w:jc w:val="both"/>
      </w:pPr>
      <w:r w:rsidRPr="002A4140">
        <w:rPr>
          <w:rFonts w:eastAsia="Arial"/>
        </w:rPr>
        <w:t>16.2  При необходимости приведения настоящей Политики в соответствие с вновь принятыми законодательными актами изменения вносятся на основании постановления администрации.</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tabs>
          <w:tab w:val="left" w:pos="60"/>
        </w:tabs>
        <w:spacing w:after="0" w:line="240" w:lineRule="auto"/>
        <w:ind w:firstLine="738"/>
        <w:jc w:val="both"/>
      </w:pPr>
      <w:r w:rsidRPr="002A4140">
        <w:rPr>
          <w:rFonts w:eastAsia="Arial"/>
        </w:rPr>
        <w:t>16.3  Настоящая Политика распространяется на всех граждан и работников администрации, имеющих доступ и осуществляющих перечень действий с персональными данными граждан и работников.</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tabs>
          <w:tab w:val="left" w:pos="60"/>
        </w:tabs>
        <w:spacing w:after="0" w:line="240" w:lineRule="auto"/>
        <w:ind w:firstLine="738"/>
        <w:jc w:val="both"/>
      </w:pPr>
      <w:r w:rsidRPr="002A4140">
        <w:rPr>
          <w:rFonts w:eastAsia="Arial"/>
        </w:rPr>
        <w:t>Граждане, а также их законные представители, имеют право ознакомится с настоящей Политикой.</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tabs>
          <w:tab w:val="left" w:pos="60"/>
        </w:tabs>
        <w:spacing w:after="0" w:line="240" w:lineRule="auto"/>
        <w:ind w:firstLine="738"/>
        <w:jc w:val="both"/>
      </w:pPr>
      <w:r w:rsidRPr="002A4140">
        <w:rPr>
          <w:rFonts w:eastAsia="Arial"/>
        </w:rPr>
        <w:t>Работники администрации подлежат ознакомлению с данным документом под личную подпись.</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tabs>
          <w:tab w:val="left" w:pos="60"/>
        </w:tabs>
        <w:spacing w:after="0" w:line="240" w:lineRule="auto"/>
        <w:ind w:firstLine="738"/>
        <w:jc w:val="both"/>
      </w:pPr>
      <w:r w:rsidRPr="002A4140">
        <w:rPr>
          <w:rFonts w:eastAsia="Arial"/>
        </w:rPr>
        <w:t>16.4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tabs>
          <w:tab w:val="left" w:pos="60"/>
        </w:tabs>
        <w:spacing w:after="0" w:line="240" w:lineRule="auto"/>
        <w:ind w:firstLine="738"/>
        <w:jc w:val="both"/>
      </w:pPr>
      <w:r w:rsidRPr="002A4140">
        <w:rPr>
          <w:rFonts w:eastAsia="Arial"/>
        </w:rPr>
        <w:t>16.5  В обязанности работодателя входит ознакомление всех работников с настоящей Политикой под личную подпись.</w:t>
      </w:r>
    </w:p>
    <w:p w:rsidR="002A4140" w:rsidRPr="002A4140" w:rsidRDefault="002A4140" w:rsidP="002A4140">
      <w:pPr>
        <w:pStyle w:val="ad"/>
        <w:pBdr>
          <w:top w:val="none" w:sz="0" w:space="0" w:color="000000"/>
          <w:left w:val="none" w:sz="0" w:space="0" w:color="000000"/>
          <w:bottom w:val="none" w:sz="0" w:space="0" w:color="000000"/>
          <w:right w:val="none" w:sz="0" w:space="0" w:color="000000"/>
        </w:pBdr>
        <w:tabs>
          <w:tab w:val="left" w:pos="60"/>
        </w:tabs>
        <w:spacing w:after="0" w:line="240" w:lineRule="auto"/>
        <w:ind w:firstLine="738"/>
        <w:jc w:val="both"/>
      </w:pPr>
      <w:r w:rsidRPr="002A4140">
        <w:rPr>
          <w:rFonts w:eastAsia="Arial"/>
        </w:rPr>
        <w:t>16.6  Политика в отношении обработки персональных данных граждан и работников, должна быть размещена на официальном сайте администрации.</w:t>
      </w:r>
    </w:p>
    <w:p w:rsidR="002A4140" w:rsidRDefault="002A4140" w:rsidP="002A4140">
      <w:pPr>
        <w:spacing w:after="0" w:line="240" w:lineRule="auto"/>
        <w:rPr>
          <w:rFonts w:ascii="Times New Roman" w:hAnsi="Times New Roman"/>
          <w:sz w:val="20"/>
          <w:szCs w:val="20"/>
          <w:lang w:val="ru-RU"/>
        </w:rPr>
      </w:pPr>
    </w:p>
    <w:p w:rsidR="007B3746" w:rsidRDefault="007B3746" w:rsidP="002A4140">
      <w:pPr>
        <w:spacing w:after="0" w:line="240" w:lineRule="auto"/>
        <w:rPr>
          <w:rFonts w:ascii="Times New Roman" w:hAnsi="Times New Roman"/>
          <w:sz w:val="20"/>
          <w:szCs w:val="20"/>
          <w:lang w:val="ru-RU"/>
        </w:rPr>
      </w:pPr>
    </w:p>
    <w:p w:rsidR="00CE4632" w:rsidRPr="00CE4632" w:rsidRDefault="00CE4632" w:rsidP="00CE4632">
      <w:pPr>
        <w:spacing w:after="0" w:line="240" w:lineRule="auto"/>
        <w:jc w:val="center"/>
        <w:rPr>
          <w:rFonts w:ascii="Times New Roman" w:hAnsi="Times New Roman"/>
          <w:b/>
          <w:sz w:val="20"/>
          <w:szCs w:val="20"/>
          <w:lang w:val="ru-RU"/>
        </w:rPr>
      </w:pPr>
      <w:r w:rsidRPr="00CE4632">
        <w:rPr>
          <w:rFonts w:ascii="Times New Roman" w:hAnsi="Times New Roman"/>
          <w:b/>
          <w:sz w:val="20"/>
          <w:szCs w:val="20"/>
          <w:lang w:val="ru-RU"/>
        </w:rPr>
        <w:t>АДМИНИСТРАЦИЯ ТУЖИНСКОГО МУНИЦИПАЛЬНОГО РАЙОНА</w:t>
      </w:r>
    </w:p>
    <w:p w:rsidR="00CE4632" w:rsidRPr="00CE4632" w:rsidRDefault="00CE4632" w:rsidP="00CE4632">
      <w:pPr>
        <w:spacing w:after="0" w:line="240" w:lineRule="auto"/>
        <w:jc w:val="center"/>
        <w:rPr>
          <w:rFonts w:ascii="Times New Roman" w:hAnsi="Times New Roman"/>
          <w:b/>
          <w:sz w:val="20"/>
          <w:szCs w:val="20"/>
          <w:lang w:val="ru-RU"/>
        </w:rPr>
      </w:pPr>
      <w:r w:rsidRPr="00CE4632">
        <w:rPr>
          <w:rFonts w:ascii="Times New Roman" w:hAnsi="Times New Roman"/>
          <w:b/>
          <w:sz w:val="20"/>
          <w:szCs w:val="20"/>
          <w:lang w:val="ru-RU"/>
        </w:rPr>
        <w:t>КИРОВСКОЙ ОБЛАСТИ</w:t>
      </w:r>
    </w:p>
    <w:p w:rsidR="00CE4632" w:rsidRPr="00CE4632" w:rsidRDefault="00CE4632" w:rsidP="00CE4632">
      <w:pPr>
        <w:spacing w:after="0" w:line="240" w:lineRule="auto"/>
        <w:rPr>
          <w:rFonts w:ascii="Times New Roman" w:hAnsi="Times New Roman"/>
          <w:sz w:val="20"/>
          <w:szCs w:val="20"/>
          <w:lang w:val="ru-RU"/>
        </w:rPr>
      </w:pPr>
    </w:p>
    <w:p w:rsidR="00CE4632" w:rsidRPr="00CE4632" w:rsidRDefault="00CE4632" w:rsidP="00CE4632">
      <w:pPr>
        <w:spacing w:after="0" w:line="240" w:lineRule="auto"/>
        <w:jc w:val="center"/>
        <w:rPr>
          <w:rFonts w:ascii="Times New Roman" w:hAnsi="Times New Roman"/>
          <w:b/>
          <w:sz w:val="20"/>
          <w:szCs w:val="20"/>
          <w:lang w:val="ru-RU"/>
        </w:rPr>
      </w:pPr>
      <w:r w:rsidRPr="00CE4632">
        <w:rPr>
          <w:rFonts w:ascii="Times New Roman" w:hAnsi="Times New Roman"/>
          <w:b/>
          <w:sz w:val="20"/>
          <w:szCs w:val="20"/>
          <w:lang w:val="ru-RU"/>
        </w:rPr>
        <w:t>ПОСТАНОВЛЕНИЕ</w:t>
      </w:r>
    </w:p>
    <w:p w:rsidR="00CE4632" w:rsidRPr="00CE4632" w:rsidRDefault="00CE4632" w:rsidP="00CE4632">
      <w:pPr>
        <w:spacing w:after="0" w:line="240" w:lineRule="auto"/>
        <w:jc w:val="center"/>
        <w:rPr>
          <w:rFonts w:ascii="Times New Roman" w:hAnsi="Times New Roman"/>
          <w:b/>
          <w:sz w:val="20"/>
          <w:szCs w:val="20"/>
          <w:lang w:val="ru-RU"/>
        </w:rPr>
      </w:pPr>
    </w:p>
    <w:p w:rsidR="00CE4632" w:rsidRPr="00CE4632" w:rsidRDefault="00CE4632" w:rsidP="00CE4632">
      <w:pPr>
        <w:spacing w:after="0" w:line="240" w:lineRule="auto"/>
        <w:jc w:val="center"/>
        <w:rPr>
          <w:rFonts w:ascii="Times New Roman" w:hAnsi="Times New Roman"/>
          <w:b/>
          <w:sz w:val="20"/>
          <w:szCs w:val="20"/>
          <w:lang w:val="ru-RU"/>
        </w:rPr>
      </w:pPr>
    </w:p>
    <w:p w:rsidR="00CE4632" w:rsidRDefault="00CE4632" w:rsidP="00CE4632">
      <w:pPr>
        <w:spacing w:after="0" w:line="240" w:lineRule="auto"/>
        <w:jc w:val="both"/>
        <w:rPr>
          <w:rFonts w:ascii="Times New Roman" w:hAnsi="Times New Roman"/>
          <w:b/>
          <w:sz w:val="20"/>
          <w:szCs w:val="20"/>
          <w:lang w:val="ru-RU"/>
        </w:rPr>
      </w:pPr>
      <w:r w:rsidRPr="00CE4632">
        <w:rPr>
          <w:rFonts w:ascii="Times New Roman" w:hAnsi="Times New Roman"/>
          <w:sz w:val="20"/>
          <w:szCs w:val="20"/>
          <w:lang w:val="ru-RU"/>
        </w:rPr>
        <w:t xml:space="preserve">31.07.2017                                                                                            </w:t>
      </w:r>
      <w:r w:rsidRPr="00CE4632">
        <w:rPr>
          <w:rFonts w:ascii="Times New Roman" w:hAnsi="Times New Roman"/>
          <w:sz w:val="20"/>
          <w:szCs w:val="20"/>
          <w:lang w:val="ru-RU"/>
        </w:rPr>
        <w:tab/>
        <w:t xml:space="preserve"> </w:t>
      </w:r>
      <w:r>
        <w:rPr>
          <w:rFonts w:ascii="Times New Roman" w:hAnsi="Times New Roman"/>
          <w:sz w:val="20"/>
          <w:szCs w:val="20"/>
          <w:lang w:val="ru-RU"/>
        </w:rPr>
        <w:t xml:space="preserve">                                                                                   </w:t>
      </w:r>
      <w:r w:rsidRPr="00CE4632">
        <w:rPr>
          <w:rFonts w:ascii="Times New Roman" w:hAnsi="Times New Roman"/>
          <w:sz w:val="20"/>
          <w:szCs w:val="20"/>
          <w:lang w:val="ru-RU"/>
        </w:rPr>
        <w:t xml:space="preserve">№ 286 </w:t>
      </w:r>
    </w:p>
    <w:p w:rsidR="00CE4632" w:rsidRPr="00CE4632" w:rsidRDefault="00CE4632" w:rsidP="00CE4632">
      <w:pPr>
        <w:spacing w:after="0" w:line="240" w:lineRule="auto"/>
        <w:jc w:val="center"/>
        <w:rPr>
          <w:rFonts w:ascii="Times New Roman" w:hAnsi="Times New Roman"/>
          <w:b/>
          <w:sz w:val="20"/>
          <w:szCs w:val="20"/>
          <w:lang w:val="ru-RU"/>
        </w:rPr>
      </w:pPr>
      <w:r w:rsidRPr="00CE4632">
        <w:rPr>
          <w:rFonts w:ascii="Times New Roman" w:hAnsi="Times New Roman"/>
          <w:b/>
          <w:sz w:val="20"/>
          <w:szCs w:val="20"/>
          <w:lang w:val="ru-RU"/>
        </w:rPr>
        <w:t>пгт.Тужа</w:t>
      </w:r>
    </w:p>
    <w:p w:rsidR="00CE4632" w:rsidRPr="00CE4632" w:rsidRDefault="00CE4632" w:rsidP="00CE4632">
      <w:pPr>
        <w:spacing w:after="0" w:line="240" w:lineRule="auto"/>
        <w:jc w:val="center"/>
        <w:rPr>
          <w:rFonts w:ascii="Times New Roman" w:hAnsi="Times New Roman"/>
          <w:b/>
          <w:sz w:val="20"/>
          <w:szCs w:val="20"/>
          <w:lang w:val="ru-RU"/>
        </w:rPr>
      </w:pPr>
    </w:p>
    <w:p w:rsidR="00CE4632" w:rsidRPr="00CE4632" w:rsidRDefault="00CE4632" w:rsidP="00CE4632">
      <w:pPr>
        <w:spacing w:after="0" w:line="240" w:lineRule="auto"/>
        <w:jc w:val="center"/>
        <w:rPr>
          <w:rFonts w:ascii="Times New Roman" w:hAnsi="Times New Roman"/>
          <w:b/>
          <w:sz w:val="20"/>
          <w:szCs w:val="20"/>
          <w:lang w:val="ru-RU"/>
        </w:rPr>
      </w:pPr>
      <w:r w:rsidRPr="00CE4632">
        <w:rPr>
          <w:rFonts w:ascii="Times New Roman" w:hAnsi="Times New Roman"/>
          <w:b/>
          <w:sz w:val="20"/>
          <w:szCs w:val="20"/>
          <w:lang w:val="ru-RU"/>
        </w:rPr>
        <w:t xml:space="preserve">О внесении изменения в постановление администрации Тужинского муниципального района от 28.06.2017 № 216 </w:t>
      </w:r>
    </w:p>
    <w:p w:rsidR="00CE4632" w:rsidRPr="00CE4632" w:rsidRDefault="00CE4632" w:rsidP="00CE4632">
      <w:pPr>
        <w:spacing w:after="0" w:line="240" w:lineRule="auto"/>
        <w:jc w:val="center"/>
        <w:rPr>
          <w:rFonts w:ascii="Times New Roman" w:hAnsi="Times New Roman"/>
          <w:b/>
          <w:sz w:val="20"/>
          <w:szCs w:val="20"/>
          <w:lang w:val="ru-RU"/>
        </w:rPr>
      </w:pPr>
    </w:p>
    <w:p w:rsidR="00CE4632" w:rsidRPr="00CE4632" w:rsidRDefault="00CE4632" w:rsidP="00CE4632">
      <w:pPr>
        <w:spacing w:after="0" w:line="240" w:lineRule="auto"/>
        <w:ind w:firstLine="709"/>
        <w:jc w:val="both"/>
        <w:rPr>
          <w:rFonts w:ascii="Times New Roman" w:hAnsi="Times New Roman"/>
          <w:sz w:val="20"/>
          <w:szCs w:val="20"/>
          <w:lang w:val="ru-RU"/>
        </w:rPr>
      </w:pPr>
      <w:r w:rsidRPr="00CE4632">
        <w:rPr>
          <w:rFonts w:ascii="Times New Roman" w:hAnsi="Times New Roman"/>
          <w:sz w:val="20"/>
          <w:szCs w:val="20"/>
          <w:lang w:val="ru-RU"/>
        </w:rPr>
        <w:t xml:space="preserve">Администрация Тужинского муниципального района ПОСТАНОВЛЯЕТ: </w:t>
      </w:r>
    </w:p>
    <w:p w:rsidR="00CE4632" w:rsidRPr="00CE4632" w:rsidRDefault="00CE4632" w:rsidP="00CE4632">
      <w:pPr>
        <w:widowControl w:val="0"/>
        <w:autoSpaceDE w:val="0"/>
        <w:autoSpaceDN w:val="0"/>
        <w:adjustRightInd w:val="0"/>
        <w:spacing w:after="0" w:line="240" w:lineRule="auto"/>
        <w:ind w:firstLine="709"/>
        <w:jc w:val="both"/>
        <w:rPr>
          <w:rFonts w:ascii="Times New Roman" w:hAnsi="Times New Roman"/>
          <w:sz w:val="20"/>
          <w:szCs w:val="20"/>
          <w:lang w:val="ru-RU"/>
        </w:rPr>
      </w:pPr>
      <w:r w:rsidRPr="00CE4632">
        <w:rPr>
          <w:rFonts w:ascii="Times New Roman" w:hAnsi="Times New Roman"/>
          <w:sz w:val="20"/>
          <w:szCs w:val="20"/>
          <w:lang w:val="ru-RU"/>
        </w:rPr>
        <w:t>1. Внести в постановление администрации Тужинского муниципального района от 28.06.2017 № 216 «О мерах по составлению проекта бюджета муниципального образования Тужинский муниципальный район на 2018 год и на плановый период 2019 – 2020 годов», следующее изменение:</w:t>
      </w:r>
    </w:p>
    <w:p w:rsidR="00CE4632" w:rsidRPr="00CE4632" w:rsidRDefault="00CE4632" w:rsidP="00CE4632">
      <w:pPr>
        <w:spacing w:after="0" w:line="240" w:lineRule="auto"/>
        <w:ind w:firstLine="709"/>
        <w:jc w:val="both"/>
        <w:rPr>
          <w:rFonts w:ascii="Times New Roman" w:hAnsi="Times New Roman"/>
          <w:sz w:val="20"/>
          <w:szCs w:val="20"/>
          <w:lang w:val="ru-RU"/>
        </w:rPr>
      </w:pPr>
      <w:r w:rsidRPr="00CE4632">
        <w:rPr>
          <w:rFonts w:ascii="Times New Roman" w:hAnsi="Times New Roman"/>
          <w:sz w:val="20"/>
          <w:szCs w:val="20"/>
          <w:lang w:val="ru-RU"/>
        </w:rPr>
        <w:t>Подпункт 4.2. пункта 4 изложить в следующей редакции:</w:t>
      </w:r>
    </w:p>
    <w:p w:rsidR="00CE4632" w:rsidRPr="00CE4632" w:rsidRDefault="00CE4632" w:rsidP="00CE4632">
      <w:pPr>
        <w:autoSpaceDE w:val="0"/>
        <w:autoSpaceDN w:val="0"/>
        <w:adjustRightInd w:val="0"/>
        <w:spacing w:after="0" w:line="240" w:lineRule="auto"/>
        <w:ind w:firstLine="709"/>
        <w:jc w:val="both"/>
        <w:rPr>
          <w:rFonts w:ascii="Times New Roman" w:hAnsi="Times New Roman"/>
          <w:sz w:val="20"/>
          <w:szCs w:val="20"/>
          <w:lang w:val="ru-RU"/>
        </w:rPr>
      </w:pPr>
      <w:r w:rsidRPr="00CE4632">
        <w:rPr>
          <w:rFonts w:ascii="Times New Roman" w:hAnsi="Times New Roman"/>
          <w:sz w:val="20"/>
          <w:szCs w:val="20"/>
          <w:lang w:val="ru-RU"/>
        </w:rPr>
        <w:lastRenderedPageBreak/>
        <w:t>«В срок до 20.08.2017 прогнозный расчет субсидии предприятиям  автомобильного транспорта и индивидуальным предпринимателям, осуществляющим перевозку пассажиров автомобильным транспортом на  внутримуниципальных маршрутах на 2018 год (согласно приложения к Методике расчета субсидий предприятиям  автомобильного транспорта и индивидуальным предпринимателям, осуществляющим перевозку пассажиров автомобильным транспортом на  внутримуниципальных маршрутах).».</w:t>
      </w:r>
    </w:p>
    <w:p w:rsidR="00CE4632" w:rsidRPr="00CE4632" w:rsidRDefault="00CE4632" w:rsidP="00CE4632">
      <w:pPr>
        <w:spacing w:after="0" w:line="240" w:lineRule="auto"/>
        <w:ind w:firstLine="709"/>
        <w:jc w:val="both"/>
        <w:rPr>
          <w:rFonts w:ascii="Times New Roman" w:hAnsi="Times New Roman"/>
          <w:sz w:val="20"/>
          <w:szCs w:val="20"/>
          <w:lang w:val="ru-RU"/>
        </w:rPr>
      </w:pPr>
      <w:r w:rsidRPr="00CE4632">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CE4632" w:rsidRPr="00CE4632" w:rsidRDefault="00CE4632" w:rsidP="00CE4632">
      <w:pPr>
        <w:autoSpaceDE w:val="0"/>
        <w:autoSpaceDN w:val="0"/>
        <w:adjustRightInd w:val="0"/>
        <w:spacing w:after="0" w:line="240" w:lineRule="auto"/>
        <w:ind w:firstLine="709"/>
        <w:jc w:val="both"/>
        <w:rPr>
          <w:rFonts w:ascii="Times New Roman" w:hAnsi="Times New Roman"/>
          <w:sz w:val="20"/>
          <w:szCs w:val="20"/>
          <w:lang w:val="ru-RU"/>
        </w:rPr>
      </w:pPr>
      <w:r w:rsidRPr="00CE4632">
        <w:rPr>
          <w:rFonts w:ascii="Times New Roman" w:hAnsi="Times New Roman"/>
          <w:sz w:val="20"/>
          <w:szCs w:val="20"/>
          <w:lang w:val="ru-RU"/>
        </w:rPr>
        <w:t>3. Контроль за выполнением постановления возложить на заместителя главы администрации по экономике и финансам Клепцову Г.А.</w:t>
      </w:r>
    </w:p>
    <w:p w:rsidR="00CE4632" w:rsidRPr="00CE4632" w:rsidRDefault="00CE4632" w:rsidP="00CE4632">
      <w:pPr>
        <w:spacing w:after="0" w:line="240" w:lineRule="auto"/>
        <w:jc w:val="both"/>
        <w:rPr>
          <w:rFonts w:ascii="Times New Roman" w:hAnsi="Times New Roman"/>
          <w:sz w:val="20"/>
          <w:szCs w:val="20"/>
          <w:lang w:val="ru-RU"/>
        </w:rPr>
      </w:pPr>
    </w:p>
    <w:p w:rsidR="00CE4632" w:rsidRPr="00CE4632" w:rsidRDefault="00CE4632" w:rsidP="00CE4632">
      <w:pPr>
        <w:spacing w:after="0" w:line="240" w:lineRule="auto"/>
        <w:jc w:val="both"/>
        <w:rPr>
          <w:rFonts w:ascii="Times New Roman" w:hAnsi="Times New Roman"/>
          <w:sz w:val="20"/>
          <w:szCs w:val="20"/>
          <w:lang w:val="ru-RU"/>
        </w:rPr>
      </w:pPr>
    </w:p>
    <w:p w:rsidR="00CE4632" w:rsidRPr="00CE4632" w:rsidRDefault="00CE4632" w:rsidP="00CE4632">
      <w:pPr>
        <w:spacing w:after="0" w:line="240" w:lineRule="auto"/>
        <w:jc w:val="both"/>
        <w:rPr>
          <w:rFonts w:ascii="Times New Roman" w:hAnsi="Times New Roman"/>
          <w:sz w:val="20"/>
          <w:szCs w:val="20"/>
          <w:lang w:val="ru-RU"/>
        </w:rPr>
      </w:pPr>
      <w:r w:rsidRPr="00CE4632">
        <w:rPr>
          <w:rFonts w:ascii="Times New Roman" w:hAnsi="Times New Roman"/>
          <w:sz w:val="20"/>
          <w:szCs w:val="20"/>
          <w:lang w:val="ru-RU"/>
        </w:rPr>
        <w:t>Глава Тужинского</w:t>
      </w:r>
    </w:p>
    <w:p w:rsidR="00CE4632" w:rsidRPr="00CE4632" w:rsidRDefault="00CE4632" w:rsidP="00CE4632">
      <w:pPr>
        <w:spacing w:after="0" w:line="240" w:lineRule="auto"/>
        <w:jc w:val="both"/>
        <w:rPr>
          <w:rFonts w:ascii="Times New Roman" w:hAnsi="Times New Roman"/>
          <w:sz w:val="20"/>
          <w:szCs w:val="20"/>
          <w:lang w:val="ru-RU"/>
        </w:rPr>
      </w:pPr>
      <w:r w:rsidRPr="00CE4632">
        <w:rPr>
          <w:rFonts w:ascii="Times New Roman" w:hAnsi="Times New Roman"/>
          <w:sz w:val="20"/>
          <w:szCs w:val="20"/>
          <w:lang w:val="ru-RU"/>
        </w:rPr>
        <w:t>муниципального района</w:t>
      </w:r>
      <w:r w:rsidRPr="00CE4632">
        <w:rPr>
          <w:rFonts w:ascii="Times New Roman" w:hAnsi="Times New Roman"/>
          <w:sz w:val="20"/>
          <w:szCs w:val="20"/>
          <w:lang w:val="ru-RU"/>
        </w:rPr>
        <w:tab/>
      </w:r>
      <w:r w:rsidRPr="00CE4632">
        <w:rPr>
          <w:rFonts w:ascii="Times New Roman" w:hAnsi="Times New Roman"/>
          <w:sz w:val="20"/>
          <w:szCs w:val="20"/>
          <w:lang w:val="ru-RU"/>
        </w:rPr>
        <w:tab/>
        <w:t>Е.В.Видякина</w:t>
      </w:r>
    </w:p>
    <w:p w:rsidR="00CE4632" w:rsidRPr="00CE4632" w:rsidRDefault="00CE4632" w:rsidP="00CE4632">
      <w:pPr>
        <w:jc w:val="both"/>
        <w:rPr>
          <w:sz w:val="28"/>
          <w:szCs w:val="28"/>
          <w:lang w:val="ru-RU"/>
        </w:rPr>
      </w:pPr>
    </w:p>
    <w:p w:rsidR="007B3746" w:rsidRPr="007B3746" w:rsidRDefault="007B3746" w:rsidP="007B3746">
      <w:pPr>
        <w:pStyle w:val="ConsPlusTitle"/>
        <w:jc w:val="center"/>
        <w:rPr>
          <w:rFonts w:ascii="Times New Roman" w:hAnsi="Times New Roman" w:cs="Times New Roman"/>
        </w:rPr>
      </w:pPr>
      <w:r w:rsidRPr="007B3746">
        <w:rPr>
          <w:rFonts w:ascii="Times New Roman" w:hAnsi="Times New Roman" w:cs="Times New Roman"/>
        </w:rPr>
        <w:t>АДМИНИСТРАЦИЯ ТУЖИНСКОГО МУНИЦИПАЛЬНОГО РАЙОНА</w:t>
      </w:r>
    </w:p>
    <w:p w:rsidR="007B3746" w:rsidRPr="007B3746" w:rsidRDefault="007B3746" w:rsidP="007B3746">
      <w:pPr>
        <w:pStyle w:val="ConsPlusTitle"/>
        <w:jc w:val="center"/>
        <w:rPr>
          <w:rFonts w:ascii="Times New Roman" w:hAnsi="Times New Roman" w:cs="Times New Roman"/>
        </w:rPr>
      </w:pPr>
      <w:r w:rsidRPr="007B3746">
        <w:rPr>
          <w:rFonts w:ascii="Times New Roman" w:hAnsi="Times New Roman" w:cs="Times New Roman"/>
        </w:rPr>
        <w:t>КИРОВСКОЙ ОБЛАСТИ</w:t>
      </w:r>
    </w:p>
    <w:p w:rsidR="007B3746" w:rsidRPr="007B3746" w:rsidRDefault="007B3746" w:rsidP="007B3746">
      <w:pPr>
        <w:pStyle w:val="ConsPlusTitle"/>
        <w:jc w:val="center"/>
        <w:rPr>
          <w:rFonts w:ascii="Times New Roman" w:hAnsi="Times New Roman" w:cs="Times New Roman"/>
          <w:b w:val="0"/>
          <w:bCs w:val="0"/>
        </w:rPr>
      </w:pPr>
    </w:p>
    <w:p w:rsidR="007B3746" w:rsidRPr="007B3746" w:rsidRDefault="007B3746" w:rsidP="007B3746">
      <w:pPr>
        <w:pStyle w:val="ConsPlusTitle"/>
        <w:jc w:val="center"/>
        <w:rPr>
          <w:rFonts w:ascii="Times New Roman" w:hAnsi="Times New Roman" w:cs="Times New Roman"/>
        </w:rPr>
      </w:pPr>
      <w:r w:rsidRPr="007B3746">
        <w:rPr>
          <w:rFonts w:ascii="Times New Roman" w:hAnsi="Times New Roman" w:cs="Times New Roman"/>
        </w:rPr>
        <w:t>ПОСТАНОВЛЕНИЕ</w:t>
      </w:r>
    </w:p>
    <w:p w:rsidR="007B3746" w:rsidRPr="007B3746" w:rsidRDefault="007B3746" w:rsidP="007B3746">
      <w:pPr>
        <w:pStyle w:val="ConsPlusTitle"/>
        <w:jc w:val="center"/>
        <w:rPr>
          <w:rFonts w:ascii="Times New Roman" w:hAnsi="Times New Roman" w:cs="Times New Roman"/>
          <w:b w:val="0"/>
          <w:bCs w:val="0"/>
        </w:rPr>
      </w:pPr>
    </w:p>
    <w:tbl>
      <w:tblPr>
        <w:tblW w:w="0" w:type="auto"/>
        <w:tblLook w:val="01E0"/>
      </w:tblPr>
      <w:tblGrid>
        <w:gridCol w:w="5348"/>
        <w:gridCol w:w="5349"/>
      </w:tblGrid>
      <w:tr w:rsidR="007B3746" w:rsidRPr="007B3746" w:rsidTr="00CE4632">
        <w:trPr>
          <w:trHeight w:val="288"/>
        </w:trPr>
        <w:tc>
          <w:tcPr>
            <w:tcW w:w="5348" w:type="dxa"/>
          </w:tcPr>
          <w:p w:rsidR="007B3746" w:rsidRPr="007B3746" w:rsidRDefault="007B3746" w:rsidP="007B3746">
            <w:pPr>
              <w:pStyle w:val="ConsPlusTitle"/>
              <w:rPr>
                <w:rFonts w:ascii="Times New Roman" w:hAnsi="Times New Roman" w:cs="Times New Roman"/>
                <w:b w:val="0"/>
                <w:bCs w:val="0"/>
                <w:u w:val="single"/>
              </w:rPr>
            </w:pPr>
            <w:r w:rsidRPr="007B3746">
              <w:rPr>
                <w:rFonts w:ascii="Times New Roman" w:hAnsi="Times New Roman" w:cs="Times New Roman"/>
                <w:b w:val="0"/>
                <w:bCs w:val="0"/>
              </w:rPr>
              <w:t xml:space="preserve">  </w:t>
            </w:r>
            <w:r w:rsidRPr="007B3746">
              <w:rPr>
                <w:rFonts w:ascii="Times New Roman" w:hAnsi="Times New Roman" w:cs="Times New Roman"/>
                <w:b w:val="0"/>
                <w:bCs w:val="0"/>
                <w:u w:val="single"/>
              </w:rPr>
              <w:t>31.07.2017</w:t>
            </w:r>
          </w:p>
        </w:tc>
        <w:tc>
          <w:tcPr>
            <w:tcW w:w="5349" w:type="dxa"/>
          </w:tcPr>
          <w:p w:rsidR="007B3746" w:rsidRPr="007B3746" w:rsidRDefault="007B3746" w:rsidP="007B3746">
            <w:pPr>
              <w:pStyle w:val="ConsPlusTitle"/>
              <w:jc w:val="right"/>
              <w:rPr>
                <w:rFonts w:ascii="Times New Roman" w:hAnsi="Times New Roman" w:cs="Times New Roman"/>
                <w:b w:val="0"/>
                <w:bCs w:val="0"/>
              </w:rPr>
            </w:pPr>
            <w:r w:rsidRPr="007B3746">
              <w:rPr>
                <w:rFonts w:ascii="Times New Roman" w:hAnsi="Times New Roman" w:cs="Times New Roman"/>
                <w:b w:val="0"/>
                <w:bCs w:val="0"/>
              </w:rPr>
              <w:t xml:space="preserve">№  </w:t>
            </w:r>
            <w:r w:rsidRPr="007B3746">
              <w:rPr>
                <w:rFonts w:ascii="Times New Roman" w:hAnsi="Times New Roman" w:cs="Times New Roman"/>
                <w:b w:val="0"/>
                <w:bCs w:val="0"/>
                <w:u w:val="single"/>
              </w:rPr>
              <w:t>287</w:t>
            </w:r>
          </w:p>
        </w:tc>
      </w:tr>
    </w:tbl>
    <w:p w:rsidR="007B3746" w:rsidRPr="007B3746" w:rsidRDefault="007B3746" w:rsidP="007B3746">
      <w:pPr>
        <w:pStyle w:val="ConsPlusTitle"/>
        <w:jc w:val="center"/>
        <w:rPr>
          <w:rFonts w:ascii="Times New Roman" w:hAnsi="Times New Roman" w:cs="Times New Roman"/>
          <w:b w:val="0"/>
          <w:bCs w:val="0"/>
        </w:rPr>
      </w:pPr>
      <w:r w:rsidRPr="007B3746">
        <w:rPr>
          <w:rFonts w:ascii="Times New Roman" w:hAnsi="Times New Roman" w:cs="Times New Roman"/>
          <w:b w:val="0"/>
          <w:bCs w:val="0"/>
        </w:rPr>
        <w:t>пгт Тужа</w:t>
      </w:r>
    </w:p>
    <w:p w:rsidR="007B3746" w:rsidRPr="007B3746" w:rsidRDefault="007B3746" w:rsidP="007B3746">
      <w:pPr>
        <w:spacing w:after="0" w:line="240" w:lineRule="auto"/>
        <w:jc w:val="center"/>
        <w:rPr>
          <w:rFonts w:ascii="Times New Roman" w:hAnsi="Times New Roman"/>
          <w:b/>
          <w:sz w:val="20"/>
          <w:szCs w:val="20"/>
        </w:rPr>
      </w:pPr>
    </w:p>
    <w:p w:rsidR="007B3746" w:rsidRPr="007B3746" w:rsidRDefault="007B3746" w:rsidP="007B3746">
      <w:pPr>
        <w:spacing w:after="0" w:line="240" w:lineRule="auto"/>
        <w:jc w:val="center"/>
        <w:rPr>
          <w:rFonts w:ascii="Times New Roman" w:hAnsi="Times New Roman"/>
          <w:b/>
          <w:sz w:val="20"/>
          <w:szCs w:val="20"/>
          <w:lang w:val="ru-RU"/>
        </w:rPr>
      </w:pPr>
      <w:r w:rsidRPr="007B3746">
        <w:rPr>
          <w:rFonts w:ascii="Times New Roman" w:hAnsi="Times New Roman"/>
          <w:b/>
          <w:sz w:val="20"/>
          <w:szCs w:val="20"/>
          <w:lang w:val="ru-RU"/>
        </w:rPr>
        <w:t xml:space="preserve">Об утверждении локального сметного расчёта на выполнение </w:t>
      </w:r>
    </w:p>
    <w:p w:rsidR="007B3746" w:rsidRPr="007B3746" w:rsidRDefault="007B3746" w:rsidP="007B3746">
      <w:pPr>
        <w:spacing w:after="0" w:line="240" w:lineRule="auto"/>
        <w:jc w:val="center"/>
        <w:rPr>
          <w:rFonts w:ascii="Times New Roman" w:hAnsi="Times New Roman"/>
          <w:b/>
          <w:sz w:val="20"/>
          <w:szCs w:val="20"/>
          <w:lang w:val="ru-RU"/>
        </w:rPr>
      </w:pPr>
      <w:r w:rsidRPr="007B3746">
        <w:rPr>
          <w:rFonts w:ascii="Times New Roman" w:hAnsi="Times New Roman"/>
          <w:b/>
          <w:sz w:val="20"/>
          <w:szCs w:val="20"/>
          <w:lang w:val="ru-RU"/>
        </w:rPr>
        <w:t>работ по содержанию свалки бытовых отходов в пгт Тужа Кировской области на август 2017 года</w:t>
      </w:r>
    </w:p>
    <w:p w:rsidR="007B3746" w:rsidRPr="007B3746" w:rsidRDefault="007B3746" w:rsidP="007B3746">
      <w:pPr>
        <w:adjustRightInd w:val="0"/>
        <w:spacing w:after="0" w:line="240" w:lineRule="auto"/>
        <w:ind w:firstLine="567"/>
        <w:jc w:val="both"/>
        <w:outlineLvl w:val="0"/>
        <w:rPr>
          <w:rFonts w:ascii="Times New Roman" w:hAnsi="Times New Roman"/>
          <w:sz w:val="20"/>
          <w:szCs w:val="20"/>
          <w:lang w:val="ru-RU"/>
        </w:rPr>
      </w:pPr>
    </w:p>
    <w:p w:rsidR="007B3746" w:rsidRPr="007B3746" w:rsidRDefault="007B3746" w:rsidP="007B3746">
      <w:pPr>
        <w:adjustRightInd w:val="0"/>
        <w:spacing w:after="0" w:line="240" w:lineRule="auto"/>
        <w:ind w:firstLine="567"/>
        <w:jc w:val="both"/>
        <w:outlineLvl w:val="0"/>
        <w:rPr>
          <w:rFonts w:ascii="Times New Roman" w:hAnsi="Times New Roman"/>
          <w:sz w:val="20"/>
          <w:szCs w:val="20"/>
          <w:lang w:val="ru-RU"/>
        </w:rPr>
      </w:pPr>
      <w:r w:rsidRPr="007B3746">
        <w:rPr>
          <w:rFonts w:ascii="Times New Roman" w:hAnsi="Times New Roman"/>
          <w:sz w:val="20"/>
          <w:szCs w:val="20"/>
          <w:lang w:val="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16.02.2008 № 87 «О составе разделов проектной документации и требования к их содержанию» и на основании статьи 32 Устава Тужинского муниципального района администрация Тужинского муниципального района ПОСТАНОВЛЯЕТ:</w:t>
      </w:r>
    </w:p>
    <w:p w:rsidR="007B3746" w:rsidRPr="007B3746" w:rsidRDefault="007B3746" w:rsidP="007B3746">
      <w:pPr>
        <w:adjustRightInd w:val="0"/>
        <w:spacing w:after="0" w:line="240" w:lineRule="auto"/>
        <w:ind w:firstLine="567"/>
        <w:jc w:val="both"/>
        <w:outlineLvl w:val="0"/>
        <w:rPr>
          <w:rFonts w:ascii="Times New Roman" w:hAnsi="Times New Roman"/>
          <w:sz w:val="20"/>
          <w:szCs w:val="20"/>
          <w:lang w:val="ru-RU"/>
        </w:rPr>
      </w:pPr>
      <w:r w:rsidRPr="007B3746">
        <w:rPr>
          <w:rFonts w:ascii="Times New Roman" w:hAnsi="Times New Roman"/>
          <w:sz w:val="20"/>
          <w:szCs w:val="20"/>
          <w:lang w:val="ru-RU"/>
        </w:rPr>
        <w:t>1. Утвердить локальный сметный расчёт  стоимостью 23 290 (двадцать три тысячи двести девяносто) рублей на выполнение работ по содержанию свалки бытовых отходов в пгт Тужа Кировской области согласно приложению.</w:t>
      </w:r>
    </w:p>
    <w:p w:rsidR="007B3746" w:rsidRPr="007B3746" w:rsidRDefault="007B3746" w:rsidP="007B3746">
      <w:pPr>
        <w:pStyle w:val="heading0"/>
        <w:shd w:val="clear" w:color="auto" w:fill="auto"/>
        <w:spacing w:before="0" w:beforeAutospacing="0" w:after="0" w:afterAutospacing="0"/>
        <w:ind w:firstLine="708"/>
        <w:jc w:val="both"/>
        <w:rPr>
          <w:sz w:val="20"/>
          <w:szCs w:val="20"/>
        </w:rPr>
      </w:pPr>
      <w:r w:rsidRPr="007B3746">
        <w:rPr>
          <w:sz w:val="20"/>
          <w:szCs w:val="20"/>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7B3746" w:rsidRPr="007B3746" w:rsidRDefault="007B3746" w:rsidP="007B3746">
      <w:pPr>
        <w:spacing w:after="0" w:line="240" w:lineRule="auto"/>
        <w:ind w:firstLine="708"/>
        <w:jc w:val="both"/>
        <w:rPr>
          <w:rFonts w:ascii="Times New Roman" w:hAnsi="Times New Roman"/>
          <w:sz w:val="20"/>
          <w:szCs w:val="20"/>
          <w:lang w:val="ru-RU"/>
        </w:rPr>
      </w:pPr>
      <w:r w:rsidRPr="007B3746">
        <w:rPr>
          <w:rFonts w:ascii="Times New Roman" w:hAnsi="Times New Roman"/>
          <w:sz w:val="20"/>
          <w:szCs w:val="20"/>
          <w:lang w:val="ru-RU"/>
        </w:rPr>
        <w:t>3. Контроль за исполнением настоящего постановления возложить на первого заместителя главы администрации Тужинского муниципального района по жизнеобеспечению - заведующего сектором сельского хозяйства Бледных Л.В.</w:t>
      </w:r>
    </w:p>
    <w:p w:rsidR="007B3746" w:rsidRDefault="007B3746" w:rsidP="007B3746">
      <w:pPr>
        <w:adjustRightInd w:val="0"/>
        <w:spacing w:after="0" w:line="240" w:lineRule="auto"/>
        <w:ind w:firstLine="567"/>
        <w:jc w:val="both"/>
        <w:outlineLvl w:val="0"/>
        <w:rPr>
          <w:rFonts w:ascii="Times New Roman" w:hAnsi="Times New Roman"/>
          <w:sz w:val="20"/>
          <w:szCs w:val="20"/>
          <w:lang w:val="ru-RU"/>
        </w:rPr>
      </w:pPr>
    </w:p>
    <w:p w:rsidR="007B3746" w:rsidRPr="007B3746" w:rsidRDefault="007B3746" w:rsidP="007B3746">
      <w:pPr>
        <w:adjustRightInd w:val="0"/>
        <w:spacing w:after="0" w:line="240" w:lineRule="auto"/>
        <w:ind w:firstLine="567"/>
        <w:jc w:val="both"/>
        <w:outlineLvl w:val="0"/>
        <w:rPr>
          <w:rFonts w:ascii="Times New Roman" w:hAnsi="Times New Roman"/>
          <w:sz w:val="20"/>
          <w:szCs w:val="20"/>
          <w:lang w:val="ru-RU"/>
        </w:rPr>
      </w:pPr>
    </w:p>
    <w:p w:rsidR="007B3746" w:rsidRPr="007B3746" w:rsidRDefault="007B3746" w:rsidP="007B3746">
      <w:pPr>
        <w:spacing w:after="0" w:line="240" w:lineRule="auto"/>
        <w:jc w:val="both"/>
        <w:rPr>
          <w:rFonts w:ascii="Times New Roman" w:hAnsi="Times New Roman"/>
          <w:sz w:val="20"/>
          <w:szCs w:val="20"/>
          <w:lang w:val="ru-RU"/>
        </w:rPr>
      </w:pPr>
      <w:r w:rsidRPr="007B3746">
        <w:rPr>
          <w:rFonts w:ascii="Times New Roman" w:hAnsi="Times New Roman"/>
          <w:sz w:val="20"/>
          <w:szCs w:val="20"/>
          <w:lang w:val="ru-RU"/>
        </w:rPr>
        <w:t>Глава Тужинского</w:t>
      </w:r>
    </w:p>
    <w:p w:rsidR="007B3746" w:rsidRPr="007B3746" w:rsidRDefault="007B3746" w:rsidP="007B3746">
      <w:pPr>
        <w:spacing w:after="0" w:line="240" w:lineRule="auto"/>
        <w:jc w:val="both"/>
        <w:rPr>
          <w:rFonts w:ascii="Times New Roman" w:hAnsi="Times New Roman"/>
          <w:sz w:val="20"/>
          <w:szCs w:val="20"/>
          <w:lang w:val="ru-RU"/>
        </w:rPr>
      </w:pPr>
      <w:r w:rsidRPr="007B3746">
        <w:rPr>
          <w:rFonts w:ascii="Times New Roman" w:hAnsi="Times New Roman"/>
          <w:sz w:val="20"/>
          <w:szCs w:val="20"/>
          <w:lang w:val="ru-RU"/>
        </w:rPr>
        <w:t>муниципального района       Е.В. Видякина</w:t>
      </w:r>
    </w:p>
    <w:p w:rsidR="007B3746" w:rsidRDefault="007B3746" w:rsidP="007B3746">
      <w:pPr>
        <w:spacing w:after="0" w:line="240" w:lineRule="auto"/>
        <w:jc w:val="both"/>
        <w:rPr>
          <w:rFonts w:ascii="Times New Roman" w:hAnsi="Times New Roman"/>
          <w:sz w:val="20"/>
          <w:szCs w:val="20"/>
          <w:lang w:val="ru-RU"/>
        </w:rPr>
      </w:pPr>
    </w:p>
    <w:p w:rsidR="007B3746" w:rsidRPr="007B3746" w:rsidRDefault="007B3746" w:rsidP="00663B3F">
      <w:pPr>
        <w:spacing w:after="0" w:line="240" w:lineRule="auto"/>
        <w:rPr>
          <w:rFonts w:ascii="Times New Roman" w:hAnsi="Times New Roman"/>
          <w:sz w:val="20"/>
          <w:szCs w:val="20"/>
        </w:rPr>
        <w:sectPr w:rsidR="007B3746" w:rsidRPr="007B3746" w:rsidSect="00440D83">
          <w:pgSz w:w="11906" w:h="16838"/>
          <w:pgMar w:top="709" w:right="424" w:bottom="709" w:left="851" w:header="708" w:footer="708" w:gutter="0"/>
          <w:cols w:space="708"/>
          <w:docGrid w:linePitch="360"/>
        </w:sectPr>
      </w:pPr>
      <w:r w:rsidRPr="007B3746">
        <w:rPr>
          <w:rFonts w:ascii="Times New Roman" w:hAnsi="Times New Roman"/>
          <w:noProof/>
          <w:sz w:val="20"/>
          <w:szCs w:val="20"/>
          <w:lang w:val="ru-RU" w:eastAsia="ru-RU" w:bidi="ar-SA"/>
        </w:rPr>
        <w:lastRenderedPageBreak/>
        <w:drawing>
          <wp:inline distT="0" distB="0" distL="0" distR="0">
            <wp:extent cx="6641000" cy="9601200"/>
            <wp:effectExtent l="19050" t="0" r="745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647669" cy="9610842"/>
                    </a:xfrm>
                    <a:prstGeom prst="rect">
                      <a:avLst/>
                    </a:prstGeom>
                    <a:noFill/>
                    <a:ln w="9525">
                      <a:noFill/>
                      <a:miter lim="800000"/>
                      <a:headEnd/>
                      <a:tailEnd/>
                    </a:ln>
                  </pic:spPr>
                </pic:pic>
              </a:graphicData>
            </a:graphic>
          </wp:inline>
        </w:drawing>
      </w:r>
    </w:p>
    <w:p w:rsidR="00DF1742" w:rsidRPr="00DF1742" w:rsidRDefault="00DF1742" w:rsidP="00DF1742">
      <w:pPr>
        <w:spacing w:after="0" w:line="240" w:lineRule="auto"/>
        <w:ind w:left="-851"/>
        <w:jc w:val="center"/>
        <w:rPr>
          <w:rFonts w:ascii="Times New Roman" w:hAnsi="Times New Roman"/>
          <w:b/>
          <w:sz w:val="20"/>
          <w:szCs w:val="20"/>
          <w:lang w:val="ru-RU"/>
        </w:rPr>
      </w:pPr>
      <w:r w:rsidRPr="00DF1742">
        <w:rPr>
          <w:rFonts w:ascii="Times New Roman" w:hAnsi="Times New Roman"/>
          <w:b/>
          <w:sz w:val="20"/>
          <w:szCs w:val="20"/>
          <w:lang w:val="ru-RU"/>
        </w:rPr>
        <w:lastRenderedPageBreak/>
        <w:t>АДМИНИСТРАЦИЯ ТУЖИНСКОГО МУНИЦИПАЛЬНОГО РАЙОНА</w:t>
      </w:r>
    </w:p>
    <w:p w:rsidR="00DF1742" w:rsidRDefault="00DF1742" w:rsidP="00DF1742">
      <w:pPr>
        <w:autoSpaceDE w:val="0"/>
        <w:autoSpaceDN w:val="0"/>
        <w:adjustRightInd w:val="0"/>
        <w:spacing w:after="0" w:line="240" w:lineRule="auto"/>
        <w:jc w:val="center"/>
        <w:rPr>
          <w:rFonts w:ascii="Times New Roman" w:hAnsi="Times New Roman"/>
          <w:b/>
          <w:sz w:val="20"/>
          <w:szCs w:val="20"/>
          <w:lang w:val="ru-RU"/>
        </w:rPr>
      </w:pPr>
      <w:r w:rsidRPr="00DF1742">
        <w:rPr>
          <w:rFonts w:ascii="Times New Roman" w:hAnsi="Times New Roman"/>
          <w:b/>
          <w:sz w:val="20"/>
          <w:szCs w:val="20"/>
          <w:lang w:val="ru-RU"/>
        </w:rPr>
        <w:t>КИРОВСКОЙ ОБЛАСТИ</w:t>
      </w:r>
    </w:p>
    <w:p w:rsidR="00DF1742" w:rsidRPr="00DF1742" w:rsidRDefault="00DF1742" w:rsidP="00DF1742">
      <w:pPr>
        <w:autoSpaceDE w:val="0"/>
        <w:autoSpaceDN w:val="0"/>
        <w:adjustRightInd w:val="0"/>
        <w:spacing w:after="0" w:line="240" w:lineRule="auto"/>
        <w:jc w:val="center"/>
        <w:rPr>
          <w:rFonts w:ascii="Times New Roman" w:hAnsi="Times New Roman"/>
          <w:b/>
          <w:sz w:val="20"/>
          <w:szCs w:val="20"/>
          <w:lang w:val="ru-RU"/>
        </w:rPr>
      </w:pPr>
    </w:p>
    <w:p w:rsidR="00DF1742" w:rsidRPr="00DF1742" w:rsidRDefault="00DF1742" w:rsidP="00DF1742">
      <w:pPr>
        <w:pStyle w:val="ConsPlusTitle"/>
        <w:jc w:val="center"/>
        <w:rPr>
          <w:rFonts w:ascii="Times New Roman" w:hAnsi="Times New Roman" w:cs="Times New Roman"/>
        </w:rPr>
      </w:pPr>
      <w:r w:rsidRPr="00DF1742">
        <w:rPr>
          <w:rFonts w:ascii="Times New Roman" w:hAnsi="Times New Roman" w:cs="Times New Roman"/>
        </w:rPr>
        <w:t>ПОСТАНОВЛЕНИЕ</w:t>
      </w:r>
    </w:p>
    <w:tbl>
      <w:tblPr>
        <w:tblW w:w="0" w:type="auto"/>
        <w:tblBorders>
          <w:bottom w:val="single" w:sz="4" w:space="0" w:color="auto"/>
        </w:tblBorders>
        <w:tblLook w:val="01E0"/>
      </w:tblPr>
      <w:tblGrid>
        <w:gridCol w:w="1526"/>
        <w:gridCol w:w="3135"/>
        <w:gridCol w:w="3669"/>
        <w:gridCol w:w="1843"/>
      </w:tblGrid>
      <w:tr w:rsidR="00DF1742" w:rsidRPr="00DF1742" w:rsidTr="00DF1742">
        <w:tc>
          <w:tcPr>
            <w:tcW w:w="1526" w:type="dxa"/>
            <w:tcBorders>
              <w:top w:val="nil"/>
              <w:left w:val="nil"/>
              <w:bottom w:val="single" w:sz="4" w:space="0" w:color="auto"/>
              <w:right w:val="nil"/>
            </w:tcBorders>
          </w:tcPr>
          <w:p w:rsidR="00DF1742" w:rsidRPr="00DF1742" w:rsidRDefault="00DF1742" w:rsidP="00DF1742">
            <w:pPr>
              <w:autoSpaceDE w:val="0"/>
              <w:autoSpaceDN w:val="0"/>
              <w:adjustRightInd w:val="0"/>
              <w:spacing w:after="0" w:line="240" w:lineRule="auto"/>
              <w:jc w:val="center"/>
              <w:rPr>
                <w:rFonts w:ascii="Times New Roman" w:hAnsi="Times New Roman"/>
                <w:sz w:val="20"/>
                <w:szCs w:val="20"/>
              </w:rPr>
            </w:pPr>
            <w:r w:rsidRPr="00DF1742">
              <w:rPr>
                <w:rFonts w:ascii="Times New Roman" w:hAnsi="Times New Roman"/>
                <w:sz w:val="20"/>
                <w:szCs w:val="20"/>
              </w:rPr>
              <w:t>31.07.2017</w:t>
            </w:r>
          </w:p>
        </w:tc>
        <w:tc>
          <w:tcPr>
            <w:tcW w:w="3135" w:type="dxa"/>
            <w:tcBorders>
              <w:top w:val="nil"/>
              <w:left w:val="nil"/>
              <w:bottom w:val="nil"/>
              <w:right w:val="nil"/>
            </w:tcBorders>
          </w:tcPr>
          <w:p w:rsidR="00DF1742" w:rsidRPr="00DF1742" w:rsidRDefault="00DF1742" w:rsidP="00DF1742">
            <w:pPr>
              <w:autoSpaceDE w:val="0"/>
              <w:autoSpaceDN w:val="0"/>
              <w:adjustRightInd w:val="0"/>
              <w:spacing w:after="0" w:line="240" w:lineRule="auto"/>
              <w:jc w:val="center"/>
              <w:rPr>
                <w:rFonts w:ascii="Times New Roman" w:hAnsi="Times New Roman"/>
                <w:sz w:val="20"/>
                <w:szCs w:val="20"/>
              </w:rPr>
            </w:pPr>
          </w:p>
        </w:tc>
        <w:tc>
          <w:tcPr>
            <w:tcW w:w="3669" w:type="dxa"/>
            <w:tcBorders>
              <w:top w:val="nil"/>
              <w:left w:val="nil"/>
              <w:bottom w:val="nil"/>
              <w:right w:val="nil"/>
            </w:tcBorders>
          </w:tcPr>
          <w:p w:rsidR="00DF1742" w:rsidRPr="00DF1742" w:rsidRDefault="00DF1742" w:rsidP="00DF1742">
            <w:pPr>
              <w:autoSpaceDE w:val="0"/>
              <w:autoSpaceDN w:val="0"/>
              <w:adjustRightInd w:val="0"/>
              <w:spacing w:after="0" w:line="240" w:lineRule="auto"/>
              <w:jc w:val="right"/>
              <w:rPr>
                <w:rFonts w:ascii="Times New Roman" w:hAnsi="Times New Roman"/>
                <w:sz w:val="20"/>
                <w:szCs w:val="20"/>
              </w:rPr>
            </w:pPr>
            <w:r w:rsidRPr="00DF1742">
              <w:rPr>
                <w:rFonts w:ascii="Times New Roman" w:hAnsi="Times New Roman"/>
                <w:sz w:val="20"/>
                <w:szCs w:val="20"/>
              </w:rPr>
              <w:t>№</w:t>
            </w:r>
          </w:p>
        </w:tc>
        <w:tc>
          <w:tcPr>
            <w:tcW w:w="1843" w:type="dxa"/>
            <w:tcBorders>
              <w:top w:val="nil"/>
              <w:left w:val="nil"/>
              <w:bottom w:val="single" w:sz="4" w:space="0" w:color="auto"/>
              <w:right w:val="nil"/>
            </w:tcBorders>
          </w:tcPr>
          <w:p w:rsidR="00DF1742" w:rsidRPr="00DF1742" w:rsidRDefault="00DF1742" w:rsidP="00DF1742">
            <w:pPr>
              <w:autoSpaceDE w:val="0"/>
              <w:autoSpaceDN w:val="0"/>
              <w:adjustRightInd w:val="0"/>
              <w:spacing w:after="0" w:line="240" w:lineRule="auto"/>
              <w:jc w:val="center"/>
              <w:rPr>
                <w:rFonts w:ascii="Times New Roman" w:hAnsi="Times New Roman"/>
                <w:sz w:val="20"/>
                <w:szCs w:val="20"/>
              </w:rPr>
            </w:pPr>
            <w:r w:rsidRPr="00DF1742">
              <w:rPr>
                <w:rFonts w:ascii="Times New Roman" w:hAnsi="Times New Roman"/>
                <w:sz w:val="20"/>
                <w:szCs w:val="20"/>
              </w:rPr>
              <w:t>288</w:t>
            </w:r>
          </w:p>
        </w:tc>
      </w:tr>
      <w:tr w:rsidR="00DF1742" w:rsidRPr="00DF1742" w:rsidTr="00DF1742">
        <w:tc>
          <w:tcPr>
            <w:tcW w:w="10173" w:type="dxa"/>
            <w:gridSpan w:val="4"/>
            <w:tcBorders>
              <w:top w:val="nil"/>
              <w:left w:val="nil"/>
              <w:bottom w:val="nil"/>
              <w:right w:val="nil"/>
            </w:tcBorders>
          </w:tcPr>
          <w:p w:rsidR="00DF1742" w:rsidRPr="00DF1742" w:rsidRDefault="00DF1742" w:rsidP="00DF1742">
            <w:pPr>
              <w:autoSpaceDE w:val="0"/>
              <w:autoSpaceDN w:val="0"/>
              <w:adjustRightInd w:val="0"/>
              <w:spacing w:after="0" w:line="240" w:lineRule="auto"/>
              <w:jc w:val="center"/>
              <w:rPr>
                <w:rFonts w:ascii="Times New Roman" w:hAnsi="Times New Roman"/>
                <w:sz w:val="20"/>
                <w:szCs w:val="20"/>
              </w:rPr>
            </w:pPr>
            <w:r w:rsidRPr="00DF1742">
              <w:rPr>
                <w:rStyle w:val="consplusnormal0"/>
                <w:rFonts w:ascii="Times New Roman" w:hAnsi="Times New Roman"/>
                <w:color w:val="000000"/>
                <w:sz w:val="20"/>
                <w:szCs w:val="20"/>
              </w:rPr>
              <w:t>пгт Тужа</w:t>
            </w:r>
          </w:p>
        </w:tc>
      </w:tr>
    </w:tbl>
    <w:p w:rsidR="00DF1742" w:rsidRPr="00DF1742" w:rsidRDefault="00DF1742" w:rsidP="00DF1742">
      <w:pPr>
        <w:spacing w:after="0" w:line="240" w:lineRule="auto"/>
        <w:jc w:val="center"/>
        <w:rPr>
          <w:rFonts w:ascii="Times New Roman" w:hAnsi="Times New Roman"/>
          <w:b/>
          <w:color w:val="000000"/>
          <w:sz w:val="20"/>
          <w:szCs w:val="20"/>
          <w:lang w:val="ru-RU"/>
        </w:rPr>
      </w:pPr>
      <w:r w:rsidRPr="00DF1742">
        <w:rPr>
          <w:rFonts w:ascii="Times New Roman" w:hAnsi="Times New Roman"/>
          <w:b/>
          <w:sz w:val="20"/>
          <w:szCs w:val="20"/>
          <w:lang w:val="ru-RU"/>
        </w:rPr>
        <w:t>О внесении изменений в постановление администрации Тужинского муниципального района от 11.10.2013 № 530</w:t>
      </w:r>
    </w:p>
    <w:p w:rsidR="00DF1742" w:rsidRPr="00DF1742" w:rsidRDefault="00DF1742" w:rsidP="00DF1742">
      <w:pPr>
        <w:autoSpaceDE w:val="0"/>
        <w:autoSpaceDN w:val="0"/>
        <w:adjustRightInd w:val="0"/>
        <w:spacing w:after="0" w:line="240" w:lineRule="auto"/>
        <w:ind w:firstLine="708"/>
        <w:jc w:val="both"/>
        <w:rPr>
          <w:rFonts w:ascii="Times New Roman" w:hAnsi="Times New Roman"/>
          <w:sz w:val="20"/>
          <w:szCs w:val="20"/>
          <w:lang w:val="ru-RU"/>
        </w:rPr>
      </w:pPr>
      <w:r w:rsidRPr="00DF1742">
        <w:rPr>
          <w:rFonts w:ascii="Times New Roman" w:hAnsi="Times New Roman"/>
          <w:sz w:val="20"/>
          <w:szCs w:val="20"/>
          <w:lang w:val="ru-RU"/>
        </w:rPr>
        <w:t xml:space="preserve">В соответствии  с решением Тужинской районной Думы от 14.07.2017 № 14/97  « О внесении изменений в решение Тужинской районной Думы от 12.12.2016 № 6/39» и на основании постановления администрации Тужинского муниципального района  от 19.02.2015 № 89 «О разработке, реализации и оценке эффективности реализации программ Тужинского муниципального района», администрация Тужинского муниципального района ПОСТАНОВЛЯЕТ:  </w:t>
      </w:r>
    </w:p>
    <w:p w:rsidR="00DF1742" w:rsidRPr="00DF1742" w:rsidRDefault="00DF1742" w:rsidP="00DF1742">
      <w:pPr>
        <w:autoSpaceDE w:val="0"/>
        <w:autoSpaceDN w:val="0"/>
        <w:adjustRightInd w:val="0"/>
        <w:spacing w:after="0" w:line="240" w:lineRule="auto"/>
        <w:ind w:firstLine="708"/>
        <w:jc w:val="both"/>
        <w:rPr>
          <w:rFonts w:ascii="Times New Roman" w:hAnsi="Times New Roman"/>
          <w:sz w:val="20"/>
          <w:szCs w:val="20"/>
          <w:lang w:val="ru-RU"/>
        </w:rPr>
      </w:pPr>
      <w:r w:rsidRPr="00DF1742">
        <w:rPr>
          <w:rFonts w:ascii="Times New Roman" w:hAnsi="Times New Roman"/>
          <w:sz w:val="20"/>
          <w:szCs w:val="20"/>
          <w:lang w:val="ru-RU"/>
        </w:rPr>
        <w:t xml:space="preserve">1. Внести изменения в постановление администрации Тужинского муниципального района от 11.10.2013 № 530 «Об утверждении муниципальной программы Тужинского муниципального района «Развитие культуры» на 2014-2019 годы» (с изменениями, внесенными постановлениями администрации Тужинского муниципального района от 18.04.2014 № 149, от 04.06.2014 № 245 , от 30.07.2014 № 331, от 09.10.2014  № 442, от 05.11.2014 № 475, от 12.01.2015   № 8, от 16.02.2015 № 72, от 13.05.2015 № 194, от 16.06.2015 № 236, от 03.08.2015 № 286, от 11.09.2015 № 321, от 15.12.2015 № 435, от 30.12.2015 № 485, от 12.04.2016 № 105, от 24.05.2016 № 158а, от 27.06.2016 № 199, от 30.08.2016 № 269, от 18.10.2016 № 316, от 03.11.2016 № 330, от 25.11.2016 № 364, от 28.12.2016 № 404, от 03.04.2017 № 82, от 20.04.2017 № 126, от 06.07.2017 № 239), утвердив изменения согласно приложению. </w:t>
      </w:r>
    </w:p>
    <w:p w:rsidR="00DF1742" w:rsidRPr="00DF1742" w:rsidRDefault="00DF1742" w:rsidP="00DF1742">
      <w:pPr>
        <w:autoSpaceDE w:val="0"/>
        <w:autoSpaceDN w:val="0"/>
        <w:adjustRightInd w:val="0"/>
        <w:spacing w:after="0" w:line="240" w:lineRule="auto"/>
        <w:ind w:firstLine="708"/>
        <w:jc w:val="both"/>
        <w:rPr>
          <w:rFonts w:ascii="Times New Roman" w:hAnsi="Times New Roman"/>
          <w:sz w:val="20"/>
          <w:szCs w:val="20"/>
          <w:lang w:val="ru-RU"/>
        </w:rPr>
      </w:pPr>
    </w:p>
    <w:p w:rsidR="00DF1742" w:rsidRPr="00DF1742" w:rsidRDefault="00DF1742" w:rsidP="00DF1742">
      <w:pPr>
        <w:tabs>
          <w:tab w:val="num" w:pos="2160"/>
        </w:tabs>
        <w:suppressAutoHyphens/>
        <w:autoSpaceDE w:val="0"/>
        <w:snapToGrid w:val="0"/>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DF1742" w:rsidRPr="00DF1742" w:rsidRDefault="00DF1742" w:rsidP="00DF1742">
      <w:pPr>
        <w:tabs>
          <w:tab w:val="num" w:pos="2160"/>
        </w:tabs>
        <w:suppressAutoHyphens/>
        <w:autoSpaceDE w:val="0"/>
        <w:snapToGrid w:val="0"/>
        <w:spacing w:after="0" w:line="240" w:lineRule="auto"/>
        <w:jc w:val="both"/>
        <w:rPr>
          <w:rFonts w:ascii="Times New Roman" w:hAnsi="Times New Roman"/>
          <w:sz w:val="20"/>
          <w:szCs w:val="20"/>
          <w:lang w:val="ru-RU"/>
        </w:rPr>
      </w:pPr>
    </w:p>
    <w:p w:rsidR="00DF1742" w:rsidRPr="00DF1742" w:rsidRDefault="00DF1742" w:rsidP="00DF1742">
      <w:pPr>
        <w:spacing w:after="0" w:line="240" w:lineRule="auto"/>
        <w:jc w:val="both"/>
        <w:rPr>
          <w:rFonts w:ascii="Times New Roman" w:hAnsi="Times New Roman"/>
          <w:color w:val="000000"/>
          <w:sz w:val="20"/>
          <w:szCs w:val="20"/>
          <w:lang w:val="ru-RU"/>
        </w:rPr>
      </w:pPr>
      <w:r w:rsidRPr="00DF1742">
        <w:rPr>
          <w:rFonts w:ascii="Times New Roman" w:hAnsi="Times New Roman"/>
          <w:color w:val="000000"/>
          <w:sz w:val="20"/>
          <w:szCs w:val="20"/>
          <w:lang w:val="ru-RU"/>
        </w:rPr>
        <w:t>Глава Тужинского</w:t>
      </w:r>
    </w:p>
    <w:p w:rsidR="00DF1742" w:rsidRPr="00DF1742" w:rsidRDefault="00DF1742" w:rsidP="00DF1742">
      <w:pPr>
        <w:spacing w:after="0" w:line="240" w:lineRule="auto"/>
        <w:jc w:val="both"/>
        <w:rPr>
          <w:rFonts w:ascii="Times New Roman" w:hAnsi="Times New Roman"/>
          <w:color w:val="000000"/>
          <w:sz w:val="20"/>
          <w:szCs w:val="20"/>
          <w:lang w:val="ru-RU"/>
        </w:rPr>
      </w:pPr>
      <w:r w:rsidRPr="00DF1742">
        <w:rPr>
          <w:rFonts w:ascii="Times New Roman" w:hAnsi="Times New Roman"/>
          <w:color w:val="000000"/>
          <w:sz w:val="20"/>
          <w:szCs w:val="20"/>
          <w:lang w:val="ru-RU"/>
        </w:rPr>
        <w:t>муниципального района                         Е.В.</w:t>
      </w:r>
      <w:r w:rsidR="001C255E">
        <w:rPr>
          <w:rFonts w:ascii="Times New Roman" w:hAnsi="Times New Roman"/>
          <w:color w:val="000000"/>
          <w:sz w:val="20"/>
          <w:szCs w:val="20"/>
          <w:lang w:val="ru-RU"/>
        </w:rPr>
        <w:t xml:space="preserve"> </w:t>
      </w:r>
      <w:r w:rsidRPr="00DF1742">
        <w:rPr>
          <w:rFonts w:ascii="Times New Roman" w:hAnsi="Times New Roman"/>
          <w:color w:val="000000"/>
          <w:sz w:val="20"/>
          <w:szCs w:val="20"/>
          <w:lang w:val="ru-RU"/>
        </w:rPr>
        <w:t>Видякина</w:t>
      </w:r>
    </w:p>
    <w:p w:rsidR="00DF1742" w:rsidRPr="00DF1742" w:rsidRDefault="00DF1742" w:rsidP="00DF1742">
      <w:pPr>
        <w:spacing w:after="0" w:line="240" w:lineRule="auto"/>
        <w:jc w:val="both"/>
        <w:rPr>
          <w:rFonts w:ascii="Times New Roman" w:hAnsi="Times New Roman"/>
          <w:color w:val="000000"/>
          <w:sz w:val="20"/>
          <w:szCs w:val="20"/>
          <w:lang w:val="ru-RU"/>
        </w:rPr>
      </w:pPr>
    </w:p>
    <w:p w:rsidR="00DF1742" w:rsidRPr="00DF1742" w:rsidRDefault="00DF1742" w:rsidP="00DF1742">
      <w:pPr>
        <w:spacing w:after="0" w:line="240" w:lineRule="auto"/>
        <w:jc w:val="both"/>
        <w:rPr>
          <w:rFonts w:ascii="Times New Roman" w:hAnsi="Times New Roman"/>
          <w:color w:val="000000"/>
          <w:sz w:val="20"/>
          <w:szCs w:val="20"/>
          <w:lang w:val="ru-RU"/>
        </w:rPr>
      </w:pPr>
    </w:p>
    <w:p w:rsidR="00DF1742" w:rsidRPr="00DF1742" w:rsidRDefault="00DF1742" w:rsidP="00DF1742">
      <w:pPr>
        <w:spacing w:after="0" w:line="240" w:lineRule="auto"/>
        <w:jc w:val="both"/>
        <w:rPr>
          <w:rFonts w:ascii="Times New Roman" w:hAnsi="Times New Roman"/>
          <w:color w:val="000000"/>
          <w:sz w:val="20"/>
          <w:szCs w:val="20"/>
          <w:lang w:val="ru-RU"/>
        </w:rPr>
      </w:pPr>
      <w:r w:rsidRPr="00DF1742">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r w:rsidRPr="00DF1742">
        <w:rPr>
          <w:rFonts w:ascii="Times New Roman" w:hAnsi="Times New Roman"/>
          <w:color w:val="000000"/>
          <w:sz w:val="20"/>
          <w:szCs w:val="20"/>
          <w:lang w:val="ru-RU"/>
        </w:rPr>
        <w:t xml:space="preserve">Приложение                                                                                                                                                                                                                                                                                                                                                </w:t>
      </w:r>
    </w:p>
    <w:p w:rsidR="00DF1742" w:rsidRPr="00DF1742" w:rsidRDefault="00DF1742" w:rsidP="00DF1742">
      <w:pPr>
        <w:spacing w:after="0" w:line="240" w:lineRule="auto"/>
        <w:jc w:val="both"/>
        <w:rPr>
          <w:rFonts w:ascii="Times New Roman" w:hAnsi="Times New Roman"/>
          <w:color w:val="000000"/>
          <w:sz w:val="20"/>
          <w:szCs w:val="20"/>
          <w:lang w:val="ru-RU"/>
        </w:rPr>
      </w:pPr>
      <w:r w:rsidRPr="00DF1742">
        <w:rPr>
          <w:rFonts w:ascii="Times New Roman" w:hAnsi="Times New Roman"/>
          <w:color w:val="000000"/>
          <w:sz w:val="20"/>
          <w:szCs w:val="20"/>
          <w:lang w:val="ru-RU"/>
        </w:rPr>
        <w:t xml:space="preserve">                                                                                                       УТВЕРЖДЕНЫ</w:t>
      </w:r>
    </w:p>
    <w:p w:rsidR="00DF1742" w:rsidRPr="00DF1742" w:rsidRDefault="00DF1742" w:rsidP="00DF1742">
      <w:pPr>
        <w:spacing w:after="0" w:line="240" w:lineRule="auto"/>
        <w:jc w:val="both"/>
        <w:rPr>
          <w:rFonts w:ascii="Times New Roman" w:hAnsi="Times New Roman"/>
          <w:color w:val="000000"/>
          <w:sz w:val="20"/>
          <w:szCs w:val="20"/>
          <w:lang w:val="ru-RU"/>
        </w:rPr>
      </w:pPr>
      <w:r w:rsidRPr="00DF1742">
        <w:rPr>
          <w:rFonts w:ascii="Times New Roman" w:hAnsi="Times New Roman"/>
          <w:color w:val="000000"/>
          <w:sz w:val="20"/>
          <w:szCs w:val="20"/>
          <w:lang w:val="ru-RU"/>
        </w:rPr>
        <w:t xml:space="preserve">                                                                                                       постановлением                                                                                                                                                                                                                                                                                                   </w:t>
      </w:r>
    </w:p>
    <w:p w:rsidR="00DF1742" w:rsidRPr="00DF1742" w:rsidRDefault="00DF1742" w:rsidP="00DF1742">
      <w:pPr>
        <w:spacing w:after="0" w:line="240" w:lineRule="auto"/>
        <w:jc w:val="both"/>
        <w:rPr>
          <w:rFonts w:ascii="Times New Roman" w:hAnsi="Times New Roman"/>
          <w:color w:val="000000"/>
          <w:sz w:val="20"/>
          <w:szCs w:val="20"/>
          <w:lang w:val="ru-RU"/>
        </w:rPr>
      </w:pPr>
      <w:r w:rsidRPr="00DF1742">
        <w:rPr>
          <w:rFonts w:ascii="Times New Roman" w:hAnsi="Times New Roman"/>
          <w:color w:val="000000"/>
          <w:sz w:val="20"/>
          <w:szCs w:val="20"/>
          <w:lang w:val="ru-RU"/>
        </w:rPr>
        <w:t xml:space="preserve">                                                                                                       администрации Тужинского</w:t>
      </w:r>
    </w:p>
    <w:p w:rsidR="00DF1742" w:rsidRPr="00DF1742" w:rsidRDefault="00DF1742" w:rsidP="00DF1742">
      <w:pPr>
        <w:spacing w:after="0" w:line="240" w:lineRule="auto"/>
        <w:jc w:val="both"/>
        <w:rPr>
          <w:rFonts w:ascii="Times New Roman" w:hAnsi="Times New Roman"/>
          <w:color w:val="000000"/>
          <w:sz w:val="20"/>
          <w:szCs w:val="20"/>
          <w:lang w:val="ru-RU"/>
        </w:rPr>
      </w:pPr>
      <w:r w:rsidRPr="00DF1742">
        <w:rPr>
          <w:rFonts w:ascii="Times New Roman" w:hAnsi="Times New Roman"/>
          <w:color w:val="000000"/>
          <w:sz w:val="20"/>
          <w:szCs w:val="20"/>
          <w:lang w:val="ru-RU"/>
        </w:rPr>
        <w:t xml:space="preserve">                                                                                                       муниципального района                  </w:t>
      </w:r>
    </w:p>
    <w:p w:rsidR="00DF1742" w:rsidRPr="00DF1742" w:rsidRDefault="00DF1742" w:rsidP="00DF1742">
      <w:pPr>
        <w:spacing w:after="0" w:line="240" w:lineRule="auto"/>
        <w:jc w:val="both"/>
        <w:rPr>
          <w:rFonts w:ascii="Times New Roman" w:hAnsi="Times New Roman"/>
          <w:color w:val="000000"/>
          <w:sz w:val="20"/>
          <w:szCs w:val="20"/>
          <w:u w:val="single"/>
          <w:lang w:val="ru-RU"/>
        </w:rPr>
      </w:pPr>
      <w:r w:rsidRPr="00DF1742">
        <w:rPr>
          <w:rFonts w:ascii="Times New Roman" w:hAnsi="Times New Roman"/>
          <w:color w:val="000000"/>
          <w:sz w:val="20"/>
          <w:szCs w:val="20"/>
          <w:lang w:val="ru-RU"/>
        </w:rPr>
        <w:t xml:space="preserve">                                                                                                       </w:t>
      </w:r>
      <w:r w:rsidRPr="00DF1742">
        <w:rPr>
          <w:rFonts w:ascii="Times New Roman" w:hAnsi="Times New Roman"/>
          <w:color w:val="000000"/>
          <w:sz w:val="20"/>
          <w:szCs w:val="20"/>
          <w:u w:val="single"/>
          <w:lang w:val="ru-RU"/>
        </w:rPr>
        <w:t xml:space="preserve">от 31.07.2017    № ___288___  </w:t>
      </w:r>
    </w:p>
    <w:p w:rsidR="00DF1742" w:rsidRPr="00DF1742" w:rsidRDefault="00DF1742" w:rsidP="00DF1742">
      <w:pPr>
        <w:spacing w:after="0" w:line="240" w:lineRule="auto"/>
        <w:jc w:val="both"/>
        <w:rPr>
          <w:rFonts w:ascii="Times New Roman" w:hAnsi="Times New Roman"/>
          <w:color w:val="000000"/>
          <w:sz w:val="20"/>
          <w:szCs w:val="20"/>
          <w:lang w:val="ru-RU"/>
        </w:rPr>
      </w:pPr>
      <w:r w:rsidRPr="00DF1742">
        <w:rPr>
          <w:rFonts w:ascii="Times New Roman" w:hAnsi="Times New Roman"/>
          <w:color w:val="000000"/>
          <w:sz w:val="20"/>
          <w:szCs w:val="20"/>
          <w:lang w:val="ru-RU"/>
        </w:rPr>
        <w:t xml:space="preserve">                                                                        </w:t>
      </w:r>
    </w:p>
    <w:p w:rsidR="00DF1742" w:rsidRPr="00DF1742" w:rsidRDefault="00DF1742" w:rsidP="00DF1742">
      <w:pPr>
        <w:spacing w:after="0" w:line="240" w:lineRule="auto"/>
        <w:jc w:val="both"/>
        <w:rPr>
          <w:rFonts w:ascii="Times New Roman" w:hAnsi="Times New Roman"/>
          <w:color w:val="000000"/>
          <w:sz w:val="20"/>
          <w:szCs w:val="20"/>
          <w:lang w:val="ru-RU"/>
        </w:rPr>
      </w:pPr>
      <w:r w:rsidRPr="00DF1742">
        <w:rPr>
          <w:rFonts w:ascii="Times New Roman" w:hAnsi="Times New Roman"/>
          <w:color w:val="000000"/>
          <w:sz w:val="20"/>
          <w:szCs w:val="20"/>
          <w:lang w:val="ru-RU"/>
        </w:rPr>
        <w:t xml:space="preserve">                                                                                 </w:t>
      </w:r>
    </w:p>
    <w:p w:rsidR="00DF1742" w:rsidRPr="00DF1742" w:rsidRDefault="00DF1742" w:rsidP="00DF1742">
      <w:pPr>
        <w:spacing w:after="0" w:line="240" w:lineRule="auto"/>
        <w:jc w:val="center"/>
        <w:rPr>
          <w:rFonts w:ascii="Times New Roman" w:hAnsi="Times New Roman"/>
          <w:b/>
          <w:color w:val="000000"/>
          <w:sz w:val="20"/>
          <w:szCs w:val="20"/>
          <w:lang w:val="ru-RU"/>
        </w:rPr>
      </w:pPr>
      <w:r w:rsidRPr="00DF1742">
        <w:rPr>
          <w:rFonts w:ascii="Times New Roman" w:hAnsi="Times New Roman"/>
          <w:b/>
          <w:color w:val="000000"/>
          <w:sz w:val="20"/>
          <w:szCs w:val="20"/>
          <w:lang w:val="ru-RU"/>
        </w:rPr>
        <w:t>ИЗМЕНЕНИЯ</w:t>
      </w:r>
    </w:p>
    <w:p w:rsidR="00DF1742" w:rsidRPr="00DF1742" w:rsidRDefault="00DF1742" w:rsidP="00DF1742">
      <w:pPr>
        <w:spacing w:after="0" w:line="240" w:lineRule="auto"/>
        <w:jc w:val="center"/>
        <w:rPr>
          <w:rFonts w:ascii="Times New Roman" w:hAnsi="Times New Roman"/>
          <w:b/>
          <w:color w:val="000000"/>
          <w:sz w:val="20"/>
          <w:szCs w:val="20"/>
          <w:lang w:val="ru-RU"/>
        </w:rPr>
      </w:pPr>
      <w:r w:rsidRPr="00DF1742">
        <w:rPr>
          <w:rFonts w:ascii="Times New Roman" w:hAnsi="Times New Roman"/>
          <w:b/>
          <w:color w:val="000000"/>
          <w:sz w:val="20"/>
          <w:szCs w:val="20"/>
          <w:lang w:val="ru-RU"/>
        </w:rPr>
        <w:t>в муниципальной  программе Тужинского муниципального района «Развитие культуры» на 2014-2019 годы.</w:t>
      </w:r>
    </w:p>
    <w:p w:rsidR="00DF1742" w:rsidRPr="00DF1742" w:rsidRDefault="00DF1742" w:rsidP="00DF1742">
      <w:pPr>
        <w:spacing w:after="0" w:line="240" w:lineRule="auto"/>
        <w:jc w:val="center"/>
        <w:rPr>
          <w:rFonts w:ascii="Times New Roman" w:hAnsi="Times New Roman"/>
          <w:b/>
          <w:color w:val="000000"/>
          <w:sz w:val="20"/>
          <w:szCs w:val="20"/>
          <w:lang w:val="ru-RU"/>
        </w:rPr>
      </w:pPr>
    </w:p>
    <w:p w:rsidR="00DF1742" w:rsidRPr="00DF1742" w:rsidRDefault="00DF1742" w:rsidP="00DF1742">
      <w:pPr>
        <w:spacing w:after="0" w:line="240" w:lineRule="auto"/>
        <w:ind w:firstLine="708"/>
        <w:jc w:val="both"/>
        <w:rPr>
          <w:rFonts w:ascii="Times New Roman" w:hAnsi="Times New Roman"/>
          <w:color w:val="000000"/>
          <w:sz w:val="20"/>
          <w:szCs w:val="20"/>
          <w:lang w:val="ru-RU"/>
        </w:rPr>
      </w:pPr>
      <w:r w:rsidRPr="00DF1742">
        <w:rPr>
          <w:rFonts w:ascii="Times New Roman" w:hAnsi="Times New Roman"/>
          <w:color w:val="000000"/>
          <w:sz w:val="20"/>
          <w:szCs w:val="20"/>
          <w:lang w:val="ru-RU"/>
        </w:rPr>
        <w:t>1. Строку «Объёмы ассигнований муниципальной программы» паспорта муниципальной программы Тужинского муниципального района «Развитие культуры» на 2014-2019 годы   изложить в новой редакции следующего содержания: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7195"/>
      </w:tblGrid>
      <w:tr w:rsidR="00DF1742" w:rsidRPr="001C255E" w:rsidTr="001C255E">
        <w:tc>
          <w:tcPr>
            <w:tcW w:w="2376" w:type="dxa"/>
            <w:tcBorders>
              <w:top w:val="single" w:sz="4" w:space="0" w:color="000000"/>
              <w:left w:val="single" w:sz="4" w:space="0" w:color="000000"/>
              <w:bottom w:val="single" w:sz="4" w:space="0" w:color="000000"/>
              <w:right w:val="single" w:sz="4" w:space="0" w:color="000000"/>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«Объем ассигнований муниципальной программы</w:t>
            </w:r>
          </w:p>
        </w:tc>
        <w:tc>
          <w:tcPr>
            <w:tcW w:w="7195" w:type="dxa"/>
            <w:tcBorders>
              <w:top w:val="single" w:sz="4" w:space="0" w:color="000000"/>
              <w:left w:val="single" w:sz="4" w:space="0" w:color="000000"/>
              <w:bottom w:val="single" w:sz="4" w:space="0" w:color="000000"/>
              <w:right w:val="single" w:sz="4" w:space="0" w:color="000000"/>
            </w:tcBorders>
          </w:tcPr>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Объем финансирования мероприятий программы в ценах соответствующих лет составит:</w:t>
            </w:r>
          </w:p>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Общий объём – 92</w:t>
            </w:r>
            <w:r w:rsidRPr="00DF1742">
              <w:rPr>
                <w:rFonts w:ascii="Times New Roman" w:hAnsi="Times New Roman"/>
                <w:sz w:val="20"/>
                <w:szCs w:val="20"/>
              </w:rPr>
              <w:t> </w:t>
            </w:r>
            <w:r w:rsidRPr="00DF1742">
              <w:rPr>
                <w:rFonts w:ascii="Times New Roman" w:hAnsi="Times New Roman"/>
                <w:sz w:val="20"/>
                <w:szCs w:val="20"/>
                <w:lang w:val="ru-RU"/>
              </w:rPr>
              <w:t>285,6 тыс.руб, в том числе:</w:t>
            </w:r>
          </w:p>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Всего по годам</w:t>
            </w:r>
          </w:p>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2014 год – 16 239,2 тыс.руб</w:t>
            </w:r>
          </w:p>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2015 год-  15 008,1 тыс.руб</w:t>
            </w:r>
          </w:p>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2016 год – 15 636,1 тыс.руб</w:t>
            </w:r>
          </w:p>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2017 год-  16</w:t>
            </w:r>
            <w:r w:rsidRPr="00DF1742">
              <w:rPr>
                <w:rFonts w:ascii="Times New Roman" w:hAnsi="Times New Roman"/>
                <w:sz w:val="20"/>
                <w:szCs w:val="20"/>
              </w:rPr>
              <w:t> </w:t>
            </w:r>
            <w:r w:rsidRPr="00DF1742">
              <w:rPr>
                <w:rFonts w:ascii="Times New Roman" w:hAnsi="Times New Roman"/>
                <w:sz w:val="20"/>
                <w:szCs w:val="20"/>
                <w:lang w:val="ru-RU"/>
              </w:rPr>
              <w:t>264,7 тыс.руб</w:t>
            </w:r>
          </w:p>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2018 год-  14 651,3 тыс.руб</w:t>
            </w:r>
          </w:p>
          <w:p w:rsidR="00DF1742" w:rsidRPr="00846B15" w:rsidRDefault="00DF1742" w:rsidP="00DF1742">
            <w:pPr>
              <w:spacing w:after="0" w:line="240" w:lineRule="auto"/>
              <w:rPr>
                <w:rFonts w:ascii="Times New Roman" w:hAnsi="Times New Roman"/>
                <w:sz w:val="20"/>
                <w:szCs w:val="20"/>
                <w:lang w:val="ru-RU"/>
              </w:rPr>
            </w:pPr>
            <w:r w:rsidRPr="00846B15">
              <w:rPr>
                <w:rFonts w:ascii="Times New Roman" w:hAnsi="Times New Roman"/>
                <w:sz w:val="20"/>
                <w:szCs w:val="20"/>
                <w:lang w:val="ru-RU"/>
              </w:rPr>
              <w:t>2019 год – 14 486,2 тыс.руб</w:t>
            </w:r>
          </w:p>
        </w:tc>
      </w:tr>
    </w:tbl>
    <w:p w:rsidR="00DF1742" w:rsidRPr="00DF1742" w:rsidRDefault="00DF1742" w:rsidP="00DF1742">
      <w:pPr>
        <w:spacing w:after="0" w:line="240" w:lineRule="auto"/>
        <w:ind w:firstLine="709"/>
        <w:jc w:val="both"/>
        <w:rPr>
          <w:rFonts w:ascii="Times New Roman" w:hAnsi="Times New Roman"/>
          <w:sz w:val="20"/>
          <w:szCs w:val="20"/>
          <w:lang w:val="ru-RU"/>
        </w:rPr>
      </w:pPr>
      <w:r w:rsidRPr="00DF1742">
        <w:rPr>
          <w:rFonts w:ascii="Times New Roman" w:hAnsi="Times New Roman"/>
          <w:sz w:val="20"/>
          <w:szCs w:val="20"/>
          <w:lang w:val="ru-RU"/>
        </w:rPr>
        <w:t>2. Абзац третий раздела 5 «Ресурсное обеспечение Муниципальной программы» изложить в новой редакции следующего содержания:</w:t>
      </w:r>
    </w:p>
    <w:p w:rsidR="00DF1742" w:rsidRPr="00DF1742" w:rsidRDefault="00DF1742" w:rsidP="00DF1742">
      <w:pPr>
        <w:spacing w:after="0" w:line="240" w:lineRule="auto"/>
        <w:ind w:firstLine="708"/>
        <w:jc w:val="both"/>
        <w:rPr>
          <w:rFonts w:ascii="Times New Roman" w:hAnsi="Times New Roman"/>
          <w:sz w:val="20"/>
          <w:szCs w:val="20"/>
          <w:lang w:val="ru-RU"/>
        </w:rPr>
      </w:pPr>
      <w:r w:rsidRPr="00DF1742">
        <w:rPr>
          <w:rFonts w:ascii="Times New Roman" w:hAnsi="Times New Roman"/>
          <w:sz w:val="20"/>
          <w:szCs w:val="20"/>
          <w:lang w:val="ru-RU"/>
        </w:rPr>
        <w:t>«Общая сумма на реализацию муниципальной программы за счет всех источников финансирования составит     92</w:t>
      </w:r>
      <w:r w:rsidRPr="00DF1742">
        <w:rPr>
          <w:rFonts w:ascii="Times New Roman" w:hAnsi="Times New Roman"/>
          <w:sz w:val="20"/>
          <w:szCs w:val="20"/>
        </w:rPr>
        <w:t> </w:t>
      </w:r>
      <w:r w:rsidRPr="00DF1742">
        <w:rPr>
          <w:rFonts w:ascii="Times New Roman" w:hAnsi="Times New Roman"/>
          <w:sz w:val="20"/>
          <w:szCs w:val="20"/>
          <w:lang w:val="ru-RU"/>
        </w:rPr>
        <w:t>285,6 тыс. рублей, в том числе:</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2014 год –      16 239,2    тыс. 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2015 год –      15 008,1    тыс. 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2016 год –      15 636,1    тыс. 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2017 год -       16</w:t>
      </w:r>
      <w:r w:rsidRPr="00DF1742">
        <w:rPr>
          <w:rFonts w:ascii="Times New Roman" w:hAnsi="Times New Roman"/>
          <w:sz w:val="20"/>
          <w:szCs w:val="20"/>
        </w:rPr>
        <w:t> </w:t>
      </w:r>
      <w:r w:rsidRPr="00DF1742">
        <w:rPr>
          <w:rFonts w:ascii="Times New Roman" w:hAnsi="Times New Roman"/>
          <w:sz w:val="20"/>
          <w:szCs w:val="20"/>
          <w:lang w:val="ru-RU"/>
        </w:rPr>
        <w:t>264,7    тыс.рублей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2018 год-        14 651,3    тыс.рублей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lastRenderedPageBreak/>
        <w:t xml:space="preserve"> 2019 год -       14 486,2    тыс.рублей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из них:</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за счет средств областного бюджета –   36</w:t>
      </w:r>
      <w:r w:rsidRPr="00DF1742">
        <w:rPr>
          <w:rFonts w:ascii="Times New Roman" w:hAnsi="Times New Roman"/>
          <w:sz w:val="20"/>
          <w:szCs w:val="20"/>
        </w:rPr>
        <w:t> </w:t>
      </w:r>
      <w:r w:rsidRPr="00DF1742">
        <w:rPr>
          <w:rFonts w:ascii="Times New Roman" w:hAnsi="Times New Roman"/>
          <w:sz w:val="20"/>
          <w:szCs w:val="20"/>
          <w:lang w:val="ru-RU"/>
        </w:rPr>
        <w:t>018,3   тыс. рублей, в том числе:</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2014 год –    7 113,0   тыс. 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2015 год –    5 905,8   тыс. 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2016 год –    5 438,0   тыс. 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2017 год -     5</w:t>
      </w:r>
      <w:r w:rsidRPr="00DF1742">
        <w:rPr>
          <w:rFonts w:ascii="Times New Roman" w:hAnsi="Times New Roman"/>
          <w:sz w:val="20"/>
          <w:szCs w:val="20"/>
        </w:rPr>
        <w:t> </w:t>
      </w:r>
      <w:r w:rsidRPr="00DF1742">
        <w:rPr>
          <w:rFonts w:ascii="Times New Roman" w:hAnsi="Times New Roman"/>
          <w:sz w:val="20"/>
          <w:szCs w:val="20"/>
          <w:lang w:val="ru-RU"/>
        </w:rPr>
        <w:t>134,5   тыс. 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2018 год-      6 231,0   тыс.рублей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2019 год -     6 196,0   тыс.рублей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за счет средств федерального бюджета –  563,6   тыс. рублей, в том числе:</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2014 год –   556,9  тыс. 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2015 год –   3,1      тыс. 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2016 год –   3,6      тыс. 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2017 год   -  0</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2018 год-     0</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2019 год -    0</w:t>
      </w:r>
    </w:p>
    <w:p w:rsidR="00DF1742" w:rsidRPr="00DF1742" w:rsidRDefault="00DF1742" w:rsidP="00DF1742">
      <w:pPr>
        <w:spacing w:after="0" w:line="240" w:lineRule="auto"/>
        <w:jc w:val="both"/>
        <w:rPr>
          <w:rFonts w:ascii="Times New Roman" w:hAnsi="Times New Roman"/>
          <w:sz w:val="20"/>
          <w:szCs w:val="20"/>
          <w:lang w:val="ru-RU"/>
        </w:rPr>
      </w:pP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за счет средств  бюджета муниципального района  – 55</w:t>
      </w:r>
      <w:r w:rsidRPr="00DF1742">
        <w:rPr>
          <w:rFonts w:ascii="Times New Roman" w:hAnsi="Times New Roman"/>
          <w:sz w:val="20"/>
          <w:szCs w:val="20"/>
        </w:rPr>
        <w:t> </w:t>
      </w:r>
      <w:r w:rsidRPr="00DF1742">
        <w:rPr>
          <w:rFonts w:ascii="Times New Roman" w:hAnsi="Times New Roman"/>
          <w:sz w:val="20"/>
          <w:szCs w:val="20"/>
          <w:lang w:val="ru-RU"/>
        </w:rPr>
        <w:t>703,7  тыс. рублей, в том числе:</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2014 год –   8 569,3    тыс. 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2015 год –   9 099,2    тыс. 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2016 год -   10 194,5   тыс.рублей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2017 год -   11</w:t>
      </w:r>
      <w:r w:rsidRPr="00DF1742">
        <w:rPr>
          <w:rFonts w:ascii="Times New Roman" w:hAnsi="Times New Roman"/>
          <w:sz w:val="20"/>
          <w:szCs w:val="20"/>
        </w:rPr>
        <w:t> </w:t>
      </w:r>
      <w:r w:rsidRPr="00DF1742">
        <w:rPr>
          <w:rFonts w:ascii="Times New Roman" w:hAnsi="Times New Roman"/>
          <w:sz w:val="20"/>
          <w:szCs w:val="20"/>
          <w:lang w:val="ru-RU"/>
        </w:rPr>
        <w:t>130,2   тыс.рублей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2018 год -   8 420,3     тыс.рублей</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 2019 год -   8 290,2     тыс.рублей</w:t>
      </w:r>
    </w:p>
    <w:p w:rsidR="00DF1742" w:rsidRPr="00DF1742" w:rsidRDefault="00DF1742" w:rsidP="00DF1742">
      <w:pPr>
        <w:spacing w:after="0" w:line="240" w:lineRule="auto"/>
        <w:jc w:val="both"/>
        <w:rPr>
          <w:rFonts w:ascii="Times New Roman" w:hAnsi="Times New Roman"/>
          <w:sz w:val="20"/>
          <w:szCs w:val="20"/>
          <w:lang w:val="ru-RU"/>
        </w:rPr>
      </w:pPr>
    </w:p>
    <w:p w:rsidR="00DF1742" w:rsidRPr="00DF1742" w:rsidRDefault="00DF1742" w:rsidP="00DF1742">
      <w:pPr>
        <w:spacing w:after="0" w:line="240" w:lineRule="auto"/>
        <w:ind w:firstLine="709"/>
        <w:jc w:val="both"/>
        <w:rPr>
          <w:rFonts w:ascii="Times New Roman" w:hAnsi="Times New Roman"/>
          <w:sz w:val="20"/>
          <w:szCs w:val="20"/>
          <w:lang w:val="ru-RU"/>
        </w:rPr>
      </w:pPr>
      <w:r w:rsidRPr="00DF1742">
        <w:rPr>
          <w:rFonts w:ascii="Times New Roman" w:hAnsi="Times New Roman"/>
          <w:sz w:val="20"/>
          <w:szCs w:val="20"/>
          <w:lang w:val="ru-RU"/>
        </w:rPr>
        <w:t>3. Абзац шестой раздела 5 «Ресурсное обеспечение Муниципальной программы» изложить в новой редакции следующего содержания:</w:t>
      </w:r>
    </w:p>
    <w:p w:rsidR="00DF1742" w:rsidRPr="00DF1742" w:rsidRDefault="00DF1742" w:rsidP="00DF1742">
      <w:pPr>
        <w:spacing w:after="0" w:line="240" w:lineRule="auto"/>
        <w:ind w:firstLine="540"/>
        <w:jc w:val="center"/>
        <w:rPr>
          <w:rFonts w:ascii="Times New Roman" w:hAnsi="Times New Roman"/>
          <w:sz w:val="20"/>
          <w:szCs w:val="20"/>
          <w:lang w:val="ru-RU"/>
        </w:rPr>
      </w:pPr>
      <w:r w:rsidRPr="00DF1742">
        <w:rPr>
          <w:rFonts w:ascii="Times New Roman" w:hAnsi="Times New Roman"/>
          <w:b/>
          <w:bCs/>
          <w:sz w:val="20"/>
          <w:szCs w:val="20"/>
          <w:lang w:val="ru-RU"/>
        </w:rPr>
        <w:t>Объем финансирования программы  по основным направлениям финансирования по годам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080"/>
        <w:gridCol w:w="1080"/>
        <w:gridCol w:w="1164"/>
        <w:gridCol w:w="996"/>
        <w:gridCol w:w="1080"/>
        <w:gridCol w:w="1080"/>
        <w:gridCol w:w="1528"/>
      </w:tblGrid>
      <w:tr w:rsidR="00DF1742" w:rsidRPr="001C255E" w:rsidTr="00846B15">
        <w:trPr>
          <w:trHeight w:val="495"/>
        </w:trPr>
        <w:tc>
          <w:tcPr>
            <w:tcW w:w="2340"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Основные направления финансирования муниципальной программы</w:t>
            </w:r>
          </w:p>
        </w:tc>
        <w:tc>
          <w:tcPr>
            <w:tcW w:w="8008" w:type="dxa"/>
            <w:gridSpan w:val="7"/>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Объем финансирования муниципальной программы (тыс.руб.)</w:t>
            </w:r>
          </w:p>
        </w:tc>
      </w:tr>
      <w:tr w:rsidR="00DF1742" w:rsidRPr="001C255E" w:rsidTr="00846B15">
        <w:trPr>
          <w:trHeight w:val="330"/>
        </w:trPr>
        <w:tc>
          <w:tcPr>
            <w:tcW w:w="2340"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lang w:val="ru-RU"/>
              </w:rPr>
            </w:pPr>
          </w:p>
        </w:tc>
        <w:tc>
          <w:tcPr>
            <w:tcW w:w="1080"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lang w:val="ru-RU"/>
              </w:rPr>
            </w:pPr>
          </w:p>
          <w:p w:rsidR="00DF1742" w:rsidRPr="00DF1742" w:rsidRDefault="00DF1742" w:rsidP="00DF1742">
            <w:pPr>
              <w:spacing w:after="0" w:line="240" w:lineRule="auto"/>
              <w:jc w:val="both"/>
              <w:rPr>
                <w:rFonts w:ascii="Times New Roman" w:hAnsi="Times New Roman"/>
                <w:sz w:val="20"/>
                <w:szCs w:val="20"/>
              </w:rPr>
            </w:pPr>
            <w:r w:rsidRPr="00DF1742">
              <w:rPr>
                <w:rFonts w:ascii="Times New Roman" w:hAnsi="Times New Roman"/>
                <w:sz w:val="20"/>
                <w:szCs w:val="20"/>
              </w:rPr>
              <w:t>всего</w:t>
            </w:r>
          </w:p>
        </w:tc>
        <w:tc>
          <w:tcPr>
            <w:tcW w:w="6928" w:type="dxa"/>
            <w:gridSpan w:val="6"/>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В том числе по годам</w:t>
            </w:r>
          </w:p>
        </w:tc>
      </w:tr>
      <w:tr w:rsidR="00DF1742" w:rsidRPr="00DF1742" w:rsidTr="00846B15">
        <w:tc>
          <w:tcPr>
            <w:tcW w:w="2340"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lang w:val="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lang w:val="ru-RU"/>
              </w:rPr>
            </w:pP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rPr>
            </w:pPr>
            <w:r w:rsidRPr="00DF1742">
              <w:rPr>
                <w:rFonts w:ascii="Times New Roman" w:hAnsi="Times New Roman"/>
                <w:sz w:val="20"/>
                <w:szCs w:val="20"/>
              </w:rPr>
              <w:t>2014</w:t>
            </w:r>
          </w:p>
        </w:tc>
        <w:tc>
          <w:tcPr>
            <w:tcW w:w="116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rPr>
            </w:pPr>
            <w:r w:rsidRPr="00DF1742">
              <w:rPr>
                <w:rFonts w:ascii="Times New Roman" w:hAnsi="Times New Roman"/>
                <w:sz w:val="20"/>
                <w:szCs w:val="20"/>
              </w:rPr>
              <w:t>2015</w:t>
            </w:r>
          </w:p>
        </w:tc>
        <w:tc>
          <w:tcPr>
            <w:tcW w:w="99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rPr>
            </w:pPr>
            <w:r w:rsidRPr="00DF1742">
              <w:rPr>
                <w:rFonts w:ascii="Times New Roman" w:hAnsi="Times New Roman"/>
                <w:sz w:val="20"/>
                <w:szCs w:val="20"/>
              </w:rPr>
              <w:t>2016</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rPr>
            </w:pPr>
            <w:r w:rsidRPr="00DF1742">
              <w:rPr>
                <w:rFonts w:ascii="Times New Roman" w:hAnsi="Times New Roman"/>
                <w:sz w:val="20"/>
                <w:szCs w:val="20"/>
              </w:rPr>
              <w:t>2017</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rPr>
            </w:pPr>
            <w:r w:rsidRPr="00DF1742">
              <w:rPr>
                <w:rFonts w:ascii="Times New Roman" w:hAnsi="Times New Roman"/>
                <w:sz w:val="20"/>
                <w:szCs w:val="20"/>
              </w:rPr>
              <w:t>2018</w:t>
            </w:r>
          </w:p>
        </w:tc>
        <w:tc>
          <w:tcPr>
            <w:tcW w:w="1528"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rPr>
            </w:pPr>
            <w:r w:rsidRPr="00DF1742">
              <w:rPr>
                <w:rFonts w:ascii="Times New Roman" w:hAnsi="Times New Roman"/>
                <w:sz w:val="20"/>
                <w:szCs w:val="20"/>
              </w:rPr>
              <w:t>2019</w:t>
            </w:r>
          </w:p>
        </w:tc>
      </w:tr>
      <w:tr w:rsidR="00DF1742" w:rsidRPr="00DF1742" w:rsidTr="00846B15">
        <w:tc>
          <w:tcPr>
            <w:tcW w:w="234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rPr>
            </w:pPr>
          </w:p>
          <w:p w:rsidR="00DF1742" w:rsidRPr="00DF1742" w:rsidRDefault="00DF1742" w:rsidP="00DF1742">
            <w:pPr>
              <w:spacing w:after="0" w:line="240" w:lineRule="auto"/>
              <w:jc w:val="both"/>
              <w:rPr>
                <w:rFonts w:ascii="Times New Roman" w:hAnsi="Times New Roman"/>
                <w:sz w:val="20"/>
                <w:szCs w:val="20"/>
              </w:rPr>
            </w:pPr>
            <w:r w:rsidRPr="00DF1742">
              <w:rPr>
                <w:rFonts w:ascii="Times New Roman" w:hAnsi="Times New Roman"/>
                <w:sz w:val="20"/>
                <w:szCs w:val="20"/>
              </w:rPr>
              <w:t>Капитальные вложения</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r w:rsidRPr="00DF1742">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r w:rsidRPr="00DF1742">
              <w:rPr>
                <w:rFonts w:ascii="Times New Roman" w:hAnsi="Times New Roman"/>
                <w:sz w:val="20"/>
                <w:szCs w:val="20"/>
              </w:rPr>
              <w:t>-</w:t>
            </w:r>
          </w:p>
        </w:tc>
        <w:tc>
          <w:tcPr>
            <w:tcW w:w="116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r w:rsidRPr="00DF1742">
              <w:rPr>
                <w:rFonts w:ascii="Times New Roman" w:hAnsi="Times New Roman"/>
                <w:sz w:val="20"/>
                <w:szCs w:val="20"/>
              </w:rPr>
              <w:t>-</w:t>
            </w:r>
          </w:p>
        </w:tc>
        <w:tc>
          <w:tcPr>
            <w:tcW w:w="99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r w:rsidRPr="00DF1742">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r w:rsidRPr="00DF1742">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r w:rsidRPr="00DF1742">
              <w:rPr>
                <w:rFonts w:ascii="Times New Roman" w:hAnsi="Times New Roman"/>
                <w:sz w:val="20"/>
                <w:szCs w:val="20"/>
              </w:rPr>
              <w:t>-</w:t>
            </w:r>
          </w:p>
        </w:tc>
        <w:tc>
          <w:tcPr>
            <w:tcW w:w="1528"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p>
        </w:tc>
      </w:tr>
      <w:tr w:rsidR="00DF1742" w:rsidRPr="00DF1742" w:rsidTr="00846B15">
        <w:tc>
          <w:tcPr>
            <w:tcW w:w="234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rPr>
            </w:pPr>
            <w:r w:rsidRPr="00DF1742">
              <w:rPr>
                <w:rFonts w:ascii="Times New Roman" w:hAnsi="Times New Roman"/>
                <w:sz w:val="20"/>
                <w:szCs w:val="20"/>
              </w:rPr>
              <w:t>Прочие расходы</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r w:rsidRPr="00DF1742">
              <w:rPr>
                <w:rFonts w:ascii="Times New Roman" w:hAnsi="Times New Roman"/>
                <w:sz w:val="20"/>
                <w:szCs w:val="20"/>
              </w:rPr>
              <w:t>92285,6</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r w:rsidRPr="00DF1742">
              <w:rPr>
                <w:rFonts w:ascii="Times New Roman" w:hAnsi="Times New Roman"/>
                <w:sz w:val="20"/>
                <w:szCs w:val="20"/>
              </w:rPr>
              <w:t>16239,2</w:t>
            </w:r>
          </w:p>
        </w:tc>
        <w:tc>
          <w:tcPr>
            <w:tcW w:w="116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r w:rsidRPr="00DF1742">
              <w:rPr>
                <w:rFonts w:ascii="Times New Roman" w:hAnsi="Times New Roman"/>
                <w:sz w:val="20"/>
                <w:szCs w:val="20"/>
              </w:rPr>
              <w:t>15008,1</w:t>
            </w:r>
          </w:p>
        </w:tc>
        <w:tc>
          <w:tcPr>
            <w:tcW w:w="99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15636,1</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16264,7</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14651,3</w:t>
            </w:r>
          </w:p>
        </w:tc>
        <w:tc>
          <w:tcPr>
            <w:tcW w:w="1528"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14486,2</w:t>
            </w:r>
          </w:p>
        </w:tc>
      </w:tr>
      <w:tr w:rsidR="00DF1742" w:rsidRPr="00DF1742" w:rsidTr="00846B15">
        <w:tc>
          <w:tcPr>
            <w:tcW w:w="234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rPr>
            </w:pPr>
            <w:r w:rsidRPr="00DF1742">
              <w:rPr>
                <w:rFonts w:ascii="Times New Roman" w:hAnsi="Times New Roman"/>
                <w:sz w:val="20"/>
                <w:szCs w:val="20"/>
              </w:rPr>
              <w:t xml:space="preserve">Итого </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r w:rsidRPr="00DF1742">
              <w:rPr>
                <w:rFonts w:ascii="Times New Roman" w:hAnsi="Times New Roman"/>
                <w:sz w:val="20"/>
                <w:szCs w:val="20"/>
              </w:rPr>
              <w:t>92285,6</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r w:rsidRPr="00DF1742">
              <w:rPr>
                <w:rFonts w:ascii="Times New Roman" w:hAnsi="Times New Roman"/>
                <w:sz w:val="20"/>
                <w:szCs w:val="20"/>
              </w:rPr>
              <w:t>16239,2</w:t>
            </w:r>
          </w:p>
        </w:tc>
        <w:tc>
          <w:tcPr>
            <w:tcW w:w="116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center"/>
              <w:rPr>
                <w:rFonts w:ascii="Times New Roman" w:hAnsi="Times New Roman"/>
                <w:sz w:val="20"/>
                <w:szCs w:val="20"/>
              </w:rPr>
            </w:pPr>
            <w:r w:rsidRPr="00DF1742">
              <w:rPr>
                <w:rFonts w:ascii="Times New Roman" w:hAnsi="Times New Roman"/>
                <w:sz w:val="20"/>
                <w:szCs w:val="20"/>
              </w:rPr>
              <w:t>15008,1</w:t>
            </w:r>
          </w:p>
        </w:tc>
        <w:tc>
          <w:tcPr>
            <w:tcW w:w="99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15636,1</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16264,7</w:t>
            </w:r>
          </w:p>
        </w:tc>
        <w:tc>
          <w:tcPr>
            <w:tcW w:w="1080"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14651,3</w:t>
            </w:r>
          </w:p>
        </w:tc>
        <w:tc>
          <w:tcPr>
            <w:tcW w:w="1528"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14486,2</w:t>
            </w:r>
          </w:p>
        </w:tc>
      </w:tr>
    </w:tbl>
    <w:p w:rsidR="00DF1742" w:rsidRPr="00DF1742" w:rsidRDefault="00DF1742" w:rsidP="00DF1742">
      <w:pPr>
        <w:spacing w:after="0" w:line="240" w:lineRule="auto"/>
        <w:ind w:firstLine="708"/>
        <w:jc w:val="both"/>
        <w:rPr>
          <w:rFonts w:ascii="Times New Roman" w:hAnsi="Times New Roman"/>
          <w:color w:val="000000"/>
          <w:sz w:val="20"/>
          <w:szCs w:val="20"/>
        </w:rPr>
      </w:pPr>
    </w:p>
    <w:p w:rsidR="00DF1742" w:rsidRPr="00DF1742" w:rsidRDefault="00DF1742" w:rsidP="00DF1742">
      <w:pPr>
        <w:spacing w:after="0" w:line="240" w:lineRule="auto"/>
        <w:ind w:firstLine="708"/>
        <w:jc w:val="both"/>
        <w:rPr>
          <w:rFonts w:ascii="Times New Roman" w:hAnsi="Times New Roman"/>
          <w:sz w:val="20"/>
          <w:szCs w:val="20"/>
          <w:lang w:val="ru-RU"/>
        </w:rPr>
      </w:pPr>
      <w:r w:rsidRPr="00DF1742">
        <w:rPr>
          <w:rFonts w:ascii="Times New Roman" w:hAnsi="Times New Roman"/>
          <w:color w:val="000000"/>
          <w:sz w:val="20"/>
          <w:szCs w:val="20"/>
          <w:lang w:val="ru-RU"/>
        </w:rPr>
        <w:t>4 .</w:t>
      </w:r>
      <w:r w:rsidRPr="00DF1742">
        <w:rPr>
          <w:rFonts w:ascii="Times New Roman" w:hAnsi="Times New Roman"/>
          <w:sz w:val="20"/>
          <w:szCs w:val="20"/>
          <w:lang w:val="ru-RU"/>
        </w:rPr>
        <w:t>Приложение № 2 к муниципальной программе «Расходы на реализацию муниципальной программы за счет средств районного бюджета» изложить в новой редакции следующего содержания :</w:t>
      </w:r>
    </w:p>
    <w:p w:rsidR="00DF1742" w:rsidRPr="00DF1742" w:rsidRDefault="00DF1742" w:rsidP="00DF1742">
      <w:pPr>
        <w:spacing w:after="0" w:line="240" w:lineRule="auto"/>
        <w:jc w:val="center"/>
        <w:rPr>
          <w:rFonts w:ascii="Times New Roman" w:hAnsi="Times New Roman"/>
          <w:b/>
          <w:bCs/>
          <w:sz w:val="20"/>
          <w:szCs w:val="20"/>
          <w:lang w:val="ru-RU"/>
        </w:rPr>
      </w:pPr>
    </w:p>
    <w:tbl>
      <w:tblPr>
        <w:tblW w:w="13185" w:type="dxa"/>
        <w:tblInd w:w="75" w:type="dxa"/>
        <w:tblLayout w:type="fixed"/>
        <w:tblCellMar>
          <w:top w:w="75" w:type="dxa"/>
          <w:left w:w="75" w:type="dxa"/>
          <w:bottom w:w="75" w:type="dxa"/>
          <w:right w:w="75" w:type="dxa"/>
        </w:tblCellMar>
        <w:tblLook w:val="0000"/>
      </w:tblPr>
      <w:tblGrid>
        <w:gridCol w:w="1134"/>
        <w:gridCol w:w="1491"/>
        <w:gridCol w:w="1620"/>
        <w:gridCol w:w="900"/>
        <w:gridCol w:w="930"/>
        <w:gridCol w:w="930"/>
        <w:gridCol w:w="960"/>
        <w:gridCol w:w="1107"/>
        <w:gridCol w:w="1276"/>
        <w:gridCol w:w="2837"/>
      </w:tblGrid>
      <w:tr w:rsidR="00DF1742" w:rsidRPr="00DF1742" w:rsidTr="00846B15">
        <w:trPr>
          <w:trHeight w:val="572"/>
        </w:trPr>
        <w:tc>
          <w:tcPr>
            <w:tcW w:w="1134" w:type="dxa"/>
            <w:vMerge w:val="restart"/>
            <w:tcBorders>
              <w:top w:val="single" w:sz="4" w:space="0" w:color="000000"/>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lang w:val="ru-RU"/>
              </w:rPr>
              <w:t xml:space="preserve">    </w:t>
            </w:r>
            <w:r w:rsidRPr="00DF1742">
              <w:rPr>
                <w:rFonts w:ascii="Times New Roman" w:hAnsi="Times New Roman"/>
                <w:sz w:val="20"/>
                <w:szCs w:val="20"/>
              </w:rPr>
              <w:t xml:space="preserve">Статус  </w:t>
            </w:r>
          </w:p>
        </w:tc>
        <w:tc>
          <w:tcPr>
            <w:tcW w:w="1491" w:type="dxa"/>
            <w:vMerge w:val="restart"/>
            <w:tcBorders>
              <w:top w:val="single" w:sz="4" w:space="0" w:color="000000"/>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lang w:val="ru-RU"/>
              </w:rPr>
            </w:pPr>
            <w:r w:rsidRPr="00DF1742">
              <w:rPr>
                <w:rFonts w:ascii="Times New Roman" w:hAnsi="Times New Roman"/>
                <w:sz w:val="20"/>
                <w:szCs w:val="20"/>
                <w:lang w:val="ru-RU"/>
              </w:rPr>
              <w:t>Наименова-ние  муни-ципальной</w:t>
            </w:r>
            <w:r w:rsidRPr="00DF1742">
              <w:rPr>
                <w:rFonts w:ascii="Times New Roman" w:hAnsi="Times New Roman"/>
                <w:sz w:val="20"/>
                <w:szCs w:val="20"/>
                <w:lang w:val="ru-RU"/>
              </w:rPr>
              <w:br/>
              <w:t xml:space="preserve">программы, </w:t>
            </w:r>
            <w:r w:rsidRPr="00DF1742">
              <w:rPr>
                <w:rFonts w:ascii="Times New Roman" w:hAnsi="Times New Roman"/>
                <w:sz w:val="20"/>
                <w:szCs w:val="20"/>
                <w:lang w:val="ru-RU"/>
              </w:rPr>
              <w:br/>
              <w:t xml:space="preserve">отдельного </w:t>
            </w:r>
            <w:r w:rsidRPr="00DF1742">
              <w:rPr>
                <w:rFonts w:ascii="Times New Roman" w:hAnsi="Times New Roman"/>
                <w:sz w:val="20"/>
                <w:szCs w:val="20"/>
                <w:lang w:val="ru-RU"/>
              </w:rPr>
              <w:br/>
              <w:t>мероприя-тия</w:t>
            </w:r>
          </w:p>
        </w:tc>
        <w:tc>
          <w:tcPr>
            <w:tcW w:w="1620" w:type="dxa"/>
            <w:vMerge w:val="restart"/>
            <w:tcBorders>
              <w:top w:val="single" w:sz="4" w:space="0" w:color="000000"/>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Ответствен-ный исполнитель.</w:t>
            </w:r>
          </w:p>
        </w:tc>
        <w:tc>
          <w:tcPr>
            <w:tcW w:w="6103" w:type="dxa"/>
            <w:gridSpan w:val="6"/>
            <w:tcBorders>
              <w:top w:val="single" w:sz="4" w:space="0" w:color="000000"/>
              <w:left w:val="single" w:sz="4" w:space="0" w:color="000000"/>
              <w:bottom w:val="single" w:sz="4" w:space="0" w:color="000000"/>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Расходы (тыс. рублей)</w:t>
            </w:r>
          </w:p>
          <w:p w:rsidR="00DF1742" w:rsidRPr="00DF1742" w:rsidRDefault="00DF1742" w:rsidP="00DF1742">
            <w:pPr>
              <w:snapToGrid w:val="0"/>
              <w:spacing w:after="0" w:line="240" w:lineRule="auto"/>
              <w:jc w:val="center"/>
              <w:rPr>
                <w:rFonts w:ascii="Times New Roman" w:hAnsi="Times New Roman"/>
                <w:sz w:val="20"/>
                <w:szCs w:val="20"/>
              </w:rPr>
            </w:pPr>
          </w:p>
        </w:tc>
        <w:tc>
          <w:tcPr>
            <w:tcW w:w="2837" w:type="dxa"/>
            <w:tcBorders>
              <w:top w:val="nil"/>
              <w:left w:val="single" w:sz="4" w:space="0" w:color="000000"/>
              <w:bottom w:val="single" w:sz="4" w:space="0" w:color="000000"/>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p>
        </w:tc>
      </w:tr>
      <w:tr w:rsidR="00DF1742" w:rsidRPr="00DF1742" w:rsidTr="00846B15">
        <w:trPr>
          <w:gridAfter w:val="1"/>
          <w:wAfter w:w="2837" w:type="dxa"/>
          <w:trHeight w:val="276"/>
        </w:trPr>
        <w:tc>
          <w:tcPr>
            <w:tcW w:w="1134" w:type="dxa"/>
            <w:vMerge/>
            <w:tcBorders>
              <w:top w:val="single" w:sz="4" w:space="0" w:color="000000"/>
              <w:left w:val="single" w:sz="4" w:space="0" w:color="000000"/>
              <w:bottom w:val="single" w:sz="4" w:space="0" w:color="auto"/>
              <w:right w:val="nil"/>
            </w:tcBorders>
            <w:vAlign w:val="center"/>
          </w:tcPr>
          <w:p w:rsidR="00DF1742" w:rsidRPr="00DF1742" w:rsidRDefault="00DF1742" w:rsidP="00DF1742">
            <w:pPr>
              <w:spacing w:after="0" w:line="240" w:lineRule="auto"/>
              <w:rPr>
                <w:rFonts w:ascii="Times New Roman" w:hAnsi="Times New Roman"/>
                <w:sz w:val="20"/>
                <w:szCs w:val="20"/>
              </w:rPr>
            </w:pPr>
          </w:p>
        </w:tc>
        <w:tc>
          <w:tcPr>
            <w:tcW w:w="1491" w:type="dxa"/>
            <w:vMerge/>
            <w:tcBorders>
              <w:top w:val="single" w:sz="4" w:space="0" w:color="000000"/>
              <w:left w:val="single" w:sz="4" w:space="0" w:color="000000"/>
              <w:bottom w:val="single" w:sz="4" w:space="0" w:color="auto"/>
              <w:right w:val="nil"/>
            </w:tcBorders>
            <w:vAlign w:val="center"/>
          </w:tcPr>
          <w:p w:rsidR="00DF1742" w:rsidRPr="00DF1742" w:rsidRDefault="00DF1742" w:rsidP="00DF1742">
            <w:pPr>
              <w:spacing w:after="0" w:line="240" w:lineRule="auto"/>
              <w:rPr>
                <w:rFonts w:ascii="Times New Roman" w:hAnsi="Times New Roman"/>
                <w:sz w:val="20"/>
                <w:szCs w:val="20"/>
              </w:rPr>
            </w:pPr>
          </w:p>
        </w:tc>
        <w:tc>
          <w:tcPr>
            <w:tcW w:w="1620" w:type="dxa"/>
            <w:vMerge/>
            <w:tcBorders>
              <w:top w:val="single" w:sz="4" w:space="0" w:color="000000"/>
              <w:left w:val="single" w:sz="4" w:space="0" w:color="000000"/>
              <w:bottom w:val="single" w:sz="4" w:space="0" w:color="auto"/>
              <w:right w:val="nil"/>
            </w:tcBorders>
            <w:vAlign w:val="center"/>
          </w:tcPr>
          <w:p w:rsidR="00DF1742" w:rsidRPr="00DF1742" w:rsidRDefault="00DF1742" w:rsidP="00DF1742">
            <w:pPr>
              <w:spacing w:after="0" w:line="240" w:lineRule="auto"/>
              <w:rPr>
                <w:rFonts w:ascii="Times New Roman" w:hAnsi="Times New Roman"/>
                <w:sz w:val="20"/>
                <w:szCs w:val="20"/>
              </w:rPr>
            </w:pPr>
          </w:p>
        </w:tc>
        <w:tc>
          <w:tcPr>
            <w:tcW w:w="900" w:type="dxa"/>
            <w:tcBorders>
              <w:top w:val="single" w:sz="4" w:space="0" w:color="auto"/>
              <w:left w:val="single" w:sz="4" w:space="0" w:color="000000"/>
              <w:bottom w:val="single" w:sz="4" w:space="0" w:color="auto"/>
              <w:right w:val="nil"/>
            </w:tcBorders>
          </w:tcPr>
          <w:p w:rsidR="00DF1742" w:rsidRPr="00846B15" w:rsidRDefault="00DF1742" w:rsidP="00DF1742">
            <w:pPr>
              <w:snapToGrid w:val="0"/>
              <w:spacing w:after="0" w:line="240" w:lineRule="auto"/>
              <w:rPr>
                <w:rFonts w:ascii="Times New Roman" w:hAnsi="Times New Roman"/>
                <w:sz w:val="20"/>
                <w:szCs w:val="20"/>
                <w:lang w:val="ru-RU"/>
              </w:rPr>
            </w:pPr>
            <w:r w:rsidRPr="00DF1742">
              <w:rPr>
                <w:rFonts w:ascii="Times New Roman" w:hAnsi="Times New Roman"/>
                <w:sz w:val="20"/>
                <w:szCs w:val="20"/>
              </w:rPr>
              <w:t>2014</w:t>
            </w:r>
          </w:p>
        </w:tc>
        <w:tc>
          <w:tcPr>
            <w:tcW w:w="930" w:type="dxa"/>
            <w:tcBorders>
              <w:top w:val="single" w:sz="4" w:space="0" w:color="auto"/>
              <w:left w:val="single" w:sz="4" w:space="0" w:color="000000"/>
              <w:bottom w:val="single" w:sz="4" w:space="0" w:color="auto"/>
              <w:right w:val="single" w:sz="4" w:space="0" w:color="000000"/>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2015</w:t>
            </w:r>
          </w:p>
        </w:tc>
        <w:tc>
          <w:tcPr>
            <w:tcW w:w="93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2016</w:t>
            </w:r>
          </w:p>
        </w:tc>
        <w:tc>
          <w:tcPr>
            <w:tcW w:w="96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2017</w:t>
            </w:r>
          </w:p>
        </w:tc>
        <w:tc>
          <w:tcPr>
            <w:tcW w:w="1107"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2018</w:t>
            </w:r>
          </w:p>
        </w:tc>
        <w:tc>
          <w:tcPr>
            <w:tcW w:w="1276"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2019</w:t>
            </w:r>
          </w:p>
        </w:tc>
      </w:tr>
      <w:tr w:rsidR="00DF1742" w:rsidRPr="00DF1742" w:rsidTr="00846B15">
        <w:trPr>
          <w:gridAfter w:val="1"/>
          <w:wAfter w:w="2837" w:type="dxa"/>
          <w:trHeight w:val="245"/>
        </w:trPr>
        <w:tc>
          <w:tcPr>
            <w:tcW w:w="1134" w:type="dxa"/>
            <w:vMerge w:val="restart"/>
            <w:tcBorders>
              <w:top w:val="single" w:sz="4" w:space="0" w:color="auto"/>
              <w:left w:val="single" w:sz="4" w:space="0" w:color="auto"/>
              <w:bottom w:val="nil"/>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 xml:space="preserve">Муниципальная </w:t>
            </w:r>
            <w:r w:rsidRPr="00DF1742">
              <w:rPr>
                <w:rFonts w:ascii="Times New Roman" w:hAnsi="Times New Roman"/>
                <w:sz w:val="20"/>
                <w:szCs w:val="20"/>
              </w:rPr>
              <w:br/>
              <w:t xml:space="preserve">программа      </w:t>
            </w: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tc>
        <w:tc>
          <w:tcPr>
            <w:tcW w:w="1491" w:type="dxa"/>
            <w:vMerge w:val="restart"/>
            <w:tcBorders>
              <w:top w:val="single" w:sz="4" w:space="0" w:color="auto"/>
              <w:left w:val="single" w:sz="4" w:space="0" w:color="000000"/>
              <w:bottom w:val="nil"/>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«Развитие культуры» на 2014-2019 годы</w:t>
            </w: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tc>
        <w:tc>
          <w:tcPr>
            <w:tcW w:w="162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 xml:space="preserve">всего           </w:t>
            </w:r>
          </w:p>
        </w:tc>
        <w:tc>
          <w:tcPr>
            <w:tcW w:w="90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b/>
                <w:bCs/>
                <w:sz w:val="20"/>
                <w:szCs w:val="20"/>
              </w:rPr>
            </w:pPr>
            <w:r w:rsidRPr="00DF1742">
              <w:rPr>
                <w:rFonts w:ascii="Times New Roman" w:hAnsi="Times New Roman"/>
                <w:b/>
                <w:bCs/>
                <w:sz w:val="20"/>
                <w:szCs w:val="20"/>
              </w:rPr>
              <w:t>8569,3</w:t>
            </w:r>
          </w:p>
        </w:tc>
        <w:tc>
          <w:tcPr>
            <w:tcW w:w="930" w:type="dxa"/>
            <w:tcBorders>
              <w:top w:val="single" w:sz="4" w:space="0" w:color="auto"/>
              <w:left w:val="single" w:sz="4" w:space="0" w:color="000000"/>
              <w:bottom w:val="single" w:sz="4" w:space="0" w:color="auto"/>
              <w:right w:val="single" w:sz="4" w:space="0" w:color="000000"/>
            </w:tcBorders>
          </w:tcPr>
          <w:p w:rsidR="00DF1742" w:rsidRPr="00DF1742" w:rsidRDefault="00DF1742" w:rsidP="00DF1742">
            <w:pPr>
              <w:snapToGrid w:val="0"/>
              <w:spacing w:after="0" w:line="240" w:lineRule="auto"/>
              <w:rPr>
                <w:rFonts w:ascii="Times New Roman" w:hAnsi="Times New Roman"/>
                <w:b/>
                <w:bCs/>
                <w:sz w:val="20"/>
                <w:szCs w:val="20"/>
              </w:rPr>
            </w:pPr>
            <w:r w:rsidRPr="00DF1742">
              <w:rPr>
                <w:rFonts w:ascii="Times New Roman" w:hAnsi="Times New Roman"/>
                <w:b/>
                <w:bCs/>
                <w:sz w:val="20"/>
                <w:szCs w:val="20"/>
              </w:rPr>
              <w:t>9099,2</w:t>
            </w:r>
          </w:p>
        </w:tc>
        <w:tc>
          <w:tcPr>
            <w:tcW w:w="93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b/>
                <w:bCs/>
                <w:sz w:val="20"/>
                <w:szCs w:val="20"/>
              </w:rPr>
            </w:pPr>
            <w:r w:rsidRPr="00DF1742">
              <w:rPr>
                <w:rFonts w:ascii="Times New Roman" w:hAnsi="Times New Roman"/>
                <w:b/>
                <w:bCs/>
                <w:sz w:val="20"/>
                <w:szCs w:val="20"/>
              </w:rPr>
              <w:t>10194,5</w:t>
            </w:r>
          </w:p>
        </w:tc>
        <w:tc>
          <w:tcPr>
            <w:tcW w:w="96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b/>
                <w:bCs/>
                <w:sz w:val="20"/>
                <w:szCs w:val="20"/>
              </w:rPr>
            </w:pPr>
            <w:r w:rsidRPr="00DF1742">
              <w:rPr>
                <w:rFonts w:ascii="Times New Roman" w:hAnsi="Times New Roman"/>
                <w:b/>
                <w:bCs/>
                <w:sz w:val="20"/>
                <w:szCs w:val="20"/>
              </w:rPr>
              <w:t>11130,2</w:t>
            </w:r>
          </w:p>
        </w:tc>
        <w:tc>
          <w:tcPr>
            <w:tcW w:w="1107"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b/>
                <w:bCs/>
                <w:sz w:val="20"/>
                <w:szCs w:val="20"/>
              </w:rPr>
            </w:pPr>
            <w:r w:rsidRPr="00DF1742">
              <w:rPr>
                <w:rFonts w:ascii="Times New Roman" w:hAnsi="Times New Roman"/>
                <w:b/>
                <w:bCs/>
                <w:sz w:val="20"/>
                <w:szCs w:val="20"/>
              </w:rPr>
              <w:t>8420,3</w:t>
            </w:r>
          </w:p>
        </w:tc>
        <w:tc>
          <w:tcPr>
            <w:tcW w:w="1276"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b/>
                <w:bCs/>
                <w:sz w:val="20"/>
                <w:szCs w:val="20"/>
              </w:rPr>
            </w:pPr>
            <w:r w:rsidRPr="00DF1742">
              <w:rPr>
                <w:rFonts w:ascii="Times New Roman" w:hAnsi="Times New Roman"/>
                <w:b/>
                <w:bCs/>
                <w:sz w:val="20"/>
                <w:szCs w:val="20"/>
              </w:rPr>
              <w:t>8290,2</w:t>
            </w:r>
          </w:p>
        </w:tc>
      </w:tr>
      <w:tr w:rsidR="00DF1742" w:rsidRPr="001C255E" w:rsidTr="00846B15">
        <w:trPr>
          <w:gridAfter w:val="1"/>
          <w:wAfter w:w="2837" w:type="dxa"/>
          <w:trHeight w:val="1000"/>
        </w:trPr>
        <w:tc>
          <w:tcPr>
            <w:tcW w:w="1134" w:type="dxa"/>
            <w:vMerge/>
            <w:tcBorders>
              <w:top w:val="single" w:sz="4" w:space="0" w:color="auto"/>
              <w:left w:val="single" w:sz="4" w:space="0" w:color="auto"/>
              <w:bottom w:val="nil"/>
              <w:right w:val="nil"/>
            </w:tcBorders>
            <w:vAlign w:val="center"/>
          </w:tcPr>
          <w:p w:rsidR="00DF1742" w:rsidRPr="00DF1742" w:rsidRDefault="00DF1742" w:rsidP="00DF1742">
            <w:pPr>
              <w:spacing w:after="0" w:line="240" w:lineRule="auto"/>
              <w:rPr>
                <w:rFonts w:ascii="Times New Roman" w:hAnsi="Times New Roman"/>
                <w:sz w:val="20"/>
                <w:szCs w:val="20"/>
              </w:rPr>
            </w:pPr>
          </w:p>
        </w:tc>
        <w:tc>
          <w:tcPr>
            <w:tcW w:w="1491" w:type="dxa"/>
            <w:vMerge/>
            <w:tcBorders>
              <w:top w:val="single" w:sz="4" w:space="0" w:color="auto"/>
              <w:left w:val="single" w:sz="4" w:space="0" w:color="000000"/>
              <w:bottom w:val="nil"/>
              <w:right w:val="nil"/>
            </w:tcBorders>
            <w:vAlign w:val="center"/>
          </w:tcPr>
          <w:p w:rsidR="00DF1742" w:rsidRPr="00DF1742" w:rsidRDefault="00DF1742" w:rsidP="00DF1742">
            <w:pPr>
              <w:spacing w:after="0" w:line="240" w:lineRule="auto"/>
              <w:rPr>
                <w:rFonts w:ascii="Times New Roman" w:hAnsi="Times New Roman"/>
                <w:sz w:val="20"/>
                <w:szCs w:val="20"/>
              </w:rPr>
            </w:pPr>
          </w:p>
        </w:tc>
        <w:tc>
          <w:tcPr>
            <w:tcW w:w="1620" w:type="dxa"/>
            <w:tcBorders>
              <w:top w:val="single" w:sz="4" w:space="0" w:color="auto"/>
              <w:left w:val="single" w:sz="4" w:space="0" w:color="000000"/>
              <w:bottom w:val="nil"/>
              <w:right w:val="nil"/>
            </w:tcBorders>
          </w:tcPr>
          <w:p w:rsidR="00DF1742" w:rsidRPr="00DF1742" w:rsidRDefault="00DF1742" w:rsidP="00DF1742">
            <w:pPr>
              <w:snapToGrid w:val="0"/>
              <w:spacing w:after="0" w:line="240" w:lineRule="auto"/>
              <w:rPr>
                <w:rFonts w:ascii="Times New Roman" w:hAnsi="Times New Roman"/>
                <w:sz w:val="20"/>
                <w:szCs w:val="20"/>
                <w:lang w:val="ru-RU"/>
              </w:rPr>
            </w:pPr>
            <w:r w:rsidRPr="00DF1742">
              <w:rPr>
                <w:rFonts w:ascii="Times New Roman" w:hAnsi="Times New Roman"/>
                <w:sz w:val="20"/>
                <w:szCs w:val="20"/>
                <w:lang w:val="ru-RU"/>
              </w:rPr>
              <w:t xml:space="preserve">Отдел культуры администра-ции Тужинского муниципаль-ного района     </w:t>
            </w:r>
          </w:p>
        </w:tc>
        <w:tc>
          <w:tcPr>
            <w:tcW w:w="900" w:type="dxa"/>
            <w:tcBorders>
              <w:top w:val="single" w:sz="4" w:space="0" w:color="auto"/>
              <w:left w:val="single" w:sz="4" w:space="0" w:color="000000"/>
              <w:bottom w:val="nil"/>
              <w:right w:val="nil"/>
            </w:tcBorders>
          </w:tcPr>
          <w:p w:rsidR="00DF1742" w:rsidRPr="00DF1742" w:rsidRDefault="00DF1742" w:rsidP="00DF1742">
            <w:pPr>
              <w:snapToGrid w:val="0"/>
              <w:spacing w:after="0" w:line="240" w:lineRule="auto"/>
              <w:rPr>
                <w:rFonts w:ascii="Times New Roman" w:hAnsi="Times New Roman"/>
                <w:sz w:val="20"/>
                <w:szCs w:val="20"/>
                <w:lang w:val="ru-RU"/>
              </w:rPr>
            </w:pPr>
          </w:p>
        </w:tc>
        <w:tc>
          <w:tcPr>
            <w:tcW w:w="930" w:type="dxa"/>
            <w:tcBorders>
              <w:top w:val="single" w:sz="4" w:space="0" w:color="auto"/>
              <w:left w:val="single" w:sz="4" w:space="0" w:color="000000"/>
              <w:bottom w:val="nil"/>
              <w:right w:val="single" w:sz="4" w:space="0" w:color="000000"/>
            </w:tcBorders>
          </w:tcPr>
          <w:p w:rsidR="00DF1742" w:rsidRPr="00DF1742" w:rsidRDefault="00DF1742" w:rsidP="00DF1742">
            <w:pPr>
              <w:snapToGrid w:val="0"/>
              <w:spacing w:after="0" w:line="240" w:lineRule="auto"/>
              <w:rPr>
                <w:rFonts w:ascii="Times New Roman" w:hAnsi="Times New Roman"/>
                <w:sz w:val="20"/>
                <w:szCs w:val="20"/>
                <w:lang w:val="ru-RU"/>
              </w:rPr>
            </w:pPr>
          </w:p>
        </w:tc>
        <w:tc>
          <w:tcPr>
            <w:tcW w:w="930" w:type="dxa"/>
            <w:tcBorders>
              <w:top w:val="single" w:sz="4" w:space="0" w:color="auto"/>
              <w:left w:val="single" w:sz="4" w:space="0" w:color="000000"/>
              <w:bottom w:val="nil"/>
              <w:right w:val="single" w:sz="4" w:space="0" w:color="auto"/>
            </w:tcBorders>
          </w:tcPr>
          <w:p w:rsidR="00DF1742" w:rsidRPr="00DF1742" w:rsidRDefault="00DF1742" w:rsidP="00DF1742">
            <w:pPr>
              <w:snapToGrid w:val="0"/>
              <w:spacing w:after="0" w:line="240" w:lineRule="auto"/>
              <w:rPr>
                <w:rFonts w:ascii="Times New Roman" w:hAnsi="Times New Roman"/>
                <w:sz w:val="20"/>
                <w:szCs w:val="20"/>
                <w:lang w:val="ru-RU"/>
              </w:rPr>
            </w:pPr>
          </w:p>
        </w:tc>
        <w:tc>
          <w:tcPr>
            <w:tcW w:w="960" w:type="dxa"/>
            <w:tcBorders>
              <w:top w:val="single" w:sz="4" w:space="0" w:color="auto"/>
              <w:left w:val="single" w:sz="4" w:space="0" w:color="000000"/>
              <w:bottom w:val="nil"/>
              <w:right w:val="single" w:sz="4" w:space="0" w:color="auto"/>
            </w:tcBorders>
          </w:tcPr>
          <w:p w:rsidR="00DF1742" w:rsidRPr="00DF1742" w:rsidRDefault="00DF1742" w:rsidP="00DF1742">
            <w:pPr>
              <w:snapToGrid w:val="0"/>
              <w:spacing w:after="0" w:line="240" w:lineRule="auto"/>
              <w:rPr>
                <w:rFonts w:ascii="Times New Roman" w:hAnsi="Times New Roman"/>
                <w:sz w:val="20"/>
                <w:szCs w:val="20"/>
                <w:lang w:val="ru-RU"/>
              </w:rPr>
            </w:pPr>
          </w:p>
        </w:tc>
        <w:tc>
          <w:tcPr>
            <w:tcW w:w="1107" w:type="dxa"/>
            <w:tcBorders>
              <w:top w:val="single" w:sz="4" w:space="0" w:color="auto"/>
              <w:left w:val="single" w:sz="4" w:space="0" w:color="000000"/>
              <w:bottom w:val="nil"/>
              <w:right w:val="single" w:sz="4" w:space="0" w:color="auto"/>
            </w:tcBorders>
          </w:tcPr>
          <w:p w:rsidR="00DF1742" w:rsidRPr="00DF1742" w:rsidRDefault="00DF1742" w:rsidP="00DF1742">
            <w:pPr>
              <w:snapToGrid w:val="0"/>
              <w:spacing w:after="0" w:line="240" w:lineRule="auto"/>
              <w:rPr>
                <w:rFonts w:ascii="Times New Roman" w:hAnsi="Times New Roman"/>
                <w:sz w:val="20"/>
                <w:szCs w:val="20"/>
                <w:lang w:val="ru-RU"/>
              </w:rPr>
            </w:pPr>
          </w:p>
        </w:tc>
        <w:tc>
          <w:tcPr>
            <w:tcW w:w="1276" w:type="dxa"/>
            <w:tcBorders>
              <w:top w:val="single" w:sz="4" w:space="0" w:color="auto"/>
              <w:left w:val="single" w:sz="4" w:space="0" w:color="000000"/>
              <w:bottom w:val="nil"/>
              <w:right w:val="single" w:sz="4" w:space="0" w:color="auto"/>
            </w:tcBorders>
          </w:tcPr>
          <w:p w:rsidR="00DF1742" w:rsidRPr="00DF1742" w:rsidRDefault="00DF1742" w:rsidP="00DF1742">
            <w:pPr>
              <w:snapToGrid w:val="0"/>
              <w:spacing w:after="0" w:line="240" w:lineRule="auto"/>
              <w:rPr>
                <w:rFonts w:ascii="Times New Roman" w:hAnsi="Times New Roman"/>
                <w:sz w:val="20"/>
                <w:szCs w:val="20"/>
                <w:lang w:val="ru-RU"/>
              </w:rPr>
            </w:pPr>
          </w:p>
        </w:tc>
      </w:tr>
      <w:tr w:rsidR="00DF1742" w:rsidRPr="00DF1742" w:rsidTr="00846B15">
        <w:trPr>
          <w:gridAfter w:val="1"/>
          <w:wAfter w:w="2837" w:type="dxa"/>
          <w:trHeight w:val="275"/>
        </w:trPr>
        <w:tc>
          <w:tcPr>
            <w:tcW w:w="1134"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Отдельное мероприя-тие</w:t>
            </w:r>
          </w:p>
        </w:tc>
        <w:tc>
          <w:tcPr>
            <w:tcW w:w="1491"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 xml:space="preserve">Развитие библиотеч-ного дела Тужинского района и организация </w:t>
            </w:r>
            <w:r w:rsidRPr="00DF1742">
              <w:rPr>
                <w:rFonts w:ascii="Times New Roman" w:hAnsi="Times New Roman"/>
                <w:sz w:val="20"/>
                <w:szCs w:val="20"/>
                <w:lang w:val="ru-RU"/>
              </w:rPr>
              <w:lastRenderedPageBreak/>
              <w:t>библиотеч-ного обслу-живания населения района</w:t>
            </w:r>
          </w:p>
        </w:tc>
        <w:tc>
          <w:tcPr>
            <w:tcW w:w="162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lastRenderedPageBreak/>
              <w:t>Директор ЦБС</w:t>
            </w:r>
          </w:p>
        </w:tc>
        <w:tc>
          <w:tcPr>
            <w:tcW w:w="90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1890,3</w:t>
            </w:r>
          </w:p>
        </w:tc>
        <w:tc>
          <w:tcPr>
            <w:tcW w:w="930" w:type="dxa"/>
            <w:tcBorders>
              <w:top w:val="single" w:sz="4" w:space="0" w:color="auto"/>
              <w:left w:val="single" w:sz="4" w:space="0" w:color="000000"/>
              <w:bottom w:val="single" w:sz="4" w:space="0" w:color="auto"/>
              <w:right w:val="single" w:sz="4" w:space="0" w:color="000000"/>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1965,3</w:t>
            </w:r>
          </w:p>
        </w:tc>
        <w:tc>
          <w:tcPr>
            <w:tcW w:w="93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2728,8</w:t>
            </w:r>
          </w:p>
        </w:tc>
        <w:tc>
          <w:tcPr>
            <w:tcW w:w="96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2324,8</w:t>
            </w:r>
          </w:p>
        </w:tc>
        <w:tc>
          <w:tcPr>
            <w:tcW w:w="1107"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1855,4</w:t>
            </w:r>
          </w:p>
        </w:tc>
        <w:tc>
          <w:tcPr>
            <w:tcW w:w="1276"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1826,6</w:t>
            </w:r>
          </w:p>
        </w:tc>
      </w:tr>
      <w:tr w:rsidR="00DF1742" w:rsidRPr="00DF1742" w:rsidTr="00846B15">
        <w:trPr>
          <w:gridAfter w:val="1"/>
          <w:wAfter w:w="2837" w:type="dxa"/>
          <w:trHeight w:val="745"/>
        </w:trPr>
        <w:tc>
          <w:tcPr>
            <w:tcW w:w="1134"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lastRenderedPageBreak/>
              <w:t>Отдельное мероприя-тие</w:t>
            </w:r>
          </w:p>
        </w:tc>
        <w:tc>
          <w:tcPr>
            <w:tcW w:w="1491"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Организа-ция и под-держка народного творчества.</w:t>
            </w:r>
          </w:p>
          <w:p w:rsidR="00DF1742" w:rsidRPr="00DF1742" w:rsidRDefault="00DF1742" w:rsidP="00DF1742">
            <w:pPr>
              <w:spacing w:after="0" w:line="240" w:lineRule="auto"/>
              <w:rPr>
                <w:rFonts w:ascii="Times New Roman" w:hAnsi="Times New Roman"/>
                <w:sz w:val="20"/>
                <w:szCs w:val="20"/>
                <w:lang w:val="ru-RU"/>
              </w:rPr>
            </w:pPr>
          </w:p>
        </w:tc>
        <w:tc>
          <w:tcPr>
            <w:tcW w:w="162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Директор РКДЦ</w:t>
            </w:r>
          </w:p>
        </w:tc>
        <w:tc>
          <w:tcPr>
            <w:tcW w:w="90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3437,2</w:t>
            </w:r>
          </w:p>
        </w:tc>
        <w:tc>
          <w:tcPr>
            <w:tcW w:w="930" w:type="dxa"/>
            <w:tcBorders>
              <w:top w:val="single" w:sz="4" w:space="0" w:color="auto"/>
              <w:left w:val="single" w:sz="4" w:space="0" w:color="000000"/>
              <w:bottom w:val="single" w:sz="4" w:space="0" w:color="auto"/>
              <w:right w:val="single" w:sz="4" w:space="0" w:color="000000"/>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3832,7</w:t>
            </w:r>
          </w:p>
        </w:tc>
        <w:tc>
          <w:tcPr>
            <w:tcW w:w="93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3735,0</w:t>
            </w:r>
          </w:p>
        </w:tc>
        <w:tc>
          <w:tcPr>
            <w:tcW w:w="96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3980,1</w:t>
            </w:r>
          </w:p>
        </w:tc>
        <w:tc>
          <w:tcPr>
            <w:tcW w:w="1107"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3374,3</w:t>
            </w:r>
          </w:p>
        </w:tc>
        <w:tc>
          <w:tcPr>
            <w:tcW w:w="1276"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3352,7</w:t>
            </w:r>
          </w:p>
        </w:tc>
      </w:tr>
      <w:tr w:rsidR="00DF1742" w:rsidRPr="00DF1742" w:rsidTr="00846B15">
        <w:trPr>
          <w:gridAfter w:val="1"/>
          <w:wAfter w:w="2837" w:type="dxa"/>
          <w:trHeight w:val="1000"/>
        </w:trPr>
        <w:tc>
          <w:tcPr>
            <w:tcW w:w="1134"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Отдельное мероприя-тие</w:t>
            </w:r>
          </w:p>
        </w:tc>
        <w:tc>
          <w:tcPr>
            <w:tcW w:w="1491"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Организация и поддержка деятельнос-ти музея  и обеспечение сохранности музейного фонда, установка АПС, видеонаблюдения,молнезащиты.</w:t>
            </w:r>
          </w:p>
        </w:tc>
        <w:tc>
          <w:tcPr>
            <w:tcW w:w="162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Директор краеведческо-го музея</w:t>
            </w:r>
          </w:p>
        </w:tc>
        <w:tc>
          <w:tcPr>
            <w:tcW w:w="90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669,0</w:t>
            </w:r>
          </w:p>
        </w:tc>
        <w:tc>
          <w:tcPr>
            <w:tcW w:w="930" w:type="dxa"/>
            <w:tcBorders>
              <w:top w:val="single" w:sz="4" w:space="0" w:color="auto"/>
              <w:left w:val="single" w:sz="4" w:space="0" w:color="000000"/>
              <w:bottom w:val="single" w:sz="4" w:space="0" w:color="auto"/>
              <w:right w:val="single" w:sz="4" w:space="0" w:color="000000"/>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498,9</w:t>
            </w:r>
          </w:p>
        </w:tc>
        <w:tc>
          <w:tcPr>
            <w:tcW w:w="93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582,1</w:t>
            </w:r>
          </w:p>
        </w:tc>
        <w:tc>
          <w:tcPr>
            <w:tcW w:w="96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607,2</w:t>
            </w:r>
          </w:p>
        </w:tc>
        <w:tc>
          <w:tcPr>
            <w:tcW w:w="1107"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443,8</w:t>
            </w:r>
          </w:p>
        </w:tc>
        <w:tc>
          <w:tcPr>
            <w:tcW w:w="1276"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437,4</w:t>
            </w:r>
          </w:p>
        </w:tc>
      </w:tr>
      <w:tr w:rsidR="00DF1742" w:rsidRPr="00DF1742" w:rsidTr="00846B15">
        <w:trPr>
          <w:gridAfter w:val="1"/>
          <w:wAfter w:w="2837" w:type="dxa"/>
          <w:trHeight w:val="1000"/>
        </w:trPr>
        <w:tc>
          <w:tcPr>
            <w:tcW w:w="1134"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Отдельное мероприя-тие</w:t>
            </w:r>
          </w:p>
        </w:tc>
        <w:tc>
          <w:tcPr>
            <w:tcW w:w="1491"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Организа-ция предо-ставления дополните-льного образования в сфере культуры, приобрете-ние музы-кальных инструмен-тов</w:t>
            </w:r>
          </w:p>
        </w:tc>
        <w:tc>
          <w:tcPr>
            <w:tcW w:w="162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Директор ДМШ</w:t>
            </w:r>
          </w:p>
        </w:tc>
        <w:tc>
          <w:tcPr>
            <w:tcW w:w="90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1444,2</w:t>
            </w:r>
          </w:p>
        </w:tc>
        <w:tc>
          <w:tcPr>
            <w:tcW w:w="930" w:type="dxa"/>
            <w:tcBorders>
              <w:top w:val="single" w:sz="4" w:space="0" w:color="auto"/>
              <w:left w:val="single" w:sz="4" w:space="0" w:color="000000"/>
              <w:bottom w:val="single" w:sz="4" w:space="0" w:color="auto"/>
              <w:right w:val="single" w:sz="4" w:space="0" w:color="000000"/>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1077,0</w:t>
            </w:r>
          </w:p>
        </w:tc>
        <w:tc>
          <w:tcPr>
            <w:tcW w:w="93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1232,0</w:t>
            </w:r>
          </w:p>
        </w:tc>
        <w:tc>
          <w:tcPr>
            <w:tcW w:w="96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1298,3</w:t>
            </w:r>
          </w:p>
        </w:tc>
        <w:tc>
          <w:tcPr>
            <w:tcW w:w="1107"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1031,5</w:t>
            </w:r>
          </w:p>
        </w:tc>
        <w:tc>
          <w:tcPr>
            <w:tcW w:w="1276"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1013,7</w:t>
            </w:r>
          </w:p>
        </w:tc>
      </w:tr>
      <w:tr w:rsidR="00DF1742" w:rsidRPr="00DF1742" w:rsidTr="00846B15">
        <w:trPr>
          <w:gridAfter w:val="1"/>
          <w:wAfter w:w="2837" w:type="dxa"/>
          <w:trHeight w:val="1000"/>
        </w:trPr>
        <w:tc>
          <w:tcPr>
            <w:tcW w:w="1134"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Отдельное мероприя-тие</w:t>
            </w:r>
          </w:p>
        </w:tc>
        <w:tc>
          <w:tcPr>
            <w:tcW w:w="1491"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Обеспече-ние подготовки и повы-шения ква-лификации кадров для учреждений культуры, дополните-льного образования детей</w:t>
            </w:r>
          </w:p>
        </w:tc>
        <w:tc>
          <w:tcPr>
            <w:tcW w:w="162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lang w:val="ru-RU"/>
              </w:rPr>
            </w:pPr>
            <w:r w:rsidRPr="00DF1742">
              <w:rPr>
                <w:rFonts w:ascii="Times New Roman" w:hAnsi="Times New Roman"/>
                <w:sz w:val="20"/>
                <w:szCs w:val="20"/>
                <w:lang w:val="ru-RU"/>
              </w:rPr>
              <w:t>Руководители учреждений культуры и искусства</w:t>
            </w:r>
          </w:p>
        </w:tc>
        <w:tc>
          <w:tcPr>
            <w:tcW w:w="90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12,0</w:t>
            </w:r>
          </w:p>
        </w:tc>
        <w:tc>
          <w:tcPr>
            <w:tcW w:w="930" w:type="dxa"/>
            <w:tcBorders>
              <w:top w:val="single" w:sz="4" w:space="0" w:color="auto"/>
              <w:left w:val="single" w:sz="4" w:space="0" w:color="000000"/>
              <w:bottom w:val="single" w:sz="4" w:space="0" w:color="auto"/>
              <w:right w:val="single" w:sz="4" w:space="0" w:color="000000"/>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13,2</w:t>
            </w:r>
          </w:p>
        </w:tc>
        <w:tc>
          <w:tcPr>
            <w:tcW w:w="93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13,9</w:t>
            </w:r>
          </w:p>
        </w:tc>
        <w:tc>
          <w:tcPr>
            <w:tcW w:w="96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14,5</w:t>
            </w:r>
          </w:p>
          <w:p w:rsidR="00DF1742" w:rsidRPr="00DF1742" w:rsidRDefault="00DF1742" w:rsidP="00DF1742">
            <w:pPr>
              <w:snapToGrid w:val="0"/>
              <w:spacing w:after="0" w:line="240" w:lineRule="auto"/>
              <w:rPr>
                <w:rFonts w:ascii="Times New Roman" w:hAnsi="Times New Roman"/>
                <w:sz w:val="20"/>
                <w:szCs w:val="20"/>
              </w:rPr>
            </w:pPr>
          </w:p>
        </w:tc>
        <w:tc>
          <w:tcPr>
            <w:tcW w:w="1107"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14,5</w:t>
            </w:r>
          </w:p>
        </w:tc>
        <w:tc>
          <w:tcPr>
            <w:tcW w:w="1276"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14,5</w:t>
            </w:r>
          </w:p>
        </w:tc>
      </w:tr>
      <w:tr w:rsidR="00DF1742" w:rsidRPr="00DF1742" w:rsidTr="00846B15">
        <w:trPr>
          <w:gridAfter w:val="1"/>
          <w:wAfter w:w="2837" w:type="dxa"/>
          <w:trHeight w:val="1000"/>
        </w:trPr>
        <w:tc>
          <w:tcPr>
            <w:tcW w:w="1134"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Отдельное мероприя-тие</w:t>
            </w:r>
          </w:p>
        </w:tc>
        <w:tc>
          <w:tcPr>
            <w:tcW w:w="1491"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Осуществление финан-сового обеспечения деятельнос-ти учреж-дений культуры</w:t>
            </w:r>
          </w:p>
        </w:tc>
        <w:tc>
          <w:tcPr>
            <w:tcW w:w="162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Зав.отделом культуры</w:t>
            </w:r>
          </w:p>
        </w:tc>
        <w:tc>
          <w:tcPr>
            <w:tcW w:w="900" w:type="dxa"/>
            <w:tcBorders>
              <w:top w:val="single" w:sz="4" w:space="0" w:color="auto"/>
              <w:left w:val="single" w:sz="4" w:space="0" w:color="000000"/>
              <w:bottom w:val="single" w:sz="4" w:space="0" w:color="auto"/>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364,1</w:t>
            </w:r>
          </w:p>
        </w:tc>
        <w:tc>
          <w:tcPr>
            <w:tcW w:w="930" w:type="dxa"/>
            <w:tcBorders>
              <w:top w:val="single" w:sz="4" w:space="0" w:color="auto"/>
              <w:left w:val="single" w:sz="4" w:space="0" w:color="000000"/>
              <w:bottom w:val="single" w:sz="4" w:space="0" w:color="auto"/>
              <w:right w:val="single" w:sz="4" w:space="0" w:color="000000"/>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393,7</w:t>
            </w:r>
          </w:p>
        </w:tc>
        <w:tc>
          <w:tcPr>
            <w:tcW w:w="93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416,2</w:t>
            </w:r>
          </w:p>
        </w:tc>
        <w:tc>
          <w:tcPr>
            <w:tcW w:w="960"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375,3</w:t>
            </w:r>
          </w:p>
        </w:tc>
        <w:tc>
          <w:tcPr>
            <w:tcW w:w="1107"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288,5</w:t>
            </w:r>
          </w:p>
        </w:tc>
        <w:tc>
          <w:tcPr>
            <w:tcW w:w="1276" w:type="dxa"/>
            <w:tcBorders>
              <w:top w:val="single" w:sz="4" w:space="0" w:color="auto"/>
              <w:left w:val="single" w:sz="4" w:space="0" w:color="000000"/>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283,5</w:t>
            </w:r>
          </w:p>
        </w:tc>
      </w:tr>
      <w:tr w:rsidR="00DF1742" w:rsidRPr="00DF1742" w:rsidTr="00846B15">
        <w:trPr>
          <w:gridAfter w:val="1"/>
          <w:wAfter w:w="2837" w:type="dxa"/>
          <w:trHeight w:val="1000"/>
        </w:trPr>
        <w:tc>
          <w:tcPr>
            <w:tcW w:w="1134"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Отдельное мероприя-тие</w:t>
            </w:r>
          </w:p>
        </w:tc>
        <w:tc>
          <w:tcPr>
            <w:tcW w:w="1491" w:type="dxa"/>
            <w:tcBorders>
              <w:top w:val="single" w:sz="4" w:space="0" w:color="auto"/>
              <w:left w:val="single" w:sz="4" w:space="0" w:color="000000"/>
              <w:bottom w:val="single" w:sz="4" w:space="0" w:color="auto"/>
              <w:right w:val="nil"/>
            </w:tcBorders>
          </w:tcPr>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Осуществление  обеспечения деятельнос-ти муници-пальных учреждений </w:t>
            </w:r>
          </w:p>
        </w:tc>
        <w:tc>
          <w:tcPr>
            <w:tcW w:w="1620" w:type="dxa"/>
            <w:tcBorders>
              <w:top w:val="single" w:sz="4" w:space="0" w:color="auto"/>
              <w:left w:val="single" w:sz="4" w:space="0" w:color="000000"/>
              <w:bottom w:val="single" w:sz="4" w:space="0" w:color="000000"/>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Зав.отделом культуры</w:t>
            </w:r>
          </w:p>
        </w:tc>
        <w:tc>
          <w:tcPr>
            <w:tcW w:w="900" w:type="dxa"/>
            <w:tcBorders>
              <w:top w:val="single" w:sz="4" w:space="0" w:color="auto"/>
              <w:left w:val="single" w:sz="4" w:space="0" w:color="000000"/>
              <w:bottom w:val="single" w:sz="4" w:space="0" w:color="000000"/>
              <w:right w:val="nil"/>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752,5</w:t>
            </w:r>
          </w:p>
        </w:tc>
        <w:tc>
          <w:tcPr>
            <w:tcW w:w="930" w:type="dxa"/>
            <w:tcBorders>
              <w:top w:val="single" w:sz="4" w:space="0" w:color="auto"/>
              <w:left w:val="single" w:sz="4" w:space="0" w:color="000000"/>
              <w:bottom w:val="single" w:sz="4" w:space="0" w:color="000000"/>
              <w:right w:val="single" w:sz="4" w:space="0" w:color="000000"/>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1318,4</w:t>
            </w:r>
          </w:p>
        </w:tc>
        <w:tc>
          <w:tcPr>
            <w:tcW w:w="930" w:type="dxa"/>
            <w:tcBorders>
              <w:top w:val="single" w:sz="4" w:space="0" w:color="auto"/>
              <w:left w:val="single" w:sz="4" w:space="0" w:color="000000"/>
              <w:bottom w:val="single" w:sz="4" w:space="0" w:color="000000"/>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1486,5</w:t>
            </w:r>
          </w:p>
        </w:tc>
        <w:tc>
          <w:tcPr>
            <w:tcW w:w="960" w:type="dxa"/>
            <w:tcBorders>
              <w:top w:val="single" w:sz="4" w:space="0" w:color="auto"/>
              <w:left w:val="single" w:sz="4" w:space="0" w:color="000000"/>
              <w:bottom w:val="single" w:sz="4" w:space="0" w:color="000000"/>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2530,0</w:t>
            </w:r>
          </w:p>
        </w:tc>
        <w:tc>
          <w:tcPr>
            <w:tcW w:w="1107" w:type="dxa"/>
            <w:tcBorders>
              <w:top w:val="single" w:sz="4" w:space="0" w:color="auto"/>
              <w:left w:val="single" w:sz="4" w:space="0" w:color="000000"/>
              <w:bottom w:val="single" w:sz="4" w:space="0" w:color="000000"/>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1412,3</w:t>
            </w:r>
          </w:p>
        </w:tc>
        <w:tc>
          <w:tcPr>
            <w:tcW w:w="1276" w:type="dxa"/>
            <w:tcBorders>
              <w:top w:val="single" w:sz="4" w:space="0" w:color="auto"/>
              <w:left w:val="single" w:sz="4" w:space="0" w:color="000000"/>
              <w:bottom w:val="single" w:sz="4" w:space="0" w:color="000000"/>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1361,8</w:t>
            </w:r>
          </w:p>
        </w:tc>
      </w:tr>
    </w:tbl>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 xml:space="preserve">                                                                          </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lastRenderedPageBreak/>
        <w:tab/>
        <w:t>5.  Приложение № 3 к муниципальной программе  «Прогнозная (справочная) оценка ресурсного обеспечения реализации муниципальной программы за счёт всех источников финансирования» изложить в новой редакции следующего содержания:</w:t>
      </w:r>
    </w:p>
    <w:p w:rsidR="00DF1742" w:rsidRPr="00DF1742" w:rsidRDefault="00DF1742" w:rsidP="00DF1742">
      <w:pPr>
        <w:spacing w:after="0" w:line="240" w:lineRule="auto"/>
        <w:jc w:val="both"/>
        <w:rPr>
          <w:rFonts w:ascii="Times New Roman" w:hAnsi="Times New Roman"/>
          <w:sz w:val="20"/>
          <w:szCs w:val="20"/>
          <w:lang w:val="ru-RU"/>
        </w:rPr>
      </w:pPr>
    </w:p>
    <w:tbl>
      <w:tblPr>
        <w:tblW w:w="103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134"/>
        <w:gridCol w:w="1607"/>
        <w:gridCol w:w="1303"/>
        <w:gridCol w:w="1117"/>
        <w:gridCol w:w="1086"/>
        <w:gridCol w:w="963"/>
        <w:gridCol w:w="1013"/>
        <w:gridCol w:w="1087"/>
        <w:gridCol w:w="186"/>
        <w:gridCol w:w="10"/>
        <w:gridCol w:w="21"/>
        <w:gridCol w:w="854"/>
      </w:tblGrid>
      <w:tr w:rsidR="00DF1742" w:rsidRPr="00DF1742" w:rsidTr="00846B15">
        <w:trPr>
          <w:trHeight w:val="1048"/>
        </w:trPr>
        <w:tc>
          <w:tcPr>
            <w:tcW w:w="1134"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lang w:val="ru-RU"/>
              </w:rPr>
              <w:t xml:space="preserve">    </w:t>
            </w:r>
            <w:r w:rsidRPr="00DF1742">
              <w:rPr>
                <w:rFonts w:ascii="Times New Roman" w:hAnsi="Times New Roman"/>
                <w:sz w:val="20"/>
                <w:szCs w:val="20"/>
              </w:rPr>
              <w:t xml:space="preserve">Статус     </w:t>
            </w:r>
          </w:p>
        </w:tc>
        <w:tc>
          <w:tcPr>
            <w:tcW w:w="1607"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lang w:val="ru-RU"/>
              </w:rPr>
            </w:pPr>
            <w:r w:rsidRPr="00DF1742">
              <w:rPr>
                <w:rFonts w:ascii="Times New Roman" w:hAnsi="Times New Roman"/>
                <w:sz w:val="20"/>
                <w:szCs w:val="20"/>
                <w:lang w:val="ru-RU"/>
              </w:rPr>
              <w:t>Наименова-ние  муни-ципальной программы, отдельного мероприя-тия</w:t>
            </w:r>
          </w:p>
        </w:tc>
        <w:tc>
          <w:tcPr>
            <w:tcW w:w="1303"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lang w:val="ru-RU"/>
              </w:rPr>
            </w:pPr>
            <w:r w:rsidRPr="00DF1742">
              <w:rPr>
                <w:rFonts w:ascii="Times New Roman" w:hAnsi="Times New Roman"/>
                <w:sz w:val="20"/>
                <w:szCs w:val="20"/>
                <w:lang w:val="ru-RU"/>
              </w:rPr>
              <w:t>Источни-ки финан-сирова-ния</w:t>
            </w:r>
          </w:p>
        </w:tc>
        <w:tc>
          <w:tcPr>
            <w:tcW w:w="6337" w:type="dxa"/>
            <w:gridSpan w:val="9"/>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Расходы (тыс. рублей)</w:t>
            </w:r>
          </w:p>
        </w:tc>
      </w:tr>
      <w:tr w:rsidR="00DF1742" w:rsidRPr="00DF1742" w:rsidTr="00846B15">
        <w:trPr>
          <w:trHeight w:val="198"/>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2014</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2015</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2016</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2017</w:t>
            </w:r>
          </w:p>
        </w:tc>
        <w:tc>
          <w:tcPr>
            <w:tcW w:w="108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2018</w:t>
            </w:r>
          </w:p>
        </w:tc>
        <w:tc>
          <w:tcPr>
            <w:tcW w:w="1071"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2019</w:t>
            </w:r>
          </w:p>
        </w:tc>
      </w:tr>
      <w:tr w:rsidR="00DF1742" w:rsidRPr="00DF1742" w:rsidTr="00846B15">
        <w:trPr>
          <w:trHeight w:val="247"/>
        </w:trPr>
        <w:tc>
          <w:tcPr>
            <w:tcW w:w="1134"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 xml:space="preserve">Муниципа-льная </w:t>
            </w:r>
            <w:r w:rsidRPr="00DF1742">
              <w:rPr>
                <w:rFonts w:ascii="Times New Roman" w:hAnsi="Times New Roman"/>
                <w:sz w:val="20"/>
                <w:szCs w:val="20"/>
              </w:rPr>
              <w:br/>
              <w:t xml:space="preserve">программа      </w:t>
            </w: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tc>
        <w:tc>
          <w:tcPr>
            <w:tcW w:w="1607"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lang w:val="ru-RU"/>
              </w:rPr>
            </w:pPr>
            <w:r w:rsidRPr="00DF1742">
              <w:rPr>
                <w:rFonts w:ascii="Times New Roman" w:hAnsi="Times New Roman"/>
                <w:sz w:val="20"/>
                <w:szCs w:val="20"/>
                <w:lang w:val="ru-RU"/>
              </w:rPr>
              <w:t>«Развитие культуры» Тужинского района на 2014-2019 годы</w:t>
            </w:r>
          </w:p>
          <w:p w:rsidR="00DF1742" w:rsidRPr="00DF1742" w:rsidRDefault="00DF1742" w:rsidP="00DF1742">
            <w:pPr>
              <w:snapToGrid w:val="0"/>
              <w:spacing w:after="0" w:line="240" w:lineRule="auto"/>
              <w:rPr>
                <w:rFonts w:ascii="Times New Roman" w:hAnsi="Times New Roman"/>
                <w:sz w:val="20"/>
                <w:szCs w:val="20"/>
                <w:lang w:val="ru-RU"/>
              </w:rPr>
            </w:pPr>
          </w:p>
          <w:p w:rsidR="00DF1742" w:rsidRPr="00DF1742" w:rsidRDefault="00DF1742" w:rsidP="00DF1742">
            <w:pPr>
              <w:snapToGrid w:val="0"/>
              <w:spacing w:after="0" w:line="240" w:lineRule="auto"/>
              <w:rPr>
                <w:rFonts w:ascii="Times New Roman" w:hAnsi="Times New Roman"/>
                <w:sz w:val="20"/>
                <w:szCs w:val="20"/>
                <w:lang w:val="ru-RU"/>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 xml:space="preserve">всего           </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b/>
                <w:bCs/>
                <w:sz w:val="20"/>
                <w:szCs w:val="20"/>
              </w:rPr>
            </w:pPr>
            <w:r w:rsidRPr="00DF1742">
              <w:rPr>
                <w:rFonts w:ascii="Times New Roman" w:hAnsi="Times New Roman"/>
                <w:b/>
                <w:bCs/>
                <w:sz w:val="20"/>
                <w:szCs w:val="20"/>
              </w:rPr>
              <w:t>16239,2</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b/>
                <w:bCs/>
                <w:sz w:val="20"/>
                <w:szCs w:val="20"/>
              </w:rPr>
            </w:pPr>
            <w:r w:rsidRPr="00DF1742">
              <w:rPr>
                <w:rFonts w:ascii="Times New Roman" w:hAnsi="Times New Roman"/>
                <w:b/>
                <w:bCs/>
                <w:sz w:val="20"/>
                <w:szCs w:val="20"/>
              </w:rPr>
              <w:t>15008,1</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b/>
                <w:bCs/>
                <w:sz w:val="20"/>
                <w:szCs w:val="20"/>
              </w:rPr>
            </w:pPr>
            <w:r w:rsidRPr="00DF1742">
              <w:rPr>
                <w:rFonts w:ascii="Times New Roman" w:hAnsi="Times New Roman"/>
                <w:b/>
                <w:bCs/>
                <w:sz w:val="20"/>
                <w:szCs w:val="20"/>
              </w:rPr>
              <w:t>15636,1</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b/>
                <w:bCs/>
                <w:sz w:val="20"/>
                <w:szCs w:val="20"/>
              </w:rPr>
            </w:pPr>
            <w:r w:rsidRPr="00DF1742">
              <w:rPr>
                <w:rFonts w:ascii="Times New Roman" w:hAnsi="Times New Roman"/>
                <w:b/>
                <w:bCs/>
                <w:sz w:val="20"/>
                <w:szCs w:val="20"/>
              </w:rPr>
              <w:t>16264,7</w:t>
            </w:r>
          </w:p>
        </w:tc>
        <w:tc>
          <w:tcPr>
            <w:tcW w:w="108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b/>
                <w:bCs/>
                <w:sz w:val="20"/>
                <w:szCs w:val="20"/>
              </w:rPr>
            </w:pPr>
            <w:r w:rsidRPr="00DF1742">
              <w:rPr>
                <w:rFonts w:ascii="Times New Roman" w:hAnsi="Times New Roman"/>
                <w:b/>
                <w:bCs/>
                <w:sz w:val="20"/>
                <w:szCs w:val="20"/>
              </w:rPr>
              <w:t>14651,3</w:t>
            </w:r>
          </w:p>
        </w:tc>
        <w:tc>
          <w:tcPr>
            <w:tcW w:w="1071"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b/>
                <w:bCs/>
                <w:sz w:val="20"/>
                <w:szCs w:val="20"/>
              </w:rPr>
            </w:pPr>
            <w:r w:rsidRPr="00DF1742">
              <w:rPr>
                <w:rFonts w:ascii="Times New Roman" w:hAnsi="Times New Roman"/>
                <w:b/>
                <w:bCs/>
                <w:sz w:val="20"/>
                <w:szCs w:val="20"/>
              </w:rPr>
              <w:t>14486,2</w:t>
            </w:r>
          </w:p>
        </w:tc>
      </w:tr>
      <w:tr w:rsidR="00DF1742" w:rsidRPr="00DF1742" w:rsidTr="00846B15">
        <w:trPr>
          <w:trHeight w:val="589"/>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Федераль-</w:t>
            </w:r>
          </w:p>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ный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556,9</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3,1</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3,6</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w:t>
            </w:r>
          </w:p>
        </w:tc>
        <w:tc>
          <w:tcPr>
            <w:tcW w:w="108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w:t>
            </w:r>
          </w:p>
        </w:tc>
        <w:tc>
          <w:tcPr>
            <w:tcW w:w="1071"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w:t>
            </w:r>
          </w:p>
        </w:tc>
      </w:tr>
      <w:tr w:rsidR="00DF1742" w:rsidRPr="00DF1742" w:rsidTr="00846B15">
        <w:trPr>
          <w:trHeight w:val="604"/>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областной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7113,0</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5905,8</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5438,0</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5134,5</w:t>
            </w:r>
          </w:p>
        </w:tc>
        <w:tc>
          <w:tcPr>
            <w:tcW w:w="108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6231,0</w:t>
            </w:r>
          </w:p>
        </w:tc>
        <w:tc>
          <w:tcPr>
            <w:tcW w:w="1071"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6196,0</w:t>
            </w:r>
          </w:p>
        </w:tc>
      </w:tr>
      <w:tr w:rsidR="00DF1742" w:rsidRPr="00DF1742" w:rsidTr="00846B15">
        <w:trPr>
          <w:trHeight w:val="462"/>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 xml:space="preserve"> бюджет муниципального района </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8569,3</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9099,2</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10194,5</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11130,2</w:t>
            </w:r>
          </w:p>
        </w:tc>
        <w:tc>
          <w:tcPr>
            <w:tcW w:w="108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8420,3</w:t>
            </w:r>
          </w:p>
        </w:tc>
        <w:tc>
          <w:tcPr>
            <w:tcW w:w="1071"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8290,2</w:t>
            </w:r>
          </w:p>
        </w:tc>
      </w:tr>
      <w:tr w:rsidR="00DF1742" w:rsidRPr="00DF1742" w:rsidTr="00846B15">
        <w:trPr>
          <w:trHeight w:val="529"/>
        </w:trPr>
        <w:tc>
          <w:tcPr>
            <w:tcW w:w="1134"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Отдельное мероприя-</w:t>
            </w:r>
          </w:p>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тие</w:t>
            </w: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tc>
        <w:tc>
          <w:tcPr>
            <w:tcW w:w="1607"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Развитие библиотеч-ного дела Тужинского района и организация библиотеч-ного обслу-живания населения района</w:t>
            </w: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Федераль-</w:t>
            </w:r>
          </w:p>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ный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86,9</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3,1</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3,6</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w:t>
            </w:r>
          </w:p>
        </w:tc>
        <w:tc>
          <w:tcPr>
            <w:tcW w:w="108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w:t>
            </w:r>
          </w:p>
        </w:tc>
        <w:tc>
          <w:tcPr>
            <w:tcW w:w="1071"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w:t>
            </w:r>
          </w:p>
        </w:tc>
      </w:tr>
      <w:tr w:rsidR="00DF1742" w:rsidRPr="00DF1742" w:rsidTr="00846B15">
        <w:trPr>
          <w:trHeight w:val="544"/>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Областной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1928,6</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1508,0</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1309,0</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1356,0</w:t>
            </w:r>
          </w:p>
        </w:tc>
        <w:tc>
          <w:tcPr>
            <w:tcW w:w="108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1437,0</w:t>
            </w:r>
          </w:p>
        </w:tc>
        <w:tc>
          <w:tcPr>
            <w:tcW w:w="1071"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1429,0</w:t>
            </w:r>
          </w:p>
        </w:tc>
      </w:tr>
      <w:tr w:rsidR="00DF1742" w:rsidRPr="00DF1742" w:rsidTr="00846B15">
        <w:trPr>
          <w:trHeight w:val="452"/>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бюджет муниципального района</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1890,3</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1965,3</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2728,8</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2324,8</w:t>
            </w:r>
          </w:p>
        </w:tc>
        <w:tc>
          <w:tcPr>
            <w:tcW w:w="1283" w:type="dxa"/>
            <w:gridSpan w:val="3"/>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1855,4</w:t>
            </w:r>
          </w:p>
        </w:tc>
        <w:tc>
          <w:tcPr>
            <w:tcW w:w="875" w:type="dxa"/>
            <w:gridSpan w:val="2"/>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1826,6</w:t>
            </w:r>
          </w:p>
        </w:tc>
      </w:tr>
      <w:tr w:rsidR="00DF1742" w:rsidRPr="00DF1742" w:rsidTr="00846B15">
        <w:trPr>
          <w:trHeight w:val="499"/>
        </w:trPr>
        <w:tc>
          <w:tcPr>
            <w:tcW w:w="1134"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Отдельное мероприя-тие</w:t>
            </w:r>
          </w:p>
          <w:p w:rsidR="00DF1742" w:rsidRPr="00DF1742" w:rsidRDefault="00DF1742" w:rsidP="00DF1742">
            <w:pPr>
              <w:snapToGrid w:val="0"/>
              <w:spacing w:after="0" w:line="240" w:lineRule="auto"/>
              <w:rPr>
                <w:rFonts w:ascii="Times New Roman" w:hAnsi="Times New Roman"/>
                <w:sz w:val="20"/>
                <w:szCs w:val="20"/>
              </w:rPr>
            </w:pPr>
          </w:p>
        </w:tc>
        <w:tc>
          <w:tcPr>
            <w:tcW w:w="1607"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Организа- ция и поддержка народного творчества</w:t>
            </w: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Федераль-</w:t>
            </w:r>
          </w:p>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ный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255,0</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273" w:type="dxa"/>
            <w:gridSpan w:val="2"/>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885" w:type="dxa"/>
            <w:gridSpan w:val="3"/>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w:t>
            </w:r>
          </w:p>
        </w:tc>
      </w:tr>
      <w:tr w:rsidR="00DF1742" w:rsidRPr="00DF1742" w:rsidTr="00846B15">
        <w:trPr>
          <w:trHeight w:val="680"/>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Областной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3381,9</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1921,7</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1505,0</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1682,0</w:t>
            </w:r>
          </w:p>
        </w:tc>
        <w:tc>
          <w:tcPr>
            <w:tcW w:w="1273" w:type="dxa"/>
            <w:gridSpan w:val="2"/>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1783,0</w:t>
            </w:r>
          </w:p>
        </w:tc>
        <w:tc>
          <w:tcPr>
            <w:tcW w:w="885" w:type="dxa"/>
            <w:gridSpan w:val="3"/>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1772,0</w:t>
            </w:r>
          </w:p>
        </w:tc>
      </w:tr>
      <w:tr w:rsidR="00DF1742" w:rsidRPr="00DF1742" w:rsidTr="00846B15">
        <w:trPr>
          <w:trHeight w:val="403"/>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бюджет муниципального района</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3437,2</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3832,7</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3735,0</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3980,1</w:t>
            </w:r>
          </w:p>
        </w:tc>
        <w:tc>
          <w:tcPr>
            <w:tcW w:w="1304"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3374,3</w:t>
            </w:r>
          </w:p>
        </w:tc>
        <w:tc>
          <w:tcPr>
            <w:tcW w:w="85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3352,7</w:t>
            </w:r>
          </w:p>
        </w:tc>
      </w:tr>
      <w:tr w:rsidR="00DF1742" w:rsidRPr="00DF1742" w:rsidTr="00846B15">
        <w:trPr>
          <w:trHeight w:val="695"/>
        </w:trPr>
        <w:tc>
          <w:tcPr>
            <w:tcW w:w="1134"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Отдельное мероприя-</w:t>
            </w:r>
          </w:p>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тие</w:t>
            </w:r>
          </w:p>
          <w:p w:rsidR="00DF1742" w:rsidRPr="00DF1742" w:rsidRDefault="00DF1742" w:rsidP="00DF1742">
            <w:pPr>
              <w:snapToGrid w:val="0"/>
              <w:spacing w:after="0" w:line="240" w:lineRule="auto"/>
              <w:rPr>
                <w:rFonts w:ascii="Times New Roman" w:hAnsi="Times New Roman"/>
                <w:sz w:val="20"/>
                <w:szCs w:val="20"/>
              </w:rPr>
            </w:pPr>
          </w:p>
        </w:tc>
        <w:tc>
          <w:tcPr>
            <w:tcW w:w="1607"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Организа-ция и под-держка деятельнос-ти музея  и обеспечение сохраннос-ти музей-ного фонда.</w:t>
            </w:r>
          </w:p>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Установка АПС, видеонаблюдения, мол-ниезащиты.</w:t>
            </w: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Федераль</w:t>
            </w:r>
          </w:p>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-ный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215,0</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304"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85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w:t>
            </w:r>
          </w:p>
        </w:tc>
      </w:tr>
      <w:tr w:rsidR="00DF1742" w:rsidRPr="00DF1742" w:rsidTr="00846B15">
        <w:trPr>
          <w:trHeight w:val="559"/>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 xml:space="preserve">Областной </w:t>
            </w:r>
          </w:p>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364,5</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317,0</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321,0</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300,0</w:t>
            </w:r>
          </w:p>
        </w:tc>
        <w:tc>
          <w:tcPr>
            <w:tcW w:w="1304"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318,0</w:t>
            </w:r>
          </w:p>
        </w:tc>
        <w:tc>
          <w:tcPr>
            <w:tcW w:w="85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316,0</w:t>
            </w:r>
          </w:p>
        </w:tc>
      </w:tr>
      <w:tr w:rsidR="00DF1742" w:rsidRPr="00DF1742" w:rsidTr="00846B15">
        <w:trPr>
          <w:trHeight w:val="461"/>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бюджет муниципального района</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669,0</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498,9</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582,1</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607,2</w:t>
            </w:r>
          </w:p>
        </w:tc>
        <w:tc>
          <w:tcPr>
            <w:tcW w:w="1304"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443,8</w:t>
            </w:r>
          </w:p>
        </w:tc>
        <w:tc>
          <w:tcPr>
            <w:tcW w:w="85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437,4</w:t>
            </w:r>
          </w:p>
        </w:tc>
      </w:tr>
      <w:tr w:rsidR="00DF1742" w:rsidRPr="00DF1742" w:rsidTr="00846B15">
        <w:trPr>
          <w:trHeight w:val="529"/>
        </w:trPr>
        <w:tc>
          <w:tcPr>
            <w:tcW w:w="1134"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Отдельное мероприя-</w:t>
            </w:r>
          </w:p>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тие</w:t>
            </w:r>
          </w:p>
          <w:p w:rsidR="00DF1742" w:rsidRPr="00DF1742" w:rsidRDefault="00DF1742" w:rsidP="00DF1742">
            <w:pPr>
              <w:snapToGrid w:val="0"/>
              <w:spacing w:after="0" w:line="240" w:lineRule="auto"/>
              <w:rPr>
                <w:rFonts w:ascii="Times New Roman" w:hAnsi="Times New Roman"/>
                <w:sz w:val="20"/>
                <w:szCs w:val="20"/>
              </w:rPr>
            </w:pPr>
          </w:p>
        </w:tc>
        <w:tc>
          <w:tcPr>
            <w:tcW w:w="1607"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Организа-ция предоставления допол-нительного образования в </w:t>
            </w:r>
            <w:r w:rsidRPr="00DF1742">
              <w:rPr>
                <w:rFonts w:ascii="Times New Roman" w:hAnsi="Times New Roman"/>
                <w:sz w:val="20"/>
                <w:szCs w:val="20"/>
                <w:lang w:val="ru-RU"/>
              </w:rPr>
              <w:lastRenderedPageBreak/>
              <w:t>сфере культуры, приобрете-ние музы-кальных инструмен-тов</w:t>
            </w: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lastRenderedPageBreak/>
              <w:t>Федераль-ный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304"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85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w:t>
            </w:r>
          </w:p>
        </w:tc>
      </w:tr>
      <w:tr w:rsidR="00DF1742" w:rsidRPr="00DF1742" w:rsidTr="00846B15">
        <w:trPr>
          <w:trHeight w:val="544"/>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 xml:space="preserve">Областной </w:t>
            </w:r>
          </w:p>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875,0</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757,0</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698,3</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840,0</w:t>
            </w:r>
          </w:p>
        </w:tc>
        <w:tc>
          <w:tcPr>
            <w:tcW w:w="1304"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890,0</w:t>
            </w:r>
          </w:p>
        </w:tc>
        <w:tc>
          <w:tcPr>
            <w:tcW w:w="85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885,0</w:t>
            </w:r>
          </w:p>
        </w:tc>
      </w:tr>
      <w:tr w:rsidR="00DF1742" w:rsidRPr="00DF1742" w:rsidTr="00846B15">
        <w:trPr>
          <w:trHeight w:val="478"/>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бюджет муниципального района</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1444,2</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1077,0</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1232,0</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1298,3</w:t>
            </w:r>
          </w:p>
        </w:tc>
        <w:tc>
          <w:tcPr>
            <w:tcW w:w="1304"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1031,5</w:t>
            </w:r>
          </w:p>
        </w:tc>
        <w:tc>
          <w:tcPr>
            <w:tcW w:w="85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1013,7</w:t>
            </w:r>
          </w:p>
        </w:tc>
      </w:tr>
      <w:tr w:rsidR="00DF1742" w:rsidRPr="00DF1742" w:rsidTr="00846B15">
        <w:trPr>
          <w:trHeight w:val="1058"/>
        </w:trPr>
        <w:tc>
          <w:tcPr>
            <w:tcW w:w="1134"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lastRenderedPageBreak/>
              <w:t>Отдельное мероприя-тие</w:t>
            </w:r>
          </w:p>
          <w:p w:rsidR="00DF1742" w:rsidRPr="00DF1742" w:rsidRDefault="00DF1742" w:rsidP="00DF1742">
            <w:pPr>
              <w:snapToGrid w:val="0"/>
              <w:spacing w:after="0" w:line="240" w:lineRule="auto"/>
              <w:rPr>
                <w:rFonts w:ascii="Times New Roman" w:hAnsi="Times New Roman"/>
                <w:sz w:val="20"/>
                <w:szCs w:val="20"/>
              </w:rPr>
            </w:pPr>
          </w:p>
          <w:p w:rsidR="00DF1742" w:rsidRPr="00DF1742" w:rsidRDefault="00DF1742" w:rsidP="00DF1742">
            <w:pPr>
              <w:snapToGrid w:val="0"/>
              <w:spacing w:after="0" w:line="240" w:lineRule="auto"/>
              <w:rPr>
                <w:rFonts w:ascii="Times New Roman" w:hAnsi="Times New Roman"/>
                <w:sz w:val="20"/>
                <w:szCs w:val="20"/>
              </w:rPr>
            </w:pPr>
          </w:p>
        </w:tc>
        <w:tc>
          <w:tcPr>
            <w:tcW w:w="1607"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lang w:val="ru-RU"/>
              </w:rPr>
            </w:pPr>
            <w:r w:rsidRPr="00DF1742">
              <w:rPr>
                <w:rFonts w:ascii="Times New Roman" w:hAnsi="Times New Roman"/>
                <w:sz w:val="20"/>
                <w:szCs w:val="20"/>
                <w:lang w:val="ru-RU"/>
              </w:rPr>
              <w:t>Обеспече-ние под-готовки и повышения квалифика-ции кадров для учреж-дений культуры, дополните-льного образования детей</w:t>
            </w: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Федераль-ный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304"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85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p>
        </w:tc>
      </w:tr>
      <w:tr w:rsidR="00DF1742" w:rsidRPr="00DF1742" w:rsidTr="00846B15">
        <w:trPr>
          <w:trHeight w:val="559"/>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Областной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304"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85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p>
        </w:tc>
      </w:tr>
      <w:tr w:rsidR="00DF1742" w:rsidRPr="00DF1742" w:rsidTr="00846B15">
        <w:trPr>
          <w:trHeight w:val="481"/>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бюджет муниципального района</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12,0</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13,2</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13,9</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14,5</w:t>
            </w:r>
          </w:p>
        </w:tc>
        <w:tc>
          <w:tcPr>
            <w:tcW w:w="1304" w:type="dxa"/>
            <w:gridSpan w:val="4"/>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14,5</w:t>
            </w:r>
          </w:p>
        </w:tc>
        <w:tc>
          <w:tcPr>
            <w:tcW w:w="854"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14,5</w:t>
            </w:r>
          </w:p>
        </w:tc>
      </w:tr>
      <w:tr w:rsidR="00DF1742" w:rsidRPr="00DF1742" w:rsidTr="00846B15">
        <w:trPr>
          <w:trHeight w:val="604"/>
        </w:trPr>
        <w:tc>
          <w:tcPr>
            <w:tcW w:w="1134"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Отдельное мероприя-тие</w:t>
            </w:r>
          </w:p>
          <w:p w:rsidR="00DF1742" w:rsidRPr="00DF1742" w:rsidRDefault="00DF1742" w:rsidP="00DF1742">
            <w:pPr>
              <w:spacing w:after="0" w:line="240" w:lineRule="auto"/>
              <w:rPr>
                <w:rFonts w:ascii="Times New Roman" w:hAnsi="Times New Roman"/>
                <w:sz w:val="20"/>
                <w:szCs w:val="20"/>
              </w:rPr>
            </w:pPr>
          </w:p>
          <w:p w:rsidR="00DF1742" w:rsidRPr="00DF1742" w:rsidRDefault="00DF1742" w:rsidP="00DF1742">
            <w:pPr>
              <w:spacing w:after="0" w:line="240" w:lineRule="auto"/>
              <w:rPr>
                <w:rFonts w:ascii="Times New Roman" w:hAnsi="Times New Roman"/>
                <w:sz w:val="20"/>
                <w:szCs w:val="20"/>
              </w:rPr>
            </w:pPr>
          </w:p>
          <w:p w:rsidR="00DF1742" w:rsidRPr="00DF1742" w:rsidRDefault="00DF1742" w:rsidP="00DF1742">
            <w:pPr>
              <w:spacing w:after="0" w:line="240" w:lineRule="auto"/>
              <w:rPr>
                <w:rFonts w:ascii="Times New Roman" w:hAnsi="Times New Roman"/>
                <w:sz w:val="20"/>
                <w:szCs w:val="20"/>
              </w:rPr>
            </w:pPr>
          </w:p>
          <w:p w:rsidR="00DF1742" w:rsidRPr="00DF1742" w:rsidRDefault="00DF1742" w:rsidP="00DF1742">
            <w:pPr>
              <w:spacing w:after="0" w:line="240" w:lineRule="auto"/>
              <w:rPr>
                <w:rFonts w:ascii="Times New Roman" w:hAnsi="Times New Roman"/>
                <w:sz w:val="20"/>
                <w:szCs w:val="20"/>
              </w:rPr>
            </w:pPr>
          </w:p>
          <w:p w:rsidR="00DF1742" w:rsidRPr="00DF1742" w:rsidRDefault="00DF1742" w:rsidP="00DF1742">
            <w:pPr>
              <w:spacing w:after="0" w:line="240" w:lineRule="auto"/>
              <w:rPr>
                <w:rFonts w:ascii="Times New Roman" w:hAnsi="Times New Roman"/>
                <w:sz w:val="20"/>
                <w:szCs w:val="20"/>
              </w:rPr>
            </w:pPr>
          </w:p>
        </w:tc>
        <w:tc>
          <w:tcPr>
            <w:tcW w:w="1607"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Осуществление финансово-го обеспе-чения дея-тельности учреждений культуры</w:t>
            </w:r>
          </w:p>
          <w:p w:rsidR="00DF1742" w:rsidRPr="00DF1742" w:rsidRDefault="00DF1742" w:rsidP="00DF1742">
            <w:pPr>
              <w:spacing w:after="0" w:line="240" w:lineRule="auto"/>
              <w:jc w:val="both"/>
              <w:rPr>
                <w:rFonts w:ascii="Times New Roman" w:hAnsi="Times New Roman"/>
                <w:sz w:val="20"/>
                <w:szCs w:val="20"/>
                <w:lang w:val="ru-RU"/>
              </w:rPr>
            </w:pPr>
          </w:p>
          <w:p w:rsidR="00DF1742" w:rsidRPr="00DF1742" w:rsidRDefault="00DF1742" w:rsidP="00DF1742">
            <w:pPr>
              <w:spacing w:after="0" w:line="240" w:lineRule="auto"/>
              <w:jc w:val="both"/>
              <w:rPr>
                <w:rFonts w:ascii="Times New Roman" w:hAnsi="Times New Roman"/>
                <w:sz w:val="20"/>
                <w:szCs w:val="20"/>
                <w:lang w:val="ru-RU"/>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Федераль-ный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283" w:type="dxa"/>
            <w:gridSpan w:val="3"/>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875" w:type="dxa"/>
            <w:gridSpan w:val="2"/>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p>
        </w:tc>
      </w:tr>
      <w:tr w:rsidR="00DF1742" w:rsidRPr="00DF1742" w:rsidTr="00846B15">
        <w:trPr>
          <w:trHeight w:val="559"/>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Областной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292,0</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232,0</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245,7</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242,5</w:t>
            </w:r>
          </w:p>
        </w:tc>
        <w:tc>
          <w:tcPr>
            <w:tcW w:w="1283" w:type="dxa"/>
            <w:gridSpan w:val="3"/>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247,0</w:t>
            </w:r>
          </w:p>
        </w:tc>
        <w:tc>
          <w:tcPr>
            <w:tcW w:w="875" w:type="dxa"/>
            <w:gridSpan w:val="2"/>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246,0</w:t>
            </w:r>
          </w:p>
        </w:tc>
      </w:tr>
      <w:tr w:rsidR="00DF1742" w:rsidRPr="00DF1742" w:rsidTr="00846B15">
        <w:trPr>
          <w:trHeight w:val="499"/>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бюджет муниципального района</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364,1</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393,7</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416,2</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375,3</w:t>
            </w:r>
          </w:p>
        </w:tc>
        <w:tc>
          <w:tcPr>
            <w:tcW w:w="1283" w:type="dxa"/>
            <w:gridSpan w:val="3"/>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288,5</w:t>
            </w:r>
          </w:p>
        </w:tc>
        <w:tc>
          <w:tcPr>
            <w:tcW w:w="875" w:type="dxa"/>
            <w:gridSpan w:val="2"/>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283,5</w:t>
            </w:r>
          </w:p>
        </w:tc>
      </w:tr>
      <w:tr w:rsidR="00DF1742" w:rsidRPr="00DF1742" w:rsidTr="00846B15">
        <w:trPr>
          <w:trHeight w:val="680"/>
        </w:trPr>
        <w:tc>
          <w:tcPr>
            <w:tcW w:w="1134"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Отдельное мероприя-тие</w:t>
            </w:r>
          </w:p>
        </w:tc>
        <w:tc>
          <w:tcPr>
            <w:tcW w:w="1607"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lang w:val="ru-RU"/>
              </w:rPr>
            </w:pPr>
            <w:r w:rsidRPr="00DF1742">
              <w:rPr>
                <w:rFonts w:ascii="Times New Roman" w:hAnsi="Times New Roman"/>
                <w:sz w:val="20"/>
                <w:szCs w:val="20"/>
                <w:lang w:val="ru-RU"/>
              </w:rPr>
              <w:t xml:space="preserve">Осуществление обес-печения деятельнос-ти муници-пальных учреждений </w:t>
            </w: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Федераль-ный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283" w:type="dxa"/>
            <w:gridSpan w:val="3"/>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875" w:type="dxa"/>
            <w:gridSpan w:val="2"/>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w:t>
            </w:r>
          </w:p>
        </w:tc>
      </w:tr>
      <w:tr w:rsidR="00DF1742" w:rsidRPr="00DF1742" w:rsidTr="00846B15">
        <w:trPr>
          <w:trHeight w:val="680"/>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Областной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917,7</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1108,0</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450,0</w:t>
            </w:r>
          </w:p>
        </w:tc>
        <w:tc>
          <w:tcPr>
            <w:tcW w:w="1283" w:type="dxa"/>
            <w:gridSpan w:val="3"/>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1292,0</w:t>
            </w:r>
          </w:p>
          <w:p w:rsidR="00DF1742" w:rsidRPr="00DF1742" w:rsidRDefault="00DF1742" w:rsidP="00DF1742">
            <w:pPr>
              <w:snapToGrid w:val="0"/>
              <w:spacing w:after="0" w:line="240" w:lineRule="auto"/>
              <w:rPr>
                <w:rFonts w:ascii="Times New Roman" w:hAnsi="Times New Roman"/>
                <w:sz w:val="20"/>
                <w:szCs w:val="20"/>
              </w:rPr>
            </w:pPr>
          </w:p>
        </w:tc>
        <w:tc>
          <w:tcPr>
            <w:tcW w:w="875" w:type="dxa"/>
            <w:gridSpan w:val="2"/>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1284,0</w:t>
            </w:r>
          </w:p>
          <w:p w:rsidR="00DF1742" w:rsidRPr="00DF1742" w:rsidRDefault="00DF1742" w:rsidP="00DF1742">
            <w:pPr>
              <w:snapToGrid w:val="0"/>
              <w:spacing w:after="0" w:line="240" w:lineRule="auto"/>
              <w:rPr>
                <w:rFonts w:ascii="Times New Roman" w:hAnsi="Times New Roman"/>
                <w:sz w:val="20"/>
                <w:szCs w:val="20"/>
              </w:rPr>
            </w:pPr>
          </w:p>
        </w:tc>
      </w:tr>
      <w:tr w:rsidR="00DF1742" w:rsidRPr="00DF1742" w:rsidTr="00846B15">
        <w:trPr>
          <w:trHeight w:val="680"/>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бюджет муниципального района</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752,5</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1318,4</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1486,5</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2530,0</w:t>
            </w:r>
          </w:p>
        </w:tc>
        <w:tc>
          <w:tcPr>
            <w:tcW w:w="1283" w:type="dxa"/>
            <w:gridSpan w:val="3"/>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1412,3</w:t>
            </w:r>
          </w:p>
        </w:tc>
        <w:tc>
          <w:tcPr>
            <w:tcW w:w="875" w:type="dxa"/>
            <w:gridSpan w:val="2"/>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1361,8</w:t>
            </w:r>
          </w:p>
        </w:tc>
      </w:tr>
      <w:tr w:rsidR="00DF1742" w:rsidRPr="00DF1742" w:rsidTr="00846B15">
        <w:trPr>
          <w:trHeight w:val="680"/>
        </w:trPr>
        <w:tc>
          <w:tcPr>
            <w:tcW w:w="1134"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rPr>
                <w:rFonts w:ascii="Times New Roman" w:hAnsi="Times New Roman"/>
                <w:sz w:val="20"/>
                <w:szCs w:val="20"/>
              </w:rPr>
            </w:pPr>
            <w:r w:rsidRPr="00DF1742">
              <w:rPr>
                <w:rFonts w:ascii="Times New Roman" w:hAnsi="Times New Roman"/>
                <w:sz w:val="20"/>
                <w:szCs w:val="20"/>
              </w:rPr>
              <w:t>Отдельное мероприя-тие</w:t>
            </w:r>
          </w:p>
        </w:tc>
        <w:tc>
          <w:tcPr>
            <w:tcW w:w="1607" w:type="dxa"/>
            <w:vMerge w:val="restart"/>
            <w:tcBorders>
              <w:top w:val="single" w:sz="4" w:space="0" w:color="auto"/>
              <w:left w:val="single" w:sz="4" w:space="0" w:color="auto"/>
              <w:bottom w:val="single" w:sz="4" w:space="0" w:color="auto"/>
              <w:right w:val="single" w:sz="4" w:space="0" w:color="auto"/>
            </w:tcBorders>
          </w:tcPr>
          <w:p w:rsidR="00DF1742" w:rsidRPr="00DF1742" w:rsidRDefault="00DF1742" w:rsidP="00DF1742">
            <w:pPr>
              <w:spacing w:after="0" w:line="240" w:lineRule="auto"/>
              <w:jc w:val="both"/>
              <w:rPr>
                <w:rFonts w:ascii="Times New Roman" w:hAnsi="Times New Roman"/>
                <w:sz w:val="20"/>
                <w:szCs w:val="20"/>
              </w:rPr>
            </w:pPr>
            <w:r w:rsidRPr="00DF1742">
              <w:rPr>
                <w:rFonts w:ascii="Times New Roman" w:hAnsi="Times New Roman"/>
                <w:sz w:val="20"/>
                <w:szCs w:val="20"/>
              </w:rPr>
              <w:t>Социальная поддержка граждан</w:t>
            </w: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Федераль-ный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283" w:type="dxa"/>
            <w:gridSpan w:val="3"/>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875" w:type="dxa"/>
            <w:gridSpan w:val="2"/>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jc w:val="center"/>
              <w:rPr>
                <w:rFonts w:ascii="Times New Roman" w:hAnsi="Times New Roman"/>
                <w:sz w:val="20"/>
                <w:szCs w:val="20"/>
              </w:rPr>
            </w:pPr>
            <w:r w:rsidRPr="00DF1742">
              <w:rPr>
                <w:rFonts w:ascii="Times New Roman" w:hAnsi="Times New Roman"/>
                <w:sz w:val="20"/>
                <w:szCs w:val="20"/>
              </w:rPr>
              <w:t>-</w:t>
            </w:r>
          </w:p>
        </w:tc>
      </w:tr>
      <w:tr w:rsidR="00DF1742" w:rsidRPr="00DF1742" w:rsidTr="00846B15">
        <w:trPr>
          <w:trHeight w:val="559"/>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Областной бюджет</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271,0</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252,4</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251,0</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264,0</w:t>
            </w:r>
          </w:p>
        </w:tc>
        <w:tc>
          <w:tcPr>
            <w:tcW w:w="1283" w:type="dxa"/>
            <w:gridSpan w:val="3"/>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264,0</w:t>
            </w:r>
          </w:p>
        </w:tc>
        <w:tc>
          <w:tcPr>
            <w:tcW w:w="875" w:type="dxa"/>
            <w:gridSpan w:val="2"/>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264,0</w:t>
            </w:r>
          </w:p>
        </w:tc>
      </w:tr>
      <w:tr w:rsidR="00DF1742" w:rsidRPr="00DF1742" w:rsidTr="00846B15">
        <w:trPr>
          <w:trHeight w:val="393"/>
        </w:trPr>
        <w:tc>
          <w:tcPr>
            <w:tcW w:w="1134"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tcPr>
          <w:p w:rsidR="00DF1742" w:rsidRPr="00DF1742" w:rsidRDefault="00DF1742" w:rsidP="00DF1742">
            <w:pPr>
              <w:spacing w:after="0" w:line="240" w:lineRule="auto"/>
              <w:rPr>
                <w:rFonts w:ascii="Times New Roman" w:hAnsi="Times New Roman"/>
                <w:sz w:val="20"/>
                <w:szCs w:val="20"/>
              </w:rPr>
            </w:pPr>
          </w:p>
        </w:tc>
        <w:tc>
          <w:tcPr>
            <w:tcW w:w="130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бюджет муниципального района</w:t>
            </w:r>
          </w:p>
        </w:tc>
        <w:tc>
          <w:tcPr>
            <w:tcW w:w="1117"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86"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96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013" w:type="dxa"/>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1283" w:type="dxa"/>
            <w:gridSpan w:val="3"/>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r w:rsidRPr="00DF1742">
              <w:rPr>
                <w:rFonts w:ascii="Times New Roman" w:hAnsi="Times New Roman"/>
                <w:sz w:val="20"/>
                <w:szCs w:val="20"/>
              </w:rPr>
              <w:t>-</w:t>
            </w:r>
          </w:p>
        </w:tc>
        <w:tc>
          <w:tcPr>
            <w:tcW w:w="875" w:type="dxa"/>
            <w:gridSpan w:val="2"/>
            <w:tcBorders>
              <w:top w:val="single" w:sz="4" w:space="0" w:color="auto"/>
              <w:left w:val="single" w:sz="4" w:space="0" w:color="auto"/>
              <w:bottom w:val="single" w:sz="4" w:space="0" w:color="auto"/>
              <w:right w:val="single" w:sz="4" w:space="0" w:color="auto"/>
            </w:tcBorders>
          </w:tcPr>
          <w:p w:rsidR="00DF1742" w:rsidRPr="00DF1742" w:rsidRDefault="00DF1742" w:rsidP="00DF1742">
            <w:pPr>
              <w:snapToGrid w:val="0"/>
              <w:spacing w:after="0" w:line="240" w:lineRule="auto"/>
              <w:rPr>
                <w:rFonts w:ascii="Times New Roman" w:hAnsi="Times New Roman"/>
                <w:sz w:val="20"/>
                <w:szCs w:val="20"/>
              </w:rPr>
            </w:pPr>
          </w:p>
        </w:tc>
      </w:tr>
    </w:tbl>
    <w:p w:rsidR="00846B15" w:rsidRDefault="00846B15" w:rsidP="00846B15">
      <w:pPr>
        <w:jc w:val="center"/>
        <w:rPr>
          <w:lang w:val="ru-RU"/>
        </w:rPr>
      </w:pPr>
      <w:r>
        <w:rPr>
          <w:lang w:val="ru-RU"/>
        </w:rPr>
        <w:t>___________________________________</w:t>
      </w:r>
    </w:p>
    <w:p w:rsidR="00846B15" w:rsidRDefault="00846B15" w:rsidP="00DF1742">
      <w:pPr>
        <w:rPr>
          <w:lang w:val="ru-RU"/>
        </w:rPr>
      </w:pPr>
    </w:p>
    <w:p w:rsidR="00663B3F" w:rsidRPr="00CE4632" w:rsidRDefault="00846B15" w:rsidP="00846B15">
      <w:pPr>
        <w:spacing w:after="0" w:line="240" w:lineRule="auto"/>
        <w:rPr>
          <w:rFonts w:ascii="Times New Roman" w:hAnsi="Times New Roman"/>
          <w:sz w:val="20"/>
          <w:szCs w:val="20"/>
          <w:lang w:val="ru-RU"/>
        </w:rPr>
      </w:pPr>
      <w:r>
        <w:rPr>
          <w:rFonts w:ascii="Times New Roman" w:hAnsi="Times New Roman"/>
          <w:sz w:val="20"/>
          <w:szCs w:val="20"/>
          <w:lang w:val="ru-RU"/>
        </w:rPr>
        <w:tab/>
      </w:r>
      <w:r w:rsidR="00663B3F" w:rsidRPr="00CE4632">
        <w:rPr>
          <w:rFonts w:ascii="Times New Roman" w:hAnsi="Times New Roman"/>
          <w:sz w:val="20"/>
          <w:szCs w:val="20"/>
          <w:lang w:val="ru-RU"/>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663B3F" w:rsidRPr="00CE4632" w:rsidRDefault="00663B3F" w:rsidP="00846B15">
      <w:pPr>
        <w:pStyle w:val="ConsPlusNonformat"/>
        <w:widowControl/>
        <w:spacing w:after="0" w:line="240" w:lineRule="auto"/>
        <w:rPr>
          <w:rFonts w:ascii="Times New Roman" w:hAnsi="Times New Roman" w:cs="Times New Roman"/>
          <w:sz w:val="20"/>
          <w:szCs w:val="20"/>
        </w:rPr>
      </w:pPr>
      <w:r w:rsidRPr="00CE4632">
        <w:rPr>
          <w:rFonts w:ascii="Times New Roman" w:hAnsi="Times New Roman" w:cs="Times New Roman"/>
          <w:sz w:val="20"/>
          <w:szCs w:val="20"/>
        </w:rPr>
        <w:t>Официальное  издание.  Органы  местного  самоуправления  Тужинского  района</w:t>
      </w:r>
    </w:p>
    <w:p w:rsidR="00663B3F" w:rsidRPr="00CE4632" w:rsidRDefault="00663B3F" w:rsidP="00846B15">
      <w:pPr>
        <w:pStyle w:val="ConsPlusNonformat"/>
        <w:widowControl/>
        <w:spacing w:after="0" w:line="240" w:lineRule="auto"/>
        <w:rPr>
          <w:rFonts w:ascii="Times New Roman" w:hAnsi="Times New Roman" w:cs="Times New Roman"/>
          <w:sz w:val="20"/>
          <w:szCs w:val="20"/>
        </w:rPr>
      </w:pPr>
      <w:r w:rsidRPr="00CE4632">
        <w:rPr>
          <w:rFonts w:ascii="Times New Roman" w:hAnsi="Times New Roman" w:cs="Times New Roman"/>
          <w:sz w:val="20"/>
          <w:szCs w:val="20"/>
        </w:rPr>
        <w:t>Кировской области: Кировская область, пгт Тужа, ул. Горького, 5.</w:t>
      </w:r>
    </w:p>
    <w:p w:rsidR="00663B3F" w:rsidRPr="00CE4632" w:rsidRDefault="00663B3F" w:rsidP="00846B15">
      <w:pPr>
        <w:pStyle w:val="ConsPlusNonformat"/>
        <w:widowControl/>
        <w:spacing w:after="0" w:line="240" w:lineRule="auto"/>
        <w:rPr>
          <w:rFonts w:ascii="Times New Roman" w:hAnsi="Times New Roman" w:cs="Times New Roman"/>
          <w:sz w:val="20"/>
          <w:szCs w:val="20"/>
        </w:rPr>
      </w:pPr>
      <w:r w:rsidRPr="00CE4632">
        <w:rPr>
          <w:rFonts w:ascii="Times New Roman" w:hAnsi="Times New Roman" w:cs="Times New Roman"/>
          <w:sz w:val="20"/>
          <w:szCs w:val="20"/>
        </w:rPr>
        <w:t xml:space="preserve">Подписано в печать: </w:t>
      </w:r>
      <w:r>
        <w:rPr>
          <w:rFonts w:ascii="Times New Roman" w:hAnsi="Times New Roman" w:cs="Times New Roman"/>
          <w:sz w:val="20"/>
          <w:szCs w:val="20"/>
        </w:rPr>
        <w:t>03 августа</w:t>
      </w:r>
      <w:r w:rsidRPr="00CE4632">
        <w:rPr>
          <w:rFonts w:ascii="Times New Roman" w:hAnsi="Times New Roman" w:cs="Times New Roman"/>
          <w:sz w:val="20"/>
          <w:szCs w:val="20"/>
        </w:rPr>
        <w:t xml:space="preserve">  2017 года</w:t>
      </w:r>
    </w:p>
    <w:p w:rsidR="00663B3F" w:rsidRPr="00CE4632" w:rsidRDefault="00663B3F" w:rsidP="00846B15">
      <w:pPr>
        <w:pStyle w:val="ConsPlusNonformat"/>
        <w:widowControl/>
        <w:spacing w:after="0" w:line="240" w:lineRule="auto"/>
        <w:rPr>
          <w:rFonts w:ascii="Times New Roman" w:hAnsi="Times New Roman" w:cs="Times New Roman"/>
          <w:sz w:val="20"/>
          <w:szCs w:val="20"/>
        </w:rPr>
      </w:pPr>
      <w:r w:rsidRPr="00CE4632">
        <w:rPr>
          <w:rFonts w:ascii="Times New Roman" w:hAnsi="Times New Roman" w:cs="Times New Roman"/>
          <w:sz w:val="20"/>
          <w:szCs w:val="20"/>
        </w:rPr>
        <w:t xml:space="preserve">Тираж: 10 экземпляров, в каждом </w:t>
      </w:r>
      <w:r>
        <w:rPr>
          <w:rFonts w:ascii="Times New Roman" w:hAnsi="Times New Roman" w:cs="Times New Roman"/>
          <w:sz w:val="20"/>
          <w:szCs w:val="20"/>
        </w:rPr>
        <w:t xml:space="preserve"> 2</w:t>
      </w:r>
      <w:r w:rsidR="00846B15">
        <w:rPr>
          <w:rFonts w:ascii="Times New Roman" w:hAnsi="Times New Roman" w:cs="Times New Roman"/>
          <w:sz w:val="20"/>
          <w:szCs w:val="20"/>
        </w:rPr>
        <w:t>3</w:t>
      </w:r>
      <w:r>
        <w:rPr>
          <w:rFonts w:ascii="Times New Roman" w:hAnsi="Times New Roman" w:cs="Times New Roman"/>
          <w:sz w:val="20"/>
          <w:szCs w:val="20"/>
        </w:rPr>
        <w:t xml:space="preserve"> </w:t>
      </w:r>
      <w:r w:rsidR="00846B15">
        <w:rPr>
          <w:rFonts w:ascii="Times New Roman" w:hAnsi="Times New Roman" w:cs="Times New Roman"/>
          <w:sz w:val="20"/>
          <w:szCs w:val="20"/>
        </w:rPr>
        <w:t>страницы</w:t>
      </w:r>
    </w:p>
    <w:p w:rsidR="00663B3F" w:rsidRPr="00CE4632" w:rsidRDefault="00663B3F" w:rsidP="00846B15">
      <w:pPr>
        <w:spacing w:after="0" w:line="240" w:lineRule="auto"/>
        <w:rPr>
          <w:rFonts w:ascii="Times New Roman" w:hAnsi="Times New Roman"/>
          <w:sz w:val="20"/>
          <w:szCs w:val="20"/>
          <w:lang w:val="ru-RU"/>
        </w:rPr>
      </w:pPr>
      <w:r w:rsidRPr="00CE4632">
        <w:rPr>
          <w:rFonts w:ascii="Times New Roman" w:hAnsi="Times New Roman"/>
          <w:sz w:val="20"/>
          <w:szCs w:val="20"/>
          <w:lang w:val="ru-RU"/>
        </w:rPr>
        <w:t>Ответственный за выпуск издания: начальник отдела организационной работы - Новокшонова В.А.</w:t>
      </w:r>
    </w:p>
    <w:sectPr w:rsidR="00663B3F" w:rsidRPr="00CE4632" w:rsidSect="00DF1742">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4FA" w:rsidRDefault="003774FA" w:rsidP="00560215">
      <w:pPr>
        <w:spacing w:after="0" w:line="240" w:lineRule="auto"/>
      </w:pPr>
      <w:r>
        <w:separator/>
      </w:r>
    </w:p>
  </w:endnote>
  <w:endnote w:type="continuationSeparator" w:id="0">
    <w:p w:rsidR="003774FA" w:rsidRDefault="003774FA" w:rsidP="00560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7782"/>
      <w:docPartObj>
        <w:docPartGallery w:val="Page Numbers (Bottom of Page)"/>
        <w:docPartUnique/>
      </w:docPartObj>
    </w:sdtPr>
    <w:sdtContent>
      <w:p w:rsidR="00440D83" w:rsidRDefault="00045EB8">
        <w:pPr>
          <w:pStyle w:val="a9"/>
          <w:jc w:val="center"/>
        </w:pPr>
        <w:fldSimple w:instr=" PAGE   \* MERGEFORMAT ">
          <w:r w:rsidR="00D11E0A">
            <w:rPr>
              <w:noProof/>
            </w:rPr>
            <w:t>1</w:t>
          </w:r>
        </w:fldSimple>
      </w:p>
    </w:sdtContent>
  </w:sdt>
  <w:p w:rsidR="00440D83" w:rsidRDefault="00440D8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4518"/>
      <w:docPartObj>
        <w:docPartGallery w:val="Page Numbers (Bottom of Page)"/>
        <w:docPartUnique/>
      </w:docPartObj>
    </w:sdtPr>
    <w:sdtContent>
      <w:p w:rsidR="00440D83" w:rsidRDefault="00045EB8">
        <w:pPr>
          <w:pStyle w:val="a9"/>
          <w:jc w:val="center"/>
        </w:pPr>
        <w:fldSimple w:instr=" PAGE   \* MERGEFORMAT ">
          <w:r w:rsidR="00D11E0A">
            <w:rPr>
              <w:noProof/>
            </w:rPr>
            <w:t>22</w:t>
          </w:r>
        </w:fldSimple>
      </w:p>
    </w:sdtContent>
  </w:sdt>
  <w:p w:rsidR="00440D83" w:rsidRDefault="00440D8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4519"/>
      <w:docPartObj>
        <w:docPartGallery w:val="Page Numbers (Bottom of Page)"/>
        <w:docPartUnique/>
      </w:docPartObj>
    </w:sdtPr>
    <w:sdtContent>
      <w:p w:rsidR="00440D83" w:rsidRDefault="00045EB8">
        <w:pPr>
          <w:pStyle w:val="a9"/>
          <w:jc w:val="center"/>
        </w:pPr>
        <w:fldSimple w:instr=" PAGE   \* MERGEFORMAT ">
          <w:r w:rsidR="00D11E0A">
            <w:rPr>
              <w:noProof/>
            </w:rPr>
            <w:t>2</w:t>
          </w:r>
        </w:fldSimple>
      </w:p>
    </w:sdtContent>
  </w:sdt>
  <w:p w:rsidR="00440D83" w:rsidRDefault="00440D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4FA" w:rsidRDefault="003774FA" w:rsidP="00560215">
      <w:pPr>
        <w:spacing w:after="0" w:line="240" w:lineRule="auto"/>
      </w:pPr>
      <w:r>
        <w:separator/>
      </w:r>
    </w:p>
  </w:footnote>
  <w:footnote w:type="continuationSeparator" w:id="0">
    <w:p w:rsidR="003774FA" w:rsidRDefault="003774FA" w:rsidP="005602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D83" w:rsidRDefault="00440D8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D83" w:rsidRDefault="00440D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321047"/>
    <w:multiLevelType w:val="hybridMultilevel"/>
    <w:tmpl w:val="4148D726"/>
    <w:lvl w:ilvl="0" w:tplc="43F0DA9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C532B6"/>
    <w:multiLevelType w:val="hybridMultilevel"/>
    <w:tmpl w:val="8C1EF7E6"/>
    <w:lvl w:ilvl="0" w:tplc="15744E84">
      <w:start w:val="1"/>
      <w:numFmt w:val="decimal"/>
      <w:pStyle w:val="1"/>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0063F"/>
    <w:rsid w:val="00045EB8"/>
    <w:rsid w:val="001C255E"/>
    <w:rsid w:val="00293427"/>
    <w:rsid w:val="002A4140"/>
    <w:rsid w:val="003774FA"/>
    <w:rsid w:val="00440D83"/>
    <w:rsid w:val="004A497B"/>
    <w:rsid w:val="00535A9C"/>
    <w:rsid w:val="00541648"/>
    <w:rsid w:val="00544B51"/>
    <w:rsid w:val="00560215"/>
    <w:rsid w:val="005E58D1"/>
    <w:rsid w:val="00663B3F"/>
    <w:rsid w:val="006D673A"/>
    <w:rsid w:val="0070063F"/>
    <w:rsid w:val="00791D87"/>
    <w:rsid w:val="007B3746"/>
    <w:rsid w:val="00846B15"/>
    <w:rsid w:val="00A14E45"/>
    <w:rsid w:val="00A72278"/>
    <w:rsid w:val="00BE4E5B"/>
    <w:rsid w:val="00CE4632"/>
    <w:rsid w:val="00D11E0A"/>
    <w:rsid w:val="00D65246"/>
    <w:rsid w:val="00DF1742"/>
    <w:rsid w:val="00E15100"/>
    <w:rsid w:val="00E25F39"/>
    <w:rsid w:val="00E419D2"/>
    <w:rsid w:val="00ED0AF4"/>
    <w:rsid w:val="00F31593"/>
    <w:rsid w:val="00F7419B"/>
    <w:rsid w:val="00FD3D41"/>
    <w:rsid w:val="00FD4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63F"/>
    <w:rPr>
      <w:rFonts w:ascii="Cambria" w:eastAsia="Times New Roman" w:hAnsi="Cambria" w:cs="Times New Roman"/>
      <w:lang w:val="en-US" w:bidi="en-US"/>
    </w:rPr>
  </w:style>
  <w:style w:type="paragraph" w:styleId="1">
    <w:name w:val="heading 1"/>
    <w:basedOn w:val="a"/>
    <w:next w:val="a"/>
    <w:link w:val="10"/>
    <w:qFormat/>
    <w:rsid w:val="002A4140"/>
    <w:pPr>
      <w:keepNext/>
      <w:numPr>
        <w:numId w:val="1"/>
      </w:numPr>
      <w:tabs>
        <w:tab w:val="left" w:pos="2765"/>
      </w:tabs>
      <w:suppressAutoHyphens/>
      <w:spacing w:before="240" w:after="0" w:line="240" w:lineRule="auto"/>
      <w:jc w:val="center"/>
      <w:outlineLvl w:val="0"/>
    </w:pPr>
    <w:rPr>
      <w:rFonts w:ascii="Times New Roman" w:hAnsi="Times New Roman"/>
      <w:b/>
      <w:spacing w:val="140"/>
      <w:sz w:val="32"/>
      <w:szCs w:val="20"/>
      <w:lang w:val="ru-RU"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0063F"/>
    <w:rPr>
      <w:rFonts w:ascii="Cambria" w:eastAsia="Times New Roman" w:hAnsi="Cambria" w:cs="Times New Roman"/>
      <w:lang w:val="en-US" w:bidi="en-US"/>
    </w:rPr>
  </w:style>
  <w:style w:type="paragraph" w:styleId="a4">
    <w:name w:val="No Spacing"/>
    <w:basedOn w:val="a"/>
    <w:link w:val="a3"/>
    <w:uiPriority w:val="1"/>
    <w:qFormat/>
    <w:rsid w:val="0070063F"/>
    <w:pPr>
      <w:spacing w:after="0" w:line="240" w:lineRule="auto"/>
    </w:pPr>
  </w:style>
  <w:style w:type="paragraph" w:customStyle="1" w:styleId="ConsPlusNonformat">
    <w:name w:val="ConsPlusNonformat"/>
    <w:rsid w:val="0070063F"/>
    <w:pPr>
      <w:widowControl w:val="0"/>
      <w:autoSpaceDE w:val="0"/>
      <w:autoSpaceDN w:val="0"/>
      <w:adjustRightInd w:val="0"/>
    </w:pPr>
    <w:rPr>
      <w:rFonts w:ascii="Courier New" w:eastAsia="Times New Roman" w:hAnsi="Courier New" w:cs="Courier New"/>
      <w:lang w:eastAsia="ru-RU"/>
    </w:rPr>
  </w:style>
  <w:style w:type="paragraph" w:customStyle="1" w:styleId="ConsPlusTitle">
    <w:name w:val="ConsPlusTitle"/>
    <w:rsid w:val="0070063F"/>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7006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063F"/>
    <w:rPr>
      <w:rFonts w:ascii="Tahoma" w:eastAsia="Times New Roman" w:hAnsi="Tahoma" w:cs="Tahoma"/>
      <w:sz w:val="16"/>
      <w:szCs w:val="16"/>
      <w:lang w:val="en-US" w:bidi="en-US"/>
    </w:rPr>
  </w:style>
  <w:style w:type="paragraph" w:customStyle="1" w:styleId="Heading">
    <w:name w:val="Heading"/>
    <w:rsid w:val="0056021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5602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nhideWhenUsed/>
    <w:rsid w:val="0056021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60215"/>
    <w:rPr>
      <w:rFonts w:ascii="Cambria" w:eastAsia="Times New Roman" w:hAnsi="Cambria" w:cs="Times New Roman"/>
      <w:lang w:val="en-US" w:bidi="en-US"/>
    </w:rPr>
  </w:style>
  <w:style w:type="paragraph" w:styleId="a9">
    <w:name w:val="footer"/>
    <w:basedOn w:val="a"/>
    <w:link w:val="aa"/>
    <w:uiPriority w:val="99"/>
    <w:unhideWhenUsed/>
    <w:rsid w:val="005602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0215"/>
    <w:rPr>
      <w:rFonts w:ascii="Cambria" w:eastAsia="Times New Roman" w:hAnsi="Cambria" w:cs="Times New Roman"/>
      <w:lang w:val="en-US" w:bidi="en-US"/>
    </w:rPr>
  </w:style>
  <w:style w:type="paragraph" w:customStyle="1" w:styleId="ab">
    <w:name w:val="#Таблица названия столбцов"/>
    <w:basedOn w:val="a"/>
    <w:uiPriority w:val="99"/>
    <w:rsid w:val="006D673A"/>
    <w:pPr>
      <w:spacing w:after="0" w:line="240" w:lineRule="auto"/>
      <w:jc w:val="center"/>
    </w:pPr>
    <w:rPr>
      <w:rFonts w:ascii="Arial" w:hAnsi="Arial" w:cs="Arial"/>
      <w:b/>
      <w:bCs/>
      <w:sz w:val="20"/>
      <w:szCs w:val="20"/>
      <w:lang w:val="ru-RU" w:eastAsia="ru-RU" w:bidi="ar-SA"/>
    </w:rPr>
  </w:style>
  <w:style w:type="character" w:customStyle="1" w:styleId="consplusnormal0">
    <w:name w:val="consplusnormal"/>
    <w:basedOn w:val="a0"/>
    <w:rsid w:val="002A4140"/>
  </w:style>
  <w:style w:type="character" w:customStyle="1" w:styleId="FontStyle13">
    <w:name w:val="Font Style13"/>
    <w:basedOn w:val="a0"/>
    <w:uiPriority w:val="99"/>
    <w:rsid w:val="002A4140"/>
    <w:rPr>
      <w:rFonts w:ascii="Times New Roman" w:hAnsi="Times New Roman" w:cs="Times New Roman" w:hint="default"/>
      <w:sz w:val="22"/>
      <w:szCs w:val="22"/>
    </w:rPr>
  </w:style>
  <w:style w:type="character" w:customStyle="1" w:styleId="10">
    <w:name w:val="Заголовок 1 Знак"/>
    <w:basedOn w:val="a0"/>
    <w:link w:val="1"/>
    <w:rsid w:val="002A4140"/>
    <w:rPr>
      <w:rFonts w:ascii="Times New Roman" w:eastAsia="Times New Roman" w:hAnsi="Times New Roman" w:cs="Times New Roman"/>
      <w:b/>
      <w:spacing w:val="140"/>
      <w:sz w:val="32"/>
      <w:szCs w:val="20"/>
      <w:lang w:eastAsia="zh-CN"/>
    </w:rPr>
  </w:style>
  <w:style w:type="character" w:styleId="ac">
    <w:name w:val="Strong"/>
    <w:qFormat/>
    <w:rsid w:val="002A4140"/>
    <w:rPr>
      <w:b/>
      <w:bCs/>
    </w:rPr>
  </w:style>
  <w:style w:type="paragraph" w:styleId="ad">
    <w:name w:val="Body Text"/>
    <w:basedOn w:val="a"/>
    <w:link w:val="ae"/>
    <w:rsid w:val="002A4140"/>
    <w:pPr>
      <w:suppressAutoHyphens/>
      <w:spacing w:after="140" w:line="288" w:lineRule="auto"/>
    </w:pPr>
    <w:rPr>
      <w:rFonts w:ascii="Times New Roman" w:hAnsi="Times New Roman"/>
      <w:sz w:val="20"/>
      <w:szCs w:val="20"/>
      <w:lang w:val="ru-RU" w:eastAsia="zh-CN" w:bidi="ar-SA"/>
    </w:rPr>
  </w:style>
  <w:style w:type="character" w:customStyle="1" w:styleId="ae">
    <w:name w:val="Основной текст Знак"/>
    <w:basedOn w:val="a0"/>
    <w:link w:val="ad"/>
    <w:rsid w:val="002A4140"/>
    <w:rPr>
      <w:rFonts w:ascii="Times New Roman" w:eastAsia="Times New Roman" w:hAnsi="Times New Roman" w:cs="Times New Roman"/>
      <w:sz w:val="20"/>
      <w:szCs w:val="20"/>
      <w:lang w:eastAsia="zh-CN"/>
    </w:rPr>
  </w:style>
  <w:style w:type="paragraph" w:customStyle="1" w:styleId="11">
    <w:name w:val="ВК1"/>
    <w:basedOn w:val="a7"/>
    <w:rsid w:val="002A4140"/>
    <w:pPr>
      <w:tabs>
        <w:tab w:val="clear" w:pos="4677"/>
        <w:tab w:val="clear" w:pos="9355"/>
        <w:tab w:val="center" w:pos="4703"/>
        <w:tab w:val="right" w:pos="9214"/>
      </w:tabs>
      <w:suppressAutoHyphens/>
      <w:ind w:right="1418"/>
      <w:jc w:val="center"/>
    </w:pPr>
    <w:rPr>
      <w:rFonts w:ascii="Times New Roman" w:hAnsi="Times New Roman"/>
      <w:b/>
      <w:sz w:val="26"/>
      <w:szCs w:val="20"/>
      <w:lang w:val="ru-RU" w:eastAsia="zh-CN" w:bidi="ar-SA"/>
    </w:rPr>
  </w:style>
  <w:style w:type="paragraph" w:customStyle="1" w:styleId="heading0">
    <w:name w:val="heading"/>
    <w:basedOn w:val="a"/>
    <w:rsid w:val="007B3746"/>
    <w:pPr>
      <w:shd w:val="clear" w:color="auto" w:fill="CCCCFF"/>
      <w:spacing w:before="100" w:beforeAutospacing="1" w:after="100" w:afterAutospacing="1" w:line="240" w:lineRule="auto"/>
    </w:pPr>
    <w:rPr>
      <w:rFonts w:ascii="Times New Roman" w:hAnsi="Times New Roman"/>
      <w:color w:val="00000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1781807">
      <w:bodyDiv w:val="1"/>
      <w:marLeft w:val="0"/>
      <w:marRight w:val="0"/>
      <w:marTop w:val="0"/>
      <w:marBottom w:val="0"/>
      <w:divBdr>
        <w:top w:val="none" w:sz="0" w:space="0" w:color="auto"/>
        <w:left w:val="none" w:sz="0" w:space="0" w:color="auto"/>
        <w:bottom w:val="none" w:sz="0" w:space="0" w:color="auto"/>
        <w:right w:val="none" w:sz="0" w:space="0" w:color="auto"/>
      </w:divBdr>
    </w:div>
    <w:div w:id="14681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9758</Words>
  <Characters>55621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2017-08-03T05:45:00Z</cp:lastPrinted>
  <dcterms:created xsi:type="dcterms:W3CDTF">2017-07-26T07:41:00Z</dcterms:created>
  <dcterms:modified xsi:type="dcterms:W3CDTF">2017-08-03T05:46:00Z</dcterms:modified>
</cp:coreProperties>
</file>