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444" w:rsidRPr="001C7444" w:rsidRDefault="001C7444" w:rsidP="001C7444">
      <w:pPr>
        <w:spacing w:after="0"/>
        <w:ind w:left="-709"/>
        <w:rPr>
          <w:rFonts w:ascii="Times New Roman" w:hAnsi="Times New Roman" w:cs="Times New Roman"/>
          <w:sz w:val="20"/>
          <w:szCs w:val="20"/>
        </w:rPr>
      </w:pPr>
      <w:r w:rsidRPr="001C7444">
        <w:rPr>
          <w:rFonts w:ascii="Times New Roman" w:hAnsi="Times New Roman" w:cs="Times New Roman"/>
          <w:b/>
          <w:sz w:val="20"/>
          <w:szCs w:val="20"/>
        </w:rPr>
        <w:t xml:space="preserve">Учебно-деловой центр ВТПП                                                              </w:t>
      </w:r>
    </w:p>
    <w:p w:rsidR="001C7444" w:rsidRPr="001C7444" w:rsidRDefault="001C7444" w:rsidP="001C7444">
      <w:pPr>
        <w:spacing w:after="0"/>
        <w:ind w:left="-709"/>
        <w:rPr>
          <w:rFonts w:ascii="Times New Roman" w:hAnsi="Times New Roman" w:cs="Times New Roman"/>
          <w:sz w:val="20"/>
          <w:szCs w:val="20"/>
        </w:rPr>
      </w:pPr>
      <w:r w:rsidRPr="001C7444">
        <w:rPr>
          <w:rFonts w:ascii="Times New Roman" w:hAnsi="Times New Roman" w:cs="Times New Roman"/>
          <w:sz w:val="20"/>
          <w:szCs w:val="20"/>
        </w:rPr>
        <w:t xml:space="preserve">Россия, </w:t>
      </w:r>
      <w:proofErr w:type="gramStart"/>
      <w:r w:rsidRPr="001C7444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1C7444">
        <w:rPr>
          <w:rFonts w:ascii="Times New Roman" w:hAnsi="Times New Roman" w:cs="Times New Roman"/>
          <w:sz w:val="20"/>
          <w:szCs w:val="20"/>
        </w:rPr>
        <w:t xml:space="preserve">. Киров, ул. М.Гвардии,84/1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1C7444">
        <w:rPr>
          <w:rFonts w:ascii="Times New Roman" w:hAnsi="Times New Roman" w:cs="Times New Roman"/>
          <w:sz w:val="20"/>
          <w:szCs w:val="20"/>
        </w:rPr>
        <w:t>Руководителю</w:t>
      </w:r>
    </w:p>
    <w:p w:rsidR="001C7444" w:rsidRPr="001C7444" w:rsidRDefault="001C7444" w:rsidP="001C7444">
      <w:pPr>
        <w:spacing w:after="0"/>
        <w:ind w:left="-709"/>
        <w:rPr>
          <w:rFonts w:ascii="Times New Roman" w:hAnsi="Times New Roman" w:cs="Times New Roman"/>
          <w:sz w:val="20"/>
          <w:szCs w:val="20"/>
        </w:rPr>
      </w:pPr>
      <w:r w:rsidRPr="001C7444">
        <w:rPr>
          <w:rFonts w:ascii="Times New Roman" w:hAnsi="Times New Roman" w:cs="Times New Roman"/>
          <w:sz w:val="20"/>
          <w:szCs w:val="20"/>
        </w:rPr>
        <w:t>Тел./ факс: (8332) 35-35-28, 35-35-20</w:t>
      </w:r>
      <w:r w:rsidRPr="001C744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</w:t>
      </w:r>
    </w:p>
    <w:p w:rsidR="001C7444" w:rsidRPr="001C7444" w:rsidRDefault="001C7444" w:rsidP="001C7444">
      <w:pPr>
        <w:spacing w:after="0"/>
        <w:ind w:left="-709"/>
        <w:rPr>
          <w:rFonts w:ascii="Times New Roman" w:hAnsi="Times New Roman" w:cs="Times New Roman"/>
          <w:sz w:val="20"/>
          <w:szCs w:val="20"/>
          <w:lang w:val="en-US"/>
        </w:rPr>
      </w:pPr>
      <w:r w:rsidRPr="001C7444">
        <w:rPr>
          <w:rFonts w:ascii="Times New Roman" w:hAnsi="Times New Roman" w:cs="Times New Roman"/>
          <w:sz w:val="20"/>
          <w:szCs w:val="20"/>
          <w:lang w:val="en-US"/>
        </w:rPr>
        <w:t xml:space="preserve">E-mail: </w:t>
      </w:r>
      <w:hyperlink r:id="rId4" w:history="1">
        <w:r w:rsidRPr="001C7444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udc@vcci.ru</w:t>
        </w:r>
      </w:hyperlink>
      <w:r w:rsidRPr="001C7444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                     </w:t>
      </w:r>
    </w:p>
    <w:p w:rsidR="001C7444" w:rsidRPr="001C7444" w:rsidRDefault="001C7444" w:rsidP="001C7444">
      <w:pPr>
        <w:spacing w:after="0"/>
        <w:ind w:left="-709"/>
        <w:rPr>
          <w:rFonts w:ascii="Times New Roman" w:hAnsi="Times New Roman" w:cs="Times New Roman"/>
          <w:sz w:val="20"/>
          <w:szCs w:val="20"/>
          <w:lang w:val="en-US"/>
        </w:rPr>
      </w:pPr>
      <w:hyperlink r:id="rId5" w:history="1">
        <w:r w:rsidRPr="001C7444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www.udc-kirov.</w:t>
        </w:r>
        <w:r w:rsidRPr="001C7444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1C744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1C7444" w:rsidRPr="001C7444" w:rsidRDefault="001C7444" w:rsidP="001C7444">
      <w:pPr>
        <w:tabs>
          <w:tab w:val="left" w:pos="-709"/>
          <w:tab w:val="left" w:pos="3431"/>
        </w:tabs>
        <w:spacing w:after="0"/>
        <w:ind w:left="-709" w:right="-426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FC1BAC" w:rsidRPr="00FC1BAC" w:rsidRDefault="00FC1BAC" w:rsidP="001C7444">
      <w:pPr>
        <w:tabs>
          <w:tab w:val="left" w:pos="-709"/>
        </w:tabs>
        <w:spacing w:after="0"/>
        <w:ind w:left="-709" w:right="-42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C1BAC">
        <w:rPr>
          <w:rFonts w:ascii="Times New Roman" w:hAnsi="Times New Roman" w:cs="Times New Roman"/>
          <w:b/>
          <w:sz w:val="18"/>
          <w:szCs w:val="18"/>
        </w:rPr>
        <w:t>Учебно-деловой центр Вятской торгово-промышленной палаты</w:t>
      </w:r>
    </w:p>
    <w:p w:rsidR="00FC1BAC" w:rsidRPr="00FC1BAC" w:rsidRDefault="00FC1BAC" w:rsidP="001C7444">
      <w:pPr>
        <w:tabs>
          <w:tab w:val="left" w:pos="-709"/>
        </w:tabs>
        <w:spacing w:after="0"/>
        <w:ind w:left="-709" w:right="-425"/>
        <w:jc w:val="center"/>
        <w:rPr>
          <w:rFonts w:ascii="Times New Roman" w:hAnsi="Times New Roman" w:cs="Times New Roman"/>
          <w:sz w:val="18"/>
          <w:szCs w:val="18"/>
        </w:rPr>
      </w:pPr>
      <w:r w:rsidRPr="00FC1BAC">
        <w:rPr>
          <w:rFonts w:ascii="Times New Roman" w:hAnsi="Times New Roman" w:cs="Times New Roman"/>
          <w:sz w:val="18"/>
          <w:szCs w:val="18"/>
        </w:rPr>
        <w:t>приглашает руководителей и специалистов</w:t>
      </w:r>
    </w:p>
    <w:p w:rsidR="00FC1BAC" w:rsidRPr="00FC1BAC" w:rsidRDefault="00FC1BAC" w:rsidP="001C7444">
      <w:pPr>
        <w:tabs>
          <w:tab w:val="left" w:pos="-709"/>
        </w:tabs>
        <w:spacing w:after="0"/>
        <w:ind w:left="-709" w:right="-425"/>
        <w:jc w:val="center"/>
        <w:rPr>
          <w:rFonts w:ascii="Times New Roman" w:hAnsi="Times New Roman" w:cs="Times New Roman"/>
          <w:sz w:val="18"/>
          <w:szCs w:val="18"/>
        </w:rPr>
      </w:pPr>
      <w:r w:rsidRPr="00FC1BAC">
        <w:rPr>
          <w:rFonts w:ascii="Times New Roman" w:hAnsi="Times New Roman" w:cs="Times New Roman"/>
          <w:sz w:val="18"/>
          <w:szCs w:val="18"/>
        </w:rPr>
        <w:t>предприятий малого и среднего бизнеса Кировской области</w:t>
      </w:r>
    </w:p>
    <w:p w:rsidR="00FC1BAC" w:rsidRPr="00FC1BAC" w:rsidRDefault="00FC1BAC" w:rsidP="001C7444">
      <w:pPr>
        <w:tabs>
          <w:tab w:val="left" w:pos="-709"/>
        </w:tabs>
        <w:spacing w:after="0"/>
        <w:ind w:left="-709" w:right="-425"/>
        <w:jc w:val="center"/>
        <w:rPr>
          <w:rFonts w:ascii="Times New Roman" w:hAnsi="Times New Roman" w:cs="Times New Roman"/>
          <w:sz w:val="18"/>
          <w:szCs w:val="18"/>
        </w:rPr>
      </w:pPr>
      <w:r w:rsidRPr="00FC1BAC">
        <w:rPr>
          <w:rFonts w:ascii="Times New Roman" w:hAnsi="Times New Roman" w:cs="Times New Roman"/>
          <w:sz w:val="18"/>
          <w:szCs w:val="18"/>
        </w:rPr>
        <w:t>принять участие в бесплатных семинарах</w:t>
      </w:r>
    </w:p>
    <w:p w:rsidR="00FC1BAC" w:rsidRPr="00FC1BAC" w:rsidRDefault="00FC1BAC" w:rsidP="001C7444">
      <w:pPr>
        <w:tabs>
          <w:tab w:val="left" w:pos="-709"/>
          <w:tab w:val="left" w:pos="3600"/>
        </w:tabs>
        <w:spacing w:after="0"/>
        <w:ind w:left="-709" w:right="-42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C1BAC">
        <w:rPr>
          <w:rFonts w:ascii="Times New Roman" w:hAnsi="Times New Roman" w:cs="Times New Roman"/>
          <w:b/>
          <w:sz w:val="18"/>
          <w:szCs w:val="18"/>
        </w:rPr>
        <w:t>Ноябрь 2019г.</w:t>
      </w:r>
      <w:r w:rsidRPr="00FC1BAC">
        <w:rPr>
          <w:rFonts w:ascii="Times New Roman" w:hAnsi="Times New Roman" w:cs="Times New Roman"/>
          <w:b/>
          <w:sz w:val="18"/>
          <w:szCs w:val="18"/>
        </w:rPr>
        <w:tab/>
      </w:r>
    </w:p>
    <w:p w:rsidR="00FC1BAC" w:rsidRPr="00FC1BAC" w:rsidRDefault="00FC1BAC" w:rsidP="00FC1BAC">
      <w:pPr>
        <w:tabs>
          <w:tab w:val="left" w:pos="-709"/>
        </w:tabs>
        <w:ind w:left="-709" w:right="-426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FC1BAC">
        <w:rPr>
          <w:rFonts w:ascii="Times New Roman" w:hAnsi="Times New Roman" w:cs="Times New Roman"/>
          <w:bCs/>
          <w:sz w:val="18"/>
          <w:szCs w:val="18"/>
        </w:rPr>
        <w:t xml:space="preserve">бесплатные </w:t>
      </w:r>
      <w:r w:rsidRPr="00FC1BAC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семинары Центра поддержки экспорта Кировской области. </w:t>
      </w:r>
    </w:p>
    <w:p w:rsidR="00FC1BAC" w:rsidRPr="00FC1BAC" w:rsidRDefault="00FC1BAC" w:rsidP="00FC1BAC">
      <w:pPr>
        <w:tabs>
          <w:tab w:val="left" w:pos="-709"/>
        </w:tabs>
        <w:ind w:left="-709" w:right="-426"/>
        <w:jc w:val="both"/>
        <w:rPr>
          <w:rFonts w:ascii="Times New Roman" w:hAnsi="Times New Roman" w:cs="Times New Roman"/>
          <w:bCs/>
          <w:color w:val="548DD4"/>
          <w:sz w:val="18"/>
          <w:szCs w:val="18"/>
        </w:rPr>
      </w:pPr>
      <w:r w:rsidRPr="00FC1BAC">
        <w:rPr>
          <w:rFonts w:ascii="Times New Roman" w:hAnsi="Times New Roman" w:cs="Times New Roman"/>
          <w:bCs/>
          <w:color w:val="000000"/>
          <w:sz w:val="18"/>
          <w:szCs w:val="18"/>
        </w:rPr>
        <w:t>Школа экспорта АО «Российский экспортный центр»:</w:t>
      </w:r>
      <w:r w:rsidRPr="00FC1BAC">
        <w:rPr>
          <w:rFonts w:ascii="Times New Roman" w:hAnsi="Times New Roman" w:cs="Times New Roman"/>
          <w:bCs/>
          <w:color w:val="548DD4"/>
          <w:sz w:val="18"/>
          <w:szCs w:val="18"/>
        </w:rPr>
        <w:t xml:space="preserve"> </w:t>
      </w:r>
    </w:p>
    <w:p w:rsidR="00FC1BAC" w:rsidRPr="00FC1BAC" w:rsidRDefault="00FC1BAC" w:rsidP="00FC1BAC">
      <w:pPr>
        <w:tabs>
          <w:tab w:val="left" w:pos="-709"/>
        </w:tabs>
        <w:ind w:left="-709" w:right="-426"/>
        <w:jc w:val="both"/>
        <w:rPr>
          <w:rFonts w:ascii="Times New Roman" w:hAnsi="Times New Roman" w:cs="Times New Roman"/>
          <w:bCs/>
          <w:color w:val="548DD4"/>
          <w:sz w:val="18"/>
          <w:szCs w:val="18"/>
        </w:rPr>
      </w:pPr>
    </w:p>
    <w:p w:rsidR="00FC1BAC" w:rsidRPr="00FC1BAC" w:rsidRDefault="00FC1BAC" w:rsidP="00FC1BAC">
      <w:pPr>
        <w:tabs>
          <w:tab w:val="left" w:pos="-709"/>
        </w:tabs>
        <w:ind w:left="-709" w:right="-42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C1BAC">
        <w:rPr>
          <w:rFonts w:ascii="Times New Roman" w:hAnsi="Times New Roman" w:cs="Times New Roman"/>
          <w:b/>
          <w:sz w:val="18"/>
          <w:szCs w:val="18"/>
        </w:rPr>
        <w:t xml:space="preserve">21 ноября </w:t>
      </w:r>
      <w:r w:rsidRPr="00FC1BAC">
        <w:rPr>
          <w:rFonts w:ascii="Times New Roman" w:hAnsi="Times New Roman" w:cs="Times New Roman"/>
          <w:sz w:val="18"/>
          <w:szCs w:val="18"/>
        </w:rPr>
        <w:t xml:space="preserve">семинар </w:t>
      </w:r>
      <w:r w:rsidRPr="00FC1BAC">
        <w:rPr>
          <w:rFonts w:ascii="Times New Roman" w:hAnsi="Times New Roman" w:cs="Times New Roman"/>
          <w:b/>
          <w:sz w:val="18"/>
          <w:szCs w:val="18"/>
        </w:rPr>
        <w:t>«Документационное обеспечение экспорта»</w:t>
      </w:r>
    </w:p>
    <w:p w:rsidR="00FC1BAC" w:rsidRPr="00FC1BAC" w:rsidRDefault="00FC1BAC" w:rsidP="00FC1BAC">
      <w:pPr>
        <w:tabs>
          <w:tab w:val="left" w:pos="-709"/>
        </w:tabs>
        <w:ind w:left="-709" w:right="-426"/>
        <w:jc w:val="both"/>
        <w:rPr>
          <w:rFonts w:ascii="Times New Roman" w:hAnsi="Times New Roman" w:cs="Times New Roman"/>
          <w:sz w:val="18"/>
          <w:szCs w:val="18"/>
        </w:rPr>
      </w:pPr>
      <w:r w:rsidRPr="00FC1BAC">
        <w:rPr>
          <w:rFonts w:ascii="Times New Roman" w:hAnsi="Times New Roman" w:cs="Times New Roman"/>
          <w:sz w:val="18"/>
          <w:szCs w:val="18"/>
          <w:u w:val="single"/>
        </w:rPr>
        <w:t>В программе:</w:t>
      </w:r>
      <w:r w:rsidRPr="00FC1BAC">
        <w:rPr>
          <w:rFonts w:ascii="Times New Roman" w:hAnsi="Times New Roman" w:cs="Times New Roman"/>
          <w:sz w:val="18"/>
          <w:szCs w:val="18"/>
        </w:rPr>
        <w:t xml:space="preserve"> организационно-правовые основы, нетарифное регулирование экспорта, документационное обеспечение экспортного контроля, валютные расчеты, предоставление документов и информации в уполномоченный банк, государственная поддержка экспортеров.</w:t>
      </w:r>
    </w:p>
    <w:p w:rsidR="00FC1BAC" w:rsidRPr="00FC1BAC" w:rsidRDefault="00FC1BAC" w:rsidP="00FC1BAC">
      <w:pPr>
        <w:tabs>
          <w:tab w:val="left" w:pos="-709"/>
        </w:tabs>
        <w:ind w:left="-709" w:right="-426"/>
        <w:jc w:val="both"/>
        <w:rPr>
          <w:rFonts w:ascii="Times New Roman" w:hAnsi="Times New Roman" w:cs="Times New Roman"/>
          <w:sz w:val="18"/>
          <w:szCs w:val="18"/>
        </w:rPr>
      </w:pPr>
    </w:p>
    <w:p w:rsidR="00FC1BAC" w:rsidRPr="00FC1BAC" w:rsidRDefault="00FC1BAC" w:rsidP="00FC1BAC">
      <w:pPr>
        <w:tabs>
          <w:tab w:val="left" w:pos="-709"/>
        </w:tabs>
        <w:ind w:left="-709" w:right="-42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C1BAC">
        <w:rPr>
          <w:rFonts w:ascii="Times New Roman" w:hAnsi="Times New Roman" w:cs="Times New Roman"/>
          <w:b/>
          <w:sz w:val="18"/>
          <w:szCs w:val="18"/>
        </w:rPr>
        <w:t xml:space="preserve">25 ноября </w:t>
      </w:r>
      <w:r w:rsidRPr="00FC1BAC">
        <w:rPr>
          <w:rFonts w:ascii="Times New Roman" w:hAnsi="Times New Roman" w:cs="Times New Roman"/>
          <w:sz w:val="18"/>
          <w:szCs w:val="18"/>
        </w:rPr>
        <w:t xml:space="preserve">семинар </w:t>
      </w:r>
      <w:r w:rsidRPr="00FC1BAC">
        <w:rPr>
          <w:rFonts w:ascii="Times New Roman" w:hAnsi="Times New Roman" w:cs="Times New Roman"/>
          <w:b/>
          <w:sz w:val="18"/>
          <w:szCs w:val="18"/>
        </w:rPr>
        <w:t>«Основы экспортной деятельности»</w:t>
      </w:r>
    </w:p>
    <w:p w:rsidR="00FC1BAC" w:rsidRPr="00FC1BAC" w:rsidRDefault="00FC1BAC" w:rsidP="00FC1BAC">
      <w:pPr>
        <w:tabs>
          <w:tab w:val="left" w:pos="-709"/>
        </w:tabs>
        <w:ind w:left="-709" w:right="-426"/>
        <w:jc w:val="both"/>
        <w:rPr>
          <w:rFonts w:ascii="Times New Roman" w:hAnsi="Times New Roman" w:cs="Times New Roman"/>
          <w:sz w:val="18"/>
          <w:szCs w:val="18"/>
        </w:rPr>
      </w:pPr>
      <w:r w:rsidRPr="00FC1BAC">
        <w:rPr>
          <w:rFonts w:ascii="Times New Roman" w:hAnsi="Times New Roman" w:cs="Times New Roman"/>
          <w:sz w:val="18"/>
          <w:szCs w:val="18"/>
          <w:u w:val="single"/>
        </w:rPr>
        <w:t>В программе</w:t>
      </w:r>
      <w:r w:rsidRPr="00FC1BAC">
        <w:rPr>
          <w:rFonts w:ascii="Times New Roman" w:hAnsi="Times New Roman" w:cs="Times New Roman"/>
          <w:sz w:val="18"/>
          <w:szCs w:val="18"/>
        </w:rPr>
        <w:t>: выбор рынка и поиск покупателя, подготовка продукта к требованиям рынка/покупателя, переговоры с покупателем и заключение внешнеторгового контракта, таможня, логистика, валютные платежи, риски экспортной деятельности.</w:t>
      </w:r>
    </w:p>
    <w:p w:rsidR="00FC1BAC" w:rsidRPr="00FC1BAC" w:rsidRDefault="00FC1BAC" w:rsidP="00FC1BAC">
      <w:pPr>
        <w:tabs>
          <w:tab w:val="left" w:pos="-709"/>
        </w:tabs>
        <w:ind w:left="-709" w:right="-426"/>
        <w:jc w:val="both"/>
        <w:rPr>
          <w:rFonts w:ascii="Times New Roman" w:hAnsi="Times New Roman" w:cs="Times New Roman"/>
          <w:sz w:val="18"/>
          <w:szCs w:val="18"/>
        </w:rPr>
      </w:pPr>
    </w:p>
    <w:p w:rsidR="00FC1BAC" w:rsidRPr="00FC1BAC" w:rsidRDefault="00FC1BAC" w:rsidP="00FC1BAC">
      <w:pPr>
        <w:tabs>
          <w:tab w:val="left" w:pos="-709"/>
        </w:tabs>
        <w:ind w:left="-709" w:right="-42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C1BAC">
        <w:rPr>
          <w:rFonts w:ascii="Times New Roman" w:hAnsi="Times New Roman" w:cs="Times New Roman"/>
          <w:b/>
          <w:sz w:val="18"/>
          <w:szCs w:val="18"/>
        </w:rPr>
        <w:t>26 ноября</w:t>
      </w:r>
      <w:r w:rsidRPr="00FC1BAC">
        <w:rPr>
          <w:rFonts w:ascii="Times New Roman" w:hAnsi="Times New Roman" w:cs="Times New Roman"/>
          <w:sz w:val="18"/>
          <w:szCs w:val="18"/>
        </w:rPr>
        <w:t xml:space="preserve"> семинар </w:t>
      </w:r>
      <w:r w:rsidRPr="00FC1BAC">
        <w:rPr>
          <w:rFonts w:ascii="Times New Roman" w:hAnsi="Times New Roman" w:cs="Times New Roman"/>
          <w:b/>
          <w:sz w:val="18"/>
          <w:szCs w:val="18"/>
        </w:rPr>
        <w:t>«Маркетинг как часть экспортного проекта»</w:t>
      </w:r>
    </w:p>
    <w:p w:rsidR="00FC1BAC" w:rsidRPr="00FC1BAC" w:rsidRDefault="00FC1BAC" w:rsidP="00FC1BAC">
      <w:pPr>
        <w:tabs>
          <w:tab w:val="left" w:pos="-709"/>
        </w:tabs>
        <w:ind w:left="-709" w:right="-426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FC1BAC">
        <w:rPr>
          <w:rFonts w:ascii="Times New Roman" w:hAnsi="Times New Roman" w:cs="Times New Roman"/>
          <w:sz w:val="18"/>
          <w:szCs w:val="18"/>
          <w:u w:val="single"/>
        </w:rPr>
        <w:t>В программе</w:t>
      </w:r>
      <w:r w:rsidRPr="00FC1BAC"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 w:rsidRPr="00FC1BAC">
        <w:rPr>
          <w:rFonts w:ascii="Times New Roman" w:hAnsi="Times New Roman" w:cs="Times New Roman"/>
          <w:color w:val="000000"/>
          <w:sz w:val="18"/>
          <w:szCs w:val="18"/>
        </w:rPr>
        <w:t>мультиатрибутивная</w:t>
      </w:r>
      <w:proofErr w:type="spellEnd"/>
      <w:r w:rsidRPr="00FC1BAC">
        <w:rPr>
          <w:rFonts w:ascii="Times New Roman" w:hAnsi="Times New Roman" w:cs="Times New Roman"/>
          <w:color w:val="000000"/>
          <w:sz w:val="18"/>
          <w:szCs w:val="18"/>
        </w:rPr>
        <w:t xml:space="preserve"> модель товара, уникальные преимущества товара, международные продуктовые стратегии, цена и ценовые стратегии, каналы продаж и способы обеспечения доступа клиентов к товару, прямой экспорт и тендеры, специфика рекламы по странам, международные выставки как инструмент продвижения», интернет-маркетинг за рубежом, базовые правила SEO.</w:t>
      </w:r>
    </w:p>
    <w:p w:rsidR="00FC1BAC" w:rsidRPr="00FC1BAC" w:rsidRDefault="00FC1BAC" w:rsidP="00FC1BAC">
      <w:pPr>
        <w:tabs>
          <w:tab w:val="left" w:pos="-709"/>
        </w:tabs>
        <w:ind w:left="-709" w:right="-426"/>
        <w:jc w:val="both"/>
        <w:rPr>
          <w:rFonts w:ascii="Times New Roman" w:hAnsi="Times New Roman" w:cs="Times New Roman"/>
          <w:sz w:val="18"/>
          <w:szCs w:val="18"/>
        </w:rPr>
      </w:pPr>
    </w:p>
    <w:p w:rsidR="00FC1BAC" w:rsidRPr="00FC1BAC" w:rsidRDefault="00FC1BAC" w:rsidP="00FC1BAC">
      <w:pPr>
        <w:tabs>
          <w:tab w:val="left" w:pos="-709"/>
        </w:tabs>
        <w:ind w:left="-709" w:right="-42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C1BAC">
        <w:rPr>
          <w:rFonts w:ascii="Times New Roman" w:hAnsi="Times New Roman" w:cs="Times New Roman"/>
          <w:b/>
          <w:sz w:val="18"/>
          <w:szCs w:val="18"/>
        </w:rPr>
        <w:t>Декабрь 2019г.</w:t>
      </w:r>
    </w:p>
    <w:p w:rsidR="00FC1BAC" w:rsidRPr="00FC1BAC" w:rsidRDefault="00FC1BAC" w:rsidP="00FC1BAC">
      <w:pPr>
        <w:tabs>
          <w:tab w:val="left" w:pos="-709"/>
        </w:tabs>
        <w:ind w:left="-709" w:right="-426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FC1BA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Даты проведения уточняются. Принимаются предварительные заявки.</w:t>
      </w:r>
    </w:p>
    <w:p w:rsidR="00FC1BAC" w:rsidRPr="00FC1BAC" w:rsidRDefault="00FC1BAC" w:rsidP="00FC1BAC">
      <w:pPr>
        <w:tabs>
          <w:tab w:val="left" w:pos="-709"/>
        </w:tabs>
        <w:ind w:left="-709" w:right="-426"/>
        <w:jc w:val="both"/>
        <w:rPr>
          <w:rFonts w:ascii="Times New Roman" w:hAnsi="Times New Roman" w:cs="Times New Roman"/>
          <w:sz w:val="18"/>
          <w:szCs w:val="18"/>
        </w:rPr>
      </w:pPr>
    </w:p>
    <w:p w:rsidR="00FC1BAC" w:rsidRPr="00FC1BAC" w:rsidRDefault="00FC1BAC" w:rsidP="00FC1BAC">
      <w:pPr>
        <w:tabs>
          <w:tab w:val="left" w:pos="-709"/>
        </w:tabs>
        <w:ind w:left="-709" w:right="-426"/>
        <w:jc w:val="both"/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</w:pPr>
      <w:r w:rsidRPr="00FC1BA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Курс </w:t>
      </w:r>
      <w:r w:rsidRPr="00FC1BAC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«Бережливое производство. Повышение эффективности бизнеса»</w:t>
      </w:r>
    </w:p>
    <w:p w:rsidR="00FC1BAC" w:rsidRPr="00FC1BAC" w:rsidRDefault="00FC1BAC" w:rsidP="00FC1BAC">
      <w:pPr>
        <w:tabs>
          <w:tab w:val="left" w:pos="-709"/>
        </w:tabs>
        <w:ind w:left="-709" w:right="-426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FC1BAC">
        <w:rPr>
          <w:rFonts w:ascii="Times New Roman" w:hAnsi="Times New Roman" w:cs="Times New Roman"/>
          <w:color w:val="000000"/>
          <w:sz w:val="18"/>
          <w:szCs w:val="18"/>
          <w:u w:val="single"/>
          <w:shd w:val="clear" w:color="auto" w:fill="FFFFFF"/>
        </w:rPr>
        <w:t>В программе:</w:t>
      </w:r>
      <w:r w:rsidRPr="00FC1BA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основные этапы внедрения бережливого производства, оптимизация деятельности организации, устранение потерь на всех этапах деятельности, методики и инструменты модернизации производства, разбор проблемных вопросов производительности компаний-участников обучения, применение бережливого производства в сфере услуг и продаж.</w:t>
      </w:r>
    </w:p>
    <w:p w:rsidR="00FC1BAC" w:rsidRPr="00FC1BAC" w:rsidRDefault="00FC1BAC" w:rsidP="00FC1BAC">
      <w:pPr>
        <w:tabs>
          <w:tab w:val="left" w:pos="-709"/>
        </w:tabs>
        <w:ind w:left="-709" w:right="-426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FC1BAC">
        <w:rPr>
          <w:rFonts w:ascii="Times New Roman" w:hAnsi="Times New Roman" w:cs="Times New Roman"/>
          <w:sz w:val="18"/>
          <w:szCs w:val="18"/>
          <w:u w:val="single"/>
        </w:rPr>
        <w:t>Участие в мероприятиях БЕСПЛАТНОЕ для малого и среднего бизнеса Кировской области.</w:t>
      </w:r>
    </w:p>
    <w:p w:rsidR="00FC1BAC" w:rsidRPr="00FC1BAC" w:rsidRDefault="00FC1BAC" w:rsidP="00FC1BAC">
      <w:pPr>
        <w:tabs>
          <w:tab w:val="left" w:pos="-709"/>
        </w:tabs>
        <w:ind w:left="-709" w:right="-426"/>
        <w:jc w:val="both"/>
        <w:rPr>
          <w:rFonts w:ascii="Times New Roman" w:hAnsi="Times New Roman" w:cs="Times New Roman"/>
          <w:sz w:val="18"/>
          <w:szCs w:val="18"/>
        </w:rPr>
      </w:pPr>
    </w:p>
    <w:p w:rsidR="00FC1BAC" w:rsidRPr="00FC1BAC" w:rsidRDefault="00FC1BAC" w:rsidP="00FC1BAC">
      <w:pPr>
        <w:pStyle w:val="21"/>
        <w:spacing w:after="0" w:line="276" w:lineRule="auto"/>
        <w:ind w:left="-284" w:right="-142"/>
        <w:jc w:val="center"/>
        <w:rPr>
          <w:b/>
          <w:bCs/>
          <w:sz w:val="18"/>
          <w:szCs w:val="18"/>
        </w:rPr>
      </w:pPr>
      <w:r w:rsidRPr="00FC1BAC">
        <w:rPr>
          <w:b/>
          <w:bCs/>
          <w:sz w:val="18"/>
          <w:szCs w:val="18"/>
        </w:rPr>
        <w:t xml:space="preserve">Подробная информация на сайте: </w:t>
      </w:r>
      <w:hyperlink r:id="rId6" w:history="1">
        <w:r w:rsidRPr="00FC1BAC">
          <w:rPr>
            <w:rStyle w:val="a3"/>
            <w:b/>
            <w:bCs/>
            <w:sz w:val="18"/>
            <w:szCs w:val="18"/>
            <w:lang w:val="en-US"/>
          </w:rPr>
          <w:t>www</w:t>
        </w:r>
        <w:r w:rsidRPr="00FC1BAC">
          <w:rPr>
            <w:rStyle w:val="a3"/>
            <w:b/>
            <w:bCs/>
            <w:sz w:val="18"/>
            <w:szCs w:val="18"/>
          </w:rPr>
          <w:t>.</w:t>
        </w:r>
        <w:proofErr w:type="spellStart"/>
        <w:r w:rsidRPr="00FC1BAC">
          <w:rPr>
            <w:rStyle w:val="a3"/>
            <w:b/>
            <w:bCs/>
            <w:sz w:val="18"/>
            <w:szCs w:val="18"/>
            <w:lang w:val="en-US"/>
          </w:rPr>
          <w:t>udc</w:t>
        </w:r>
        <w:proofErr w:type="spellEnd"/>
        <w:r w:rsidRPr="00FC1BAC">
          <w:rPr>
            <w:rStyle w:val="a3"/>
            <w:b/>
            <w:bCs/>
            <w:sz w:val="18"/>
            <w:szCs w:val="18"/>
          </w:rPr>
          <w:t>-</w:t>
        </w:r>
        <w:proofErr w:type="spellStart"/>
        <w:r w:rsidRPr="00FC1BAC">
          <w:rPr>
            <w:rStyle w:val="a3"/>
            <w:b/>
            <w:bCs/>
            <w:sz w:val="18"/>
            <w:szCs w:val="18"/>
            <w:lang w:val="en-US"/>
          </w:rPr>
          <w:t>kirov</w:t>
        </w:r>
        <w:proofErr w:type="spellEnd"/>
        <w:r w:rsidRPr="00FC1BAC">
          <w:rPr>
            <w:rStyle w:val="a3"/>
            <w:b/>
            <w:bCs/>
            <w:sz w:val="18"/>
            <w:szCs w:val="18"/>
          </w:rPr>
          <w:t>.</w:t>
        </w:r>
        <w:proofErr w:type="spellStart"/>
        <w:r w:rsidRPr="00FC1BAC">
          <w:rPr>
            <w:rStyle w:val="a3"/>
            <w:b/>
            <w:bCs/>
            <w:sz w:val="18"/>
            <w:szCs w:val="18"/>
            <w:lang w:val="en-US"/>
          </w:rPr>
          <w:t>ru</w:t>
        </w:r>
        <w:proofErr w:type="spellEnd"/>
      </w:hyperlink>
      <w:r w:rsidRPr="00FC1BAC">
        <w:rPr>
          <w:b/>
          <w:bCs/>
          <w:sz w:val="18"/>
          <w:szCs w:val="18"/>
        </w:rPr>
        <w:t xml:space="preserve"> </w:t>
      </w:r>
    </w:p>
    <w:p w:rsidR="00FC1BAC" w:rsidRPr="00FC1BAC" w:rsidRDefault="00FC1BAC" w:rsidP="00FC1BAC">
      <w:pPr>
        <w:pStyle w:val="21"/>
        <w:spacing w:after="0" w:line="276" w:lineRule="auto"/>
        <w:ind w:left="-284" w:right="-142"/>
        <w:jc w:val="center"/>
        <w:rPr>
          <w:b/>
          <w:bCs/>
          <w:sz w:val="18"/>
          <w:szCs w:val="18"/>
        </w:rPr>
      </w:pPr>
      <w:r w:rsidRPr="00FC1BAC">
        <w:rPr>
          <w:b/>
          <w:bCs/>
          <w:sz w:val="18"/>
          <w:szCs w:val="18"/>
        </w:rPr>
        <w:t xml:space="preserve">Зарегистрироваться для участия можно </w:t>
      </w:r>
    </w:p>
    <w:p w:rsidR="00FC1BAC" w:rsidRPr="00FC1BAC" w:rsidRDefault="00FC1BAC" w:rsidP="00FC1BAC">
      <w:pPr>
        <w:pStyle w:val="21"/>
        <w:spacing w:after="0" w:line="276" w:lineRule="auto"/>
        <w:ind w:left="-284" w:right="-142"/>
        <w:jc w:val="center"/>
        <w:rPr>
          <w:bCs/>
          <w:sz w:val="18"/>
          <w:szCs w:val="18"/>
        </w:rPr>
      </w:pPr>
      <w:proofErr w:type="gramStart"/>
      <w:r w:rsidRPr="00FC1BAC">
        <w:rPr>
          <w:bCs/>
          <w:sz w:val="18"/>
          <w:szCs w:val="18"/>
        </w:rPr>
        <w:t>по</w:t>
      </w:r>
      <w:proofErr w:type="gramEnd"/>
      <w:r w:rsidRPr="00FC1BAC">
        <w:rPr>
          <w:bCs/>
          <w:sz w:val="18"/>
          <w:szCs w:val="18"/>
        </w:rPr>
        <w:t xml:space="preserve"> </w:t>
      </w:r>
      <w:proofErr w:type="gramStart"/>
      <w:r w:rsidRPr="00FC1BAC">
        <w:rPr>
          <w:bCs/>
          <w:sz w:val="18"/>
          <w:szCs w:val="18"/>
        </w:rPr>
        <w:t>тел</w:t>
      </w:r>
      <w:proofErr w:type="gramEnd"/>
      <w:r w:rsidRPr="00FC1BAC">
        <w:rPr>
          <w:bCs/>
          <w:sz w:val="18"/>
          <w:szCs w:val="18"/>
        </w:rPr>
        <w:t xml:space="preserve">.: (8332)35-35-20, 8(912)33333-76, по </w:t>
      </w:r>
      <w:proofErr w:type="spellStart"/>
      <w:r w:rsidRPr="00FC1BAC">
        <w:rPr>
          <w:bCs/>
          <w:sz w:val="18"/>
          <w:szCs w:val="18"/>
        </w:rPr>
        <w:t>эл</w:t>
      </w:r>
      <w:proofErr w:type="spellEnd"/>
      <w:r w:rsidRPr="00FC1BAC">
        <w:rPr>
          <w:bCs/>
          <w:sz w:val="18"/>
          <w:szCs w:val="18"/>
        </w:rPr>
        <w:t xml:space="preserve">. почте: </w:t>
      </w:r>
      <w:hyperlink r:id="rId7" w:history="1">
        <w:r w:rsidRPr="00FC1BAC">
          <w:rPr>
            <w:rStyle w:val="a3"/>
            <w:bCs/>
            <w:sz w:val="18"/>
            <w:szCs w:val="18"/>
            <w:lang w:val="en-US"/>
          </w:rPr>
          <w:t>udc</w:t>
        </w:r>
        <w:r w:rsidRPr="00FC1BAC">
          <w:rPr>
            <w:rStyle w:val="a3"/>
            <w:bCs/>
            <w:sz w:val="18"/>
            <w:szCs w:val="18"/>
          </w:rPr>
          <w:t>@</w:t>
        </w:r>
        <w:r w:rsidRPr="00FC1BAC">
          <w:rPr>
            <w:rStyle w:val="a3"/>
            <w:bCs/>
            <w:sz w:val="18"/>
            <w:szCs w:val="18"/>
            <w:lang w:val="en-US"/>
          </w:rPr>
          <w:t>vcci</w:t>
        </w:r>
        <w:r w:rsidRPr="00FC1BAC">
          <w:rPr>
            <w:rStyle w:val="a3"/>
            <w:bCs/>
            <w:sz w:val="18"/>
            <w:szCs w:val="18"/>
          </w:rPr>
          <w:t>.</w:t>
        </w:r>
        <w:r w:rsidRPr="00FC1BAC">
          <w:rPr>
            <w:rStyle w:val="a3"/>
            <w:bCs/>
            <w:sz w:val="18"/>
            <w:szCs w:val="18"/>
            <w:lang w:val="en-US"/>
          </w:rPr>
          <w:t>ru</w:t>
        </w:r>
      </w:hyperlink>
      <w:r w:rsidRPr="00FC1BAC">
        <w:rPr>
          <w:bCs/>
          <w:sz w:val="18"/>
          <w:szCs w:val="18"/>
        </w:rPr>
        <w:t xml:space="preserve"> </w:t>
      </w:r>
    </w:p>
    <w:p w:rsidR="006D6BB0" w:rsidRPr="00FC1BAC" w:rsidRDefault="00FC1BAC" w:rsidP="001C7444">
      <w:pPr>
        <w:pStyle w:val="21"/>
        <w:spacing w:after="0" w:line="276" w:lineRule="auto"/>
        <w:ind w:left="-284" w:right="-142"/>
        <w:jc w:val="center"/>
      </w:pPr>
      <w:r w:rsidRPr="00FC1BAC">
        <w:rPr>
          <w:bCs/>
          <w:sz w:val="18"/>
          <w:szCs w:val="18"/>
        </w:rPr>
        <w:t xml:space="preserve">или на сайте </w:t>
      </w:r>
      <w:hyperlink r:id="rId8" w:history="1">
        <w:r w:rsidRPr="00FC1BAC">
          <w:rPr>
            <w:rStyle w:val="a3"/>
            <w:bCs/>
            <w:sz w:val="18"/>
            <w:szCs w:val="18"/>
            <w:lang w:val="en-US"/>
          </w:rPr>
          <w:t>www</w:t>
        </w:r>
        <w:r w:rsidRPr="00FC1BAC">
          <w:rPr>
            <w:rStyle w:val="a3"/>
            <w:bCs/>
            <w:sz w:val="18"/>
            <w:szCs w:val="18"/>
          </w:rPr>
          <w:t>.</w:t>
        </w:r>
        <w:proofErr w:type="spellStart"/>
        <w:r w:rsidRPr="00FC1BAC">
          <w:rPr>
            <w:rStyle w:val="a3"/>
            <w:bCs/>
            <w:sz w:val="18"/>
            <w:szCs w:val="18"/>
            <w:lang w:val="en-US"/>
          </w:rPr>
          <w:t>udc</w:t>
        </w:r>
        <w:proofErr w:type="spellEnd"/>
        <w:r w:rsidRPr="00FC1BAC">
          <w:rPr>
            <w:rStyle w:val="a3"/>
            <w:bCs/>
            <w:sz w:val="18"/>
            <w:szCs w:val="18"/>
          </w:rPr>
          <w:t>-</w:t>
        </w:r>
        <w:proofErr w:type="spellStart"/>
        <w:r w:rsidRPr="00FC1BAC">
          <w:rPr>
            <w:rStyle w:val="a3"/>
            <w:bCs/>
            <w:sz w:val="18"/>
            <w:szCs w:val="18"/>
            <w:lang w:val="en-US"/>
          </w:rPr>
          <w:t>kirov</w:t>
        </w:r>
        <w:proofErr w:type="spellEnd"/>
        <w:r w:rsidRPr="00FC1BAC">
          <w:rPr>
            <w:rStyle w:val="a3"/>
            <w:bCs/>
            <w:sz w:val="18"/>
            <w:szCs w:val="18"/>
          </w:rPr>
          <w:t>.</w:t>
        </w:r>
        <w:proofErr w:type="spellStart"/>
        <w:r w:rsidRPr="00FC1BAC">
          <w:rPr>
            <w:rStyle w:val="a3"/>
            <w:bCs/>
            <w:sz w:val="18"/>
            <w:szCs w:val="18"/>
            <w:lang w:val="en-US"/>
          </w:rPr>
          <w:t>ru</w:t>
        </w:r>
        <w:proofErr w:type="spellEnd"/>
      </w:hyperlink>
      <w:r w:rsidRPr="00FC1BAC">
        <w:rPr>
          <w:bCs/>
          <w:sz w:val="18"/>
          <w:szCs w:val="18"/>
        </w:rPr>
        <w:t xml:space="preserve"> .</w:t>
      </w:r>
    </w:p>
    <w:sectPr w:rsidR="006D6BB0" w:rsidRPr="00FC1BAC" w:rsidSect="00386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C1BAC"/>
    <w:rsid w:val="001C7444"/>
    <w:rsid w:val="00386290"/>
    <w:rsid w:val="006D6BB0"/>
    <w:rsid w:val="00FC1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C1BAC"/>
    <w:rPr>
      <w:color w:val="0000FF"/>
      <w:u w:val="single"/>
    </w:rPr>
  </w:style>
  <w:style w:type="paragraph" w:customStyle="1" w:styleId="21">
    <w:name w:val="Основной текст 21"/>
    <w:basedOn w:val="a"/>
    <w:rsid w:val="00FC1BA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c-kir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dc@vcc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dc-kirov.ru" TargetMode="External"/><Relationship Id="rId5" Type="http://schemas.openxmlformats.org/officeDocument/2006/relationships/hyperlink" Target="http://www.udc-kirov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udc@vcci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economica</dc:creator>
  <cp:keywords/>
  <dc:description/>
  <cp:lastModifiedBy>economica</cp:lastModifiedBy>
  <cp:revision>3</cp:revision>
  <dcterms:created xsi:type="dcterms:W3CDTF">2019-11-08T08:17:00Z</dcterms:created>
  <dcterms:modified xsi:type="dcterms:W3CDTF">2019-11-08T08:22:00Z</dcterms:modified>
</cp:coreProperties>
</file>